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5263DE" w:rsidRPr="009B0972" w:rsidRDefault="005263DE" w:rsidP="005263DE">
      <w:pPr>
        <w:jc w:val="center"/>
        <w:rPr>
          <w:rFonts w:ascii="Bradley Hand" w:hAnsi="Bradley Hand"/>
          <w:b/>
          <w:sz w:val="80"/>
          <w:szCs w:val="80"/>
        </w:rPr>
      </w:pPr>
      <w:bookmarkStart w:id="0" w:name="_GoBack"/>
      <w:bookmarkEnd w:id="0"/>
      <w:r w:rsidRPr="009B0972">
        <w:rPr>
          <w:rFonts w:ascii="Bradley Hand" w:hAnsi="Bradley Hand"/>
          <w:b/>
          <w:sz w:val="80"/>
          <w:szCs w:val="80"/>
        </w:rPr>
        <w:t>Columbian High School</w:t>
      </w:r>
    </w:p>
    <w:p w:rsidR="005263DE" w:rsidRPr="009B0972" w:rsidRDefault="005263DE" w:rsidP="005263DE">
      <w:pPr>
        <w:jc w:val="center"/>
        <w:rPr>
          <w:rFonts w:ascii="Bradley Hand" w:hAnsi="Bradley Hand"/>
          <w:b/>
          <w:sz w:val="72"/>
          <w:szCs w:val="72"/>
        </w:rPr>
      </w:pPr>
      <w:r w:rsidRPr="009B0972">
        <w:rPr>
          <w:rFonts w:ascii="Bradley Hand" w:hAnsi="Bradley Hand"/>
          <w:b/>
          <w:sz w:val="72"/>
          <w:szCs w:val="72"/>
        </w:rPr>
        <w:t>Teacher Handbook</w:t>
      </w:r>
    </w:p>
    <w:p w:rsidR="005263DE" w:rsidRPr="005263DE" w:rsidRDefault="005263DE" w:rsidP="005263DE">
      <w:pPr>
        <w:jc w:val="center"/>
        <w:rPr>
          <w:rFonts w:ascii="Bradley Hand" w:hAnsi="Bradley Hand"/>
          <w:b/>
          <w:sz w:val="72"/>
          <w:szCs w:val="72"/>
        </w:rPr>
      </w:pPr>
      <w:r w:rsidRPr="005263DE">
        <w:rPr>
          <w:rFonts w:ascii="Bradley Hand" w:hAnsi="Bradley Hand"/>
          <w:b/>
          <w:sz w:val="72"/>
          <w:szCs w:val="72"/>
        </w:rPr>
        <w:t>202</w:t>
      </w:r>
      <w:r w:rsidR="00FD5ED2">
        <w:rPr>
          <w:rFonts w:ascii="Bradley Hand" w:hAnsi="Bradley Hand"/>
          <w:b/>
          <w:sz w:val="72"/>
          <w:szCs w:val="72"/>
        </w:rPr>
        <w:t>1</w:t>
      </w:r>
      <w:r w:rsidRPr="005263DE">
        <w:rPr>
          <w:rFonts w:ascii="Bradley Hand" w:hAnsi="Bradley Hand"/>
          <w:b/>
          <w:sz w:val="72"/>
          <w:szCs w:val="72"/>
        </w:rPr>
        <w:t>-202</w:t>
      </w:r>
      <w:r w:rsidR="00FD5ED2">
        <w:rPr>
          <w:rFonts w:ascii="Bradley Hand" w:hAnsi="Bradley Hand"/>
          <w:b/>
          <w:sz w:val="72"/>
          <w:szCs w:val="72"/>
        </w:rPr>
        <w:t>2</w:t>
      </w:r>
    </w:p>
    <w:p w:rsidR="00E12533" w:rsidRDefault="009B0972" w:rsidP="00E12533">
      <w:pPr>
        <w:jc w:val="center"/>
        <w:rPr>
          <w:b/>
          <w:sz w:val="42"/>
          <w:szCs w:val="42"/>
        </w:rPr>
      </w:pPr>
      <w:r>
        <w:rPr>
          <w:b/>
          <w:noProof/>
          <w:sz w:val="42"/>
          <w:szCs w:val="42"/>
        </w:rPr>
        <w:drawing>
          <wp:anchor distT="0" distB="0" distL="114300" distR="114300" simplePos="0" relativeHeight="251660799" behindDoc="0" locked="0" layoutInCell="1" allowOverlap="1">
            <wp:simplePos x="0" y="0"/>
            <wp:positionH relativeFrom="column">
              <wp:posOffset>1282700</wp:posOffset>
            </wp:positionH>
            <wp:positionV relativeFrom="paragraph">
              <wp:posOffset>267970</wp:posOffset>
            </wp:positionV>
            <wp:extent cx="3227705" cy="3895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ado wo.psd"/>
                    <pic:cNvPicPr/>
                  </pic:nvPicPr>
                  <pic:blipFill>
                    <a:blip r:embed="rId8">
                      <a:extLst>
                        <a:ext uri="{28A0092B-C50C-407E-A947-70E740481C1C}">
                          <a14:useLocalDpi xmlns:a14="http://schemas.microsoft.com/office/drawing/2010/main" val="0"/>
                        </a:ext>
                      </a:extLst>
                    </a:blip>
                    <a:stretch>
                      <a:fillRect/>
                    </a:stretch>
                  </pic:blipFill>
                  <pic:spPr>
                    <a:xfrm>
                      <a:off x="0" y="0"/>
                      <a:ext cx="3227705" cy="3895090"/>
                    </a:xfrm>
                    <a:prstGeom prst="rect">
                      <a:avLst/>
                    </a:prstGeom>
                  </pic:spPr>
                </pic:pic>
              </a:graphicData>
            </a:graphic>
            <wp14:sizeRelH relativeFrom="margin">
              <wp14:pctWidth>0</wp14:pctWidth>
            </wp14:sizeRelH>
            <wp14:sizeRelV relativeFrom="margin">
              <wp14:pctHeight>0</wp14:pctHeight>
            </wp14:sizeRelV>
          </wp:anchor>
        </w:drawing>
      </w:r>
    </w:p>
    <w:p w:rsidR="00E12533" w:rsidRDefault="00E12533" w:rsidP="00E12533">
      <w:pPr>
        <w:jc w:val="center"/>
        <w:rPr>
          <w:b/>
          <w:sz w:val="42"/>
          <w:szCs w:val="42"/>
        </w:rPr>
      </w:pPr>
    </w:p>
    <w:p w:rsidR="00E12533" w:rsidRDefault="00E12533" w:rsidP="000A1DDE">
      <w:pPr>
        <w:rPr>
          <w:rFonts w:ascii="Helvetica" w:eastAsia="Times New Roman" w:hAnsi="Helvetica"/>
          <w:b/>
          <w:color w:val="000000"/>
          <w:sz w:val="20"/>
          <w:szCs w:val="20"/>
          <w:u w:val="single"/>
        </w:rPr>
      </w:pPr>
    </w:p>
    <w:p w:rsidR="000A1DDE" w:rsidRDefault="000A1DDE" w:rsidP="000A1DDE">
      <w:pPr>
        <w:rPr>
          <w:b/>
          <w:sz w:val="42"/>
          <w:szCs w:val="42"/>
        </w:rPr>
      </w:pPr>
    </w:p>
    <w:p w:rsidR="00E12533" w:rsidRDefault="00E12533" w:rsidP="00E12533">
      <w:pPr>
        <w:jc w:val="center"/>
        <w:rPr>
          <w:b/>
          <w:sz w:val="42"/>
          <w:szCs w:val="42"/>
        </w:rPr>
      </w:pPr>
    </w:p>
    <w:p w:rsidR="00E12533" w:rsidRDefault="0017452E" w:rsidP="00E12533">
      <w:pPr>
        <w:jc w:val="center"/>
        <w:rPr>
          <w:b/>
          <w:sz w:val="42"/>
          <w:szCs w:val="42"/>
        </w:rPr>
      </w:pPr>
      <w:r>
        <w:rPr>
          <w:b/>
          <w:noProof/>
          <w:sz w:val="20"/>
          <w:u w:val="single"/>
        </w:rPr>
        <w:drawing>
          <wp:anchor distT="0" distB="0" distL="114300" distR="114300" simplePos="0" relativeHeight="251671039" behindDoc="1" locked="0" layoutInCell="1" allowOverlap="1">
            <wp:simplePos x="0" y="0"/>
            <wp:positionH relativeFrom="column">
              <wp:posOffset>-536575</wp:posOffset>
            </wp:positionH>
            <wp:positionV relativeFrom="paragraph">
              <wp:posOffset>438785</wp:posOffset>
            </wp:positionV>
            <wp:extent cx="6877578" cy="49065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allway2.jpg"/>
                    <pic:cNvPicPr/>
                  </pic:nvPicPr>
                  <pic:blipFill>
                    <a:blip r:embed="rId9">
                      <a:extLst>
                        <a:ext uri="{28A0092B-C50C-407E-A947-70E740481C1C}">
                          <a14:useLocalDpi xmlns:a14="http://schemas.microsoft.com/office/drawing/2010/main" val="0"/>
                        </a:ext>
                      </a:extLst>
                    </a:blip>
                    <a:stretch>
                      <a:fillRect/>
                    </a:stretch>
                  </pic:blipFill>
                  <pic:spPr>
                    <a:xfrm>
                      <a:off x="0" y="0"/>
                      <a:ext cx="6877578" cy="4906500"/>
                    </a:xfrm>
                    <a:prstGeom prst="rect">
                      <a:avLst/>
                    </a:prstGeom>
                  </pic:spPr>
                </pic:pic>
              </a:graphicData>
            </a:graphic>
            <wp14:sizeRelH relativeFrom="margin">
              <wp14:pctWidth>0</wp14:pctWidth>
            </wp14:sizeRelH>
            <wp14:sizeRelV relativeFrom="margin">
              <wp14:pctHeight>0</wp14:pctHeight>
            </wp14:sizeRelV>
          </wp:anchor>
        </w:drawing>
      </w:r>
    </w:p>
    <w:p w:rsidR="00E12533" w:rsidRDefault="00E12533" w:rsidP="00E12533">
      <w:pPr>
        <w:jc w:val="center"/>
        <w:rPr>
          <w:b/>
          <w:sz w:val="42"/>
          <w:szCs w:val="42"/>
        </w:rPr>
      </w:pPr>
    </w:p>
    <w:p w:rsidR="00E12533" w:rsidRDefault="00E12533" w:rsidP="00E12533">
      <w:pPr>
        <w:jc w:val="center"/>
        <w:rPr>
          <w:b/>
          <w:sz w:val="42"/>
          <w:szCs w:val="42"/>
        </w:rPr>
      </w:pP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8"/>
          <w:szCs w:val="28"/>
        </w:rPr>
      </w:pPr>
      <w:r>
        <w:rPr>
          <w:b/>
          <w:sz w:val="20"/>
          <w:u w:val="single"/>
        </w:rPr>
        <w:br w:type="page"/>
      </w:r>
      <w:r w:rsidRPr="00BD488E">
        <w:rPr>
          <w:b/>
          <w:i/>
          <w:sz w:val="28"/>
          <w:szCs w:val="28"/>
        </w:rPr>
        <w:lastRenderedPageBreak/>
        <w:t>Table of Contents</w:t>
      </w:r>
    </w:p>
    <w:p w:rsidR="00E12533" w:rsidRPr="009D7AAE"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8"/>
          <w:szCs w:val="28"/>
        </w:rPr>
      </w:pPr>
    </w:p>
    <w:p w:rsidR="00B11F3C"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D7AAE">
        <w:rPr>
          <w:szCs w:val="24"/>
        </w:rPr>
        <w:t>Accidents</w:t>
      </w:r>
      <w:r w:rsidRPr="009D7AAE">
        <w:rPr>
          <w:szCs w:val="24"/>
        </w:rPr>
        <w:tab/>
      </w:r>
      <w:r w:rsidRPr="009D7AAE">
        <w:rPr>
          <w:szCs w:val="24"/>
        </w:rPr>
        <w:tab/>
      </w:r>
      <w:r w:rsidRPr="009D7AAE">
        <w:rPr>
          <w:szCs w:val="24"/>
        </w:rPr>
        <w:tab/>
      </w:r>
      <w:r w:rsidRPr="009D7AAE">
        <w:rPr>
          <w:szCs w:val="24"/>
        </w:rPr>
        <w:tab/>
      </w:r>
      <w:r w:rsidRPr="009D7AAE">
        <w:rPr>
          <w:szCs w:val="24"/>
        </w:rPr>
        <w:tab/>
      </w:r>
      <w:r w:rsidRPr="009D7AAE">
        <w:rPr>
          <w:szCs w:val="24"/>
        </w:rPr>
        <w:tab/>
      </w:r>
      <w:r w:rsidRPr="009D7AAE">
        <w:rPr>
          <w:szCs w:val="24"/>
        </w:rPr>
        <w:tab/>
      </w:r>
      <w:r w:rsidRPr="009D7AAE">
        <w:rPr>
          <w:szCs w:val="24"/>
        </w:rPr>
        <w:tab/>
      </w:r>
      <w:r w:rsidRPr="009D7AAE">
        <w:rPr>
          <w:szCs w:val="24"/>
        </w:rPr>
        <w:tab/>
      </w:r>
      <w:r w:rsidRPr="009D7AAE">
        <w:rPr>
          <w:szCs w:val="24"/>
        </w:rPr>
        <w:tab/>
      </w:r>
      <w:r w:rsidR="00016DF9">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D7AAE">
        <w:rPr>
          <w:szCs w:val="24"/>
        </w:rPr>
        <w:t>Activity Calendar</w:t>
      </w:r>
      <w:r w:rsidRPr="009D7AAE">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Activity Funds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Announcements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Assemblies/Assembly Bell Schedule</w:t>
      </w:r>
      <w:r>
        <w:rPr>
          <w:szCs w:val="24"/>
        </w:rPr>
        <w:tab/>
      </w:r>
      <w:r>
        <w:rPr>
          <w:szCs w:val="24"/>
        </w:rPr>
        <w:tab/>
      </w:r>
      <w:r>
        <w:rPr>
          <w:szCs w:val="24"/>
        </w:rPr>
        <w:tab/>
      </w:r>
      <w:r>
        <w:rPr>
          <w:szCs w:val="24"/>
        </w:rPr>
        <w:tab/>
      </w:r>
      <w:r>
        <w:rPr>
          <w:szCs w:val="24"/>
        </w:rPr>
        <w:tab/>
      </w:r>
      <w:r>
        <w:rPr>
          <w:szCs w:val="24"/>
        </w:rPr>
        <w:tab/>
      </w:r>
      <w:r w:rsidR="00016DF9">
        <w:rPr>
          <w:szCs w:val="24"/>
        </w:rPr>
        <w:t>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Athletic Eligibility/Extracurricular</w:t>
      </w:r>
      <w:r w:rsidRPr="009D7AAE">
        <w:rPr>
          <w:szCs w:val="24"/>
        </w:rPr>
        <w:tab/>
      </w:r>
      <w:r>
        <w:rPr>
          <w:szCs w:val="24"/>
        </w:rPr>
        <w:tab/>
      </w:r>
      <w:r>
        <w:rPr>
          <w:szCs w:val="24"/>
        </w:rPr>
        <w:tab/>
      </w:r>
      <w:r>
        <w:rPr>
          <w:szCs w:val="24"/>
        </w:rPr>
        <w:tab/>
      </w:r>
      <w:r>
        <w:rPr>
          <w:szCs w:val="24"/>
        </w:rPr>
        <w:tab/>
      </w:r>
      <w:r>
        <w:rPr>
          <w:szCs w:val="24"/>
        </w:rPr>
        <w:tab/>
      </w:r>
      <w:r>
        <w:rPr>
          <w:szCs w:val="24"/>
        </w:rPr>
        <w:tab/>
      </w:r>
      <w:r w:rsidR="00016DF9">
        <w:rPr>
          <w:szCs w:val="24"/>
        </w:rPr>
        <w:t>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Attendance/Tardiness-Students’ Daily Course Requirements</w:t>
      </w:r>
      <w:r>
        <w:rPr>
          <w:szCs w:val="24"/>
        </w:rPr>
        <w:tab/>
      </w:r>
      <w:r>
        <w:rPr>
          <w:szCs w:val="24"/>
        </w:rPr>
        <w:tab/>
      </w:r>
      <w:r>
        <w:rPr>
          <w:szCs w:val="24"/>
        </w:rPr>
        <w:tab/>
      </w:r>
      <w:r w:rsidR="00016DF9">
        <w:rPr>
          <w:szCs w:val="24"/>
        </w:rPr>
        <w:t>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Auditorium Assembly Seating</w:t>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Bloodborne Pathogens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Bulletins and Announcements</w:t>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Bus Rules for Field Trips/Extracurricular Activities</w:t>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Cafeteria</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Cell Phone Usage-Staff</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Certificated Staff Assignments and Transfers</w:t>
      </w:r>
      <w:r>
        <w:rPr>
          <w:szCs w:val="24"/>
        </w:rPr>
        <w:tab/>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Certificated Staff Leaves and Absences</w:t>
      </w:r>
      <w:r>
        <w:rPr>
          <w:szCs w:val="24"/>
        </w:rPr>
        <w:tab/>
      </w:r>
      <w:r>
        <w:rPr>
          <w:szCs w:val="24"/>
        </w:rPr>
        <w:tab/>
      </w:r>
      <w:r>
        <w:rPr>
          <w:szCs w:val="24"/>
        </w:rPr>
        <w:tab/>
      </w:r>
      <w:r>
        <w:rPr>
          <w:szCs w:val="24"/>
        </w:rPr>
        <w:tab/>
      </w:r>
      <w:r>
        <w:rPr>
          <w:szCs w:val="24"/>
        </w:rPr>
        <w:tab/>
      </w:r>
      <w:r>
        <w:rPr>
          <w:szCs w:val="24"/>
        </w:rPr>
        <w:tab/>
      </w:r>
      <w:r w:rsidR="00016DF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Class Bell Schedule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Class Lists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Class Policy Handout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Class Projects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016DF9">
        <w:rPr>
          <w:szCs w:val="24"/>
        </w:rPr>
        <w:t>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College Transcripts/Teacher Certification</w:t>
      </w:r>
      <w:r>
        <w:rPr>
          <w:szCs w:val="24"/>
        </w:rPr>
        <w:tab/>
      </w:r>
      <w:r>
        <w:rPr>
          <w:szCs w:val="24"/>
        </w:rPr>
        <w:tab/>
      </w:r>
      <w:r>
        <w:rPr>
          <w:szCs w:val="24"/>
        </w:rPr>
        <w:tab/>
      </w:r>
      <w:r>
        <w:rPr>
          <w:szCs w:val="24"/>
        </w:rPr>
        <w:tab/>
      </w:r>
      <w:r>
        <w:rPr>
          <w:szCs w:val="24"/>
        </w:rPr>
        <w:tab/>
      </w:r>
      <w:r w:rsidR="00837035">
        <w:rPr>
          <w:szCs w:val="24"/>
        </w:rPr>
        <w:t>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Conduct of Staff</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Confidentiality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Copies-Teacher Workroom</w:t>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Copyright/Educational Use of Printed Materials</w:t>
      </w:r>
      <w:r>
        <w:rPr>
          <w:szCs w:val="24"/>
        </w:rPr>
        <w:tab/>
      </w:r>
      <w:r>
        <w:rPr>
          <w:szCs w:val="24"/>
        </w:rPr>
        <w:tab/>
      </w:r>
      <w:r>
        <w:rPr>
          <w:szCs w:val="24"/>
        </w:rPr>
        <w:tab/>
      </w:r>
      <w:r>
        <w:rPr>
          <w:szCs w:val="24"/>
        </w:rPr>
        <w:tab/>
      </w:r>
      <w:r>
        <w:rPr>
          <w:szCs w:val="24"/>
        </w:rPr>
        <w:tab/>
      </w:r>
      <w:r w:rsidR="00837035">
        <w:rPr>
          <w:szCs w:val="24"/>
        </w:rPr>
        <w:t>8</w:t>
      </w:r>
      <w:r>
        <w:rPr>
          <w:szCs w:val="24"/>
        </w:rPr>
        <w:t>/</w:t>
      </w:r>
      <w:r w:rsidR="00837035">
        <w:rPr>
          <w:szCs w:val="24"/>
        </w:rPr>
        <w:t>35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Copyright Guidelines/Use of Printed Materials</w:t>
      </w:r>
      <w:r>
        <w:rPr>
          <w:szCs w:val="24"/>
        </w:rPr>
        <w:tab/>
      </w:r>
      <w:r>
        <w:rPr>
          <w:szCs w:val="24"/>
        </w:rPr>
        <w:tab/>
      </w:r>
      <w:r>
        <w:rPr>
          <w:szCs w:val="24"/>
        </w:rPr>
        <w:tab/>
      </w:r>
      <w:r>
        <w:rPr>
          <w:szCs w:val="24"/>
        </w:rPr>
        <w:tab/>
      </w:r>
      <w:r>
        <w:rPr>
          <w:szCs w:val="24"/>
        </w:rPr>
        <w:tab/>
      </w:r>
      <w:r w:rsidR="00837035">
        <w:rPr>
          <w:szCs w:val="24"/>
        </w:rPr>
        <w:t>37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Credit Flexibility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Desk Copies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Detention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837035">
        <w:rPr>
          <w:szCs w:val="24"/>
        </w:rPr>
        <w:t>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Disciplinary Action for Serious Misconduct</w:t>
      </w:r>
      <w:r>
        <w:rPr>
          <w:szCs w:val="24"/>
        </w:rPr>
        <w:tab/>
      </w:r>
      <w:r>
        <w:rPr>
          <w:szCs w:val="24"/>
        </w:rPr>
        <w:tab/>
      </w:r>
      <w:r>
        <w:rPr>
          <w:szCs w:val="24"/>
        </w:rPr>
        <w:tab/>
      </w:r>
      <w:r>
        <w:rPr>
          <w:szCs w:val="24"/>
        </w:rPr>
        <w:tab/>
      </w:r>
      <w:r>
        <w:rPr>
          <w:szCs w:val="24"/>
        </w:rPr>
        <w:tab/>
      </w:r>
      <w:r w:rsidR="00837035">
        <w:rPr>
          <w:szCs w:val="24"/>
        </w:rPr>
        <w:t>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Discipline-In School Suspension, Class Removal</w:t>
      </w:r>
      <w:r>
        <w:rPr>
          <w:szCs w:val="24"/>
        </w:rPr>
        <w:tab/>
      </w:r>
      <w:r>
        <w:rPr>
          <w:szCs w:val="24"/>
        </w:rPr>
        <w:tab/>
      </w:r>
      <w:r>
        <w:rPr>
          <w:szCs w:val="24"/>
        </w:rPr>
        <w:tab/>
      </w:r>
      <w:r>
        <w:rPr>
          <w:szCs w:val="24"/>
        </w:rPr>
        <w:tab/>
      </w:r>
      <w:r w:rsidR="00837035">
        <w:rPr>
          <w:szCs w:val="24"/>
        </w:rPr>
        <w:t>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Discipline-Emergency Removal</w:t>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Discipline-Expulsion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Discipline-Suspension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Drug-Free Workplace Act</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Emergency Procedures</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Equipment Inventory</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Evaluation of Staff by Administration</w:t>
      </w:r>
      <w:r>
        <w:rPr>
          <w:szCs w:val="24"/>
        </w:rPr>
        <w:tab/>
      </w:r>
      <w:r>
        <w:rPr>
          <w:szCs w:val="24"/>
        </w:rPr>
        <w:tab/>
      </w:r>
      <w:r>
        <w:rPr>
          <w:szCs w:val="24"/>
        </w:rPr>
        <w:tab/>
      </w:r>
      <w:r>
        <w:rPr>
          <w:szCs w:val="24"/>
        </w:rPr>
        <w:tab/>
      </w:r>
      <w:r>
        <w:rPr>
          <w:szCs w:val="24"/>
        </w:rPr>
        <w:tab/>
      </w:r>
      <w:r>
        <w:rPr>
          <w:szCs w:val="24"/>
        </w:rPr>
        <w:tab/>
        <w:t>1</w:t>
      </w:r>
      <w:r w:rsidR="00837035">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Exams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Expulsion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Family and Medical Leave</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1/45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Field Trips/Travel Vendor Compensation</w:t>
      </w:r>
      <w:r>
        <w:rPr>
          <w:szCs w:val="24"/>
        </w:rPr>
        <w:tab/>
      </w:r>
      <w:r>
        <w:rPr>
          <w:szCs w:val="24"/>
        </w:rPr>
        <w:tab/>
      </w:r>
      <w:r>
        <w:rPr>
          <w:szCs w:val="24"/>
        </w:rPr>
        <w:tab/>
      </w:r>
      <w:r>
        <w:rPr>
          <w:szCs w:val="24"/>
        </w:rPr>
        <w:tab/>
      </w:r>
      <w:r>
        <w:rPr>
          <w:szCs w:val="24"/>
        </w:rPr>
        <w:tab/>
      </w:r>
      <w:r>
        <w:rPr>
          <w:szCs w:val="24"/>
        </w:rPr>
        <w:tab/>
        <w:t>1</w:t>
      </w:r>
      <w:r w:rsidR="00837035">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Fire Drills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837035">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lastRenderedPageBreak/>
        <w:t>Fire Extinguishers and Fire Drill Boxes-Locations</w:t>
      </w:r>
      <w:r>
        <w:rPr>
          <w:szCs w:val="24"/>
        </w:rPr>
        <w:tab/>
      </w:r>
      <w:r>
        <w:rPr>
          <w:szCs w:val="24"/>
        </w:rPr>
        <w:tab/>
      </w:r>
      <w:r>
        <w:rPr>
          <w:szCs w:val="24"/>
        </w:rPr>
        <w:tab/>
      </w:r>
      <w:r>
        <w:rPr>
          <w:szCs w:val="24"/>
        </w:rPr>
        <w:tab/>
        <w:t>3</w:t>
      </w:r>
      <w:r w:rsidR="009C4499">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FMLA Form Info</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4</w:t>
      </w:r>
      <w:r w:rsidR="009C4499">
        <w:rPr>
          <w:szCs w:val="24"/>
        </w:rPr>
        <w:t>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9C4499">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Grade Point Average (G.P.A.)</w:t>
      </w:r>
      <w:r>
        <w:rPr>
          <w:szCs w:val="24"/>
        </w:rPr>
        <w:tab/>
      </w:r>
      <w:r>
        <w:rPr>
          <w:szCs w:val="24"/>
        </w:rPr>
        <w:tab/>
      </w:r>
      <w:r>
        <w:rPr>
          <w:szCs w:val="24"/>
        </w:rPr>
        <w:tab/>
      </w:r>
      <w:r>
        <w:rPr>
          <w:szCs w:val="24"/>
        </w:rPr>
        <w:tab/>
      </w:r>
      <w:r>
        <w:rPr>
          <w:szCs w:val="24"/>
        </w:rPr>
        <w:tab/>
      </w:r>
      <w:r>
        <w:rPr>
          <w:szCs w:val="24"/>
        </w:rPr>
        <w:tab/>
      </w:r>
      <w:r>
        <w:rPr>
          <w:szCs w:val="24"/>
        </w:rPr>
        <w:tab/>
        <w:t>1</w:t>
      </w:r>
      <w:r w:rsidR="009C4499">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Grade Reporting Process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Grading and Records</w:t>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9C4499">
        <w:rPr>
          <w:szCs w:val="24"/>
        </w:rPr>
        <w:t>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Grading System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Grading System and Course Failure</w:t>
      </w:r>
      <w:r>
        <w:rPr>
          <w:szCs w:val="24"/>
        </w:rPr>
        <w:tab/>
      </w:r>
      <w:r>
        <w:rPr>
          <w:szCs w:val="24"/>
        </w:rPr>
        <w:tab/>
      </w:r>
      <w:r>
        <w:rPr>
          <w:szCs w:val="24"/>
        </w:rPr>
        <w:tab/>
      </w:r>
      <w:r>
        <w:rPr>
          <w:szCs w:val="24"/>
        </w:rPr>
        <w:tab/>
      </w:r>
      <w:r>
        <w:rPr>
          <w:szCs w:val="24"/>
        </w:rPr>
        <w:tab/>
      </w:r>
      <w:r>
        <w:rPr>
          <w:szCs w:val="24"/>
        </w:rPr>
        <w:tab/>
      </w:r>
      <w:r w:rsidR="009C4499">
        <w:rPr>
          <w:szCs w:val="24"/>
        </w:rPr>
        <w:t>14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Gymnasium Assembly Seating</w:t>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Hall Passes/Hallways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Hazing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Honor Roll</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Interim Reports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Inventories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Keys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Lesson Plan Books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Lesson Plans-Policy and Guidelines</w:t>
      </w:r>
      <w:r>
        <w:rPr>
          <w:szCs w:val="24"/>
        </w:rPr>
        <w:tab/>
      </w:r>
      <w:r>
        <w:rPr>
          <w:szCs w:val="24"/>
        </w:rPr>
        <w:tab/>
      </w:r>
      <w:r>
        <w:rPr>
          <w:szCs w:val="24"/>
        </w:rPr>
        <w:tab/>
      </w:r>
      <w:r>
        <w:rPr>
          <w:szCs w:val="24"/>
        </w:rPr>
        <w:tab/>
      </w:r>
      <w:r>
        <w:rPr>
          <w:szCs w:val="24"/>
        </w:rPr>
        <w:tab/>
      </w:r>
      <w:r>
        <w:rPr>
          <w:szCs w:val="24"/>
        </w:rPr>
        <w:tab/>
      </w:r>
      <w:r w:rsidR="009C4499">
        <w:rPr>
          <w:szCs w:val="24"/>
        </w:rPr>
        <w:t>16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Library</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Mail</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Mailboxes/Email Accounts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Make-Up Work as a Result of Student Absence</w:t>
      </w:r>
      <w:r>
        <w:rPr>
          <w:szCs w:val="24"/>
        </w:rPr>
        <w:tab/>
      </w:r>
      <w:r>
        <w:rPr>
          <w:szCs w:val="24"/>
        </w:rPr>
        <w:tab/>
      </w:r>
      <w:r>
        <w:rPr>
          <w:szCs w:val="24"/>
        </w:rPr>
        <w:tab/>
      </w:r>
      <w:r>
        <w:rPr>
          <w:szCs w:val="24"/>
        </w:rPr>
        <w:tab/>
      </w:r>
      <w:r>
        <w:rPr>
          <w:szCs w:val="24"/>
        </w:rPr>
        <w:tab/>
      </w:r>
      <w:r w:rsidR="009C4499">
        <w:rPr>
          <w:szCs w:val="24"/>
        </w:rPr>
        <w:t>17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Medication Policy for Student</w:t>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Mission Statement of Columbian High School</w:t>
      </w:r>
      <w:r>
        <w:rPr>
          <w:szCs w:val="24"/>
        </w:rPr>
        <w:tab/>
      </w:r>
      <w:r>
        <w:rPr>
          <w:szCs w:val="24"/>
        </w:rPr>
        <w:tab/>
      </w:r>
      <w:r>
        <w:rPr>
          <w:szCs w:val="24"/>
        </w:rPr>
        <w:tab/>
      </w:r>
      <w:r>
        <w:rPr>
          <w:szCs w:val="24"/>
        </w:rPr>
        <w:tab/>
      </w:r>
      <w:r>
        <w:rPr>
          <w:szCs w:val="24"/>
        </w:rPr>
        <w:tab/>
      </w:r>
      <w:r w:rsidR="009C4499">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Nondiscrimination /Harassment</w:t>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Pagers, Cell Phones, Portable Music Players for Students</w:t>
      </w:r>
      <w:r>
        <w:rPr>
          <w:szCs w:val="24"/>
        </w:rPr>
        <w:tab/>
      </w:r>
      <w:r>
        <w:rPr>
          <w:szCs w:val="24"/>
        </w:rPr>
        <w:tab/>
      </w:r>
      <w:r>
        <w:rPr>
          <w:szCs w:val="24"/>
        </w:rPr>
        <w:tab/>
      </w:r>
      <w:r w:rsidR="009C4499">
        <w:rPr>
          <w:szCs w:val="24"/>
        </w:rPr>
        <w:t>18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Parking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C4499">
        <w:rPr>
          <w:szCs w:val="24"/>
        </w:rPr>
        <w:t>18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Pediculosis (Head Lice)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18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Personal Leave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19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Personnel Records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19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Protection of Pupil Rights/Opt-Out for Specific Activities</w:t>
      </w:r>
      <w:r>
        <w:rPr>
          <w:szCs w:val="24"/>
        </w:rPr>
        <w:tab/>
      </w:r>
      <w:r>
        <w:rPr>
          <w:szCs w:val="24"/>
        </w:rPr>
        <w:tab/>
      </w:r>
      <w:r>
        <w:rPr>
          <w:szCs w:val="24"/>
        </w:rPr>
        <w:tab/>
      </w:r>
      <w:r w:rsidR="006C1184">
        <w:rPr>
          <w:szCs w:val="24"/>
        </w:rPr>
        <w:t>19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Public’s Right to Know</w:t>
      </w:r>
      <w:r>
        <w:rPr>
          <w:szCs w:val="24"/>
        </w:rPr>
        <w:tab/>
      </w:r>
      <w:r>
        <w:rPr>
          <w:szCs w:val="24"/>
        </w:rPr>
        <w:tab/>
      </w:r>
      <w:r>
        <w:rPr>
          <w:szCs w:val="24"/>
        </w:rPr>
        <w:tab/>
      </w:r>
      <w:r>
        <w:rPr>
          <w:szCs w:val="24"/>
        </w:rPr>
        <w:tab/>
      </w:r>
      <w:r>
        <w:rPr>
          <w:szCs w:val="24"/>
        </w:rPr>
        <w:tab/>
      </w:r>
      <w:r>
        <w:rPr>
          <w:szCs w:val="24"/>
        </w:rPr>
        <w:tab/>
      </w:r>
      <w:r>
        <w:rPr>
          <w:szCs w:val="24"/>
        </w:rPr>
        <w:tab/>
      </w:r>
      <w:r>
        <w:rPr>
          <w:szCs w:val="24"/>
        </w:rPr>
        <w:tab/>
        <w:t>3</w:t>
      </w:r>
      <w:r w:rsidR="006C1184">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Rooms, Care of</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Schedule Changes (Student Class Schedules)</w:t>
      </w:r>
      <w:r>
        <w:rPr>
          <w:szCs w:val="24"/>
        </w:rPr>
        <w:tab/>
      </w:r>
      <w:r>
        <w:rPr>
          <w:szCs w:val="24"/>
        </w:rPr>
        <w:tab/>
      </w:r>
      <w:r>
        <w:rPr>
          <w:szCs w:val="24"/>
        </w:rPr>
        <w:tab/>
      </w:r>
      <w:r>
        <w:rPr>
          <w:szCs w:val="24"/>
        </w:rPr>
        <w:tab/>
      </w:r>
      <w:r>
        <w:rPr>
          <w:szCs w:val="24"/>
        </w:rPr>
        <w:tab/>
        <w:t>2</w:t>
      </w:r>
      <w:r w:rsidR="006C1184">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School Hours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Sexual Harassment Policy</w:t>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Smoke-Free Workplace</w:t>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Social Networking Websites</w:t>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23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Staff Complaints and Grievances</w:t>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Staff Gifts and Solicitations</w:t>
      </w:r>
      <w:r>
        <w:rPr>
          <w:szCs w:val="24"/>
        </w:rPr>
        <w:tab/>
      </w:r>
      <w:r>
        <w:rPr>
          <w:szCs w:val="24"/>
        </w:rPr>
        <w:tab/>
      </w:r>
      <w:r>
        <w:rPr>
          <w:szCs w:val="24"/>
        </w:rPr>
        <w:tab/>
      </w:r>
      <w:r>
        <w:rPr>
          <w:szCs w:val="24"/>
        </w:rPr>
        <w:tab/>
      </w:r>
      <w:r>
        <w:rPr>
          <w:szCs w:val="24"/>
        </w:rPr>
        <w:tab/>
      </w:r>
      <w:r>
        <w:rPr>
          <w:szCs w:val="24"/>
        </w:rPr>
        <w:tab/>
      </w:r>
      <w:r>
        <w:rPr>
          <w:szCs w:val="24"/>
        </w:rPr>
        <w:tab/>
      </w:r>
      <w:r>
        <w:rPr>
          <w:szCs w:val="24"/>
        </w:rPr>
        <w:tab/>
        <w:t>2</w:t>
      </w:r>
      <w:r w:rsidR="006C1184">
        <w:rPr>
          <w:szCs w:val="24"/>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Staff-Student Relations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22</w:t>
      </w:r>
    </w:p>
    <w:p w:rsidR="00E12533" w:rsidRPr="00F253AA"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themeColor="text1"/>
          <w:szCs w:val="24"/>
        </w:rPr>
      </w:pPr>
      <w:r w:rsidRPr="00F253AA">
        <w:rPr>
          <w:color w:val="000000" w:themeColor="text1"/>
          <w:szCs w:val="24"/>
        </w:rPr>
        <w:t>Standards of Professional Conduct</w:t>
      </w:r>
      <w:r w:rsidRPr="00F253AA">
        <w:rPr>
          <w:color w:val="000000" w:themeColor="text1"/>
          <w:szCs w:val="24"/>
        </w:rPr>
        <w:tab/>
      </w:r>
      <w:r w:rsidRPr="00F253AA">
        <w:rPr>
          <w:color w:val="000000" w:themeColor="text1"/>
          <w:szCs w:val="24"/>
        </w:rPr>
        <w:tab/>
      </w:r>
      <w:r w:rsidRPr="00F253AA">
        <w:rPr>
          <w:color w:val="000000" w:themeColor="text1"/>
          <w:szCs w:val="24"/>
        </w:rPr>
        <w:tab/>
      </w:r>
      <w:r w:rsidRPr="00F253AA">
        <w:rPr>
          <w:color w:val="000000" w:themeColor="text1"/>
          <w:szCs w:val="24"/>
        </w:rPr>
        <w:tab/>
      </w:r>
      <w:r w:rsidRPr="00F253AA">
        <w:rPr>
          <w:color w:val="000000" w:themeColor="text1"/>
          <w:szCs w:val="24"/>
        </w:rPr>
        <w:tab/>
      </w:r>
      <w:r w:rsidRPr="00F253AA">
        <w:rPr>
          <w:color w:val="000000" w:themeColor="text1"/>
          <w:szCs w:val="24"/>
        </w:rPr>
        <w:tab/>
        <w:t>2</w:t>
      </w:r>
      <w:r w:rsidR="006C1184">
        <w:rPr>
          <w:color w:val="000000" w:themeColor="text1"/>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State Teachers’ Retirement</w:t>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23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Student Publications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23</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Student Records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6C1184">
        <w:rPr>
          <w:szCs w:val="24"/>
        </w:rPr>
        <w:t>24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lastRenderedPageBreak/>
        <w:t>Student Records:  Notification of Rights</w:t>
      </w:r>
      <w:r>
        <w:rPr>
          <w:szCs w:val="24"/>
        </w:rPr>
        <w:tab/>
      </w:r>
      <w:r>
        <w:rPr>
          <w:szCs w:val="24"/>
        </w:rPr>
        <w:tab/>
      </w:r>
      <w:r>
        <w:rPr>
          <w:szCs w:val="24"/>
        </w:rPr>
        <w:tab/>
      </w:r>
      <w:r>
        <w:rPr>
          <w:szCs w:val="24"/>
        </w:rPr>
        <w:tab/>
      </w:r>
      <w:r>
        <w:rPr>
          <w:szCs w:val="24"/>
        </w:rPr>
        <w:tab/>
      </w:r>
      <w:r>
        <w:rPr>
          <w:szCs w:val="24"/>
        </w:rPr>
        <w:tab/>
      </w:r>
      <w:r w:rsidR="007B2E7E">
        <w:rPr>
          <w:szCs w:val="24"/>
        </w:rPr>
        <w:t>25</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Student Supervision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Student Surveys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Student Withdrawal/Transfer</w:t>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Study Hall Procedures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Suspension</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1</w:t>
      </w:r>
      <w:r w:rsidR="007B2E7E">
        <w:rPr>
          <w:szCs w:val="24"/>
        </w:rPr>
        <w:t>0</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Tardiness-Student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Teacher Absence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26</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Teacher Aides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Teacher Attire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Teachers’ Meetings</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Technology/Electronic Media Use/Guidelines</w:t>
      </w:r>
      <w:r>
        <w:rPr>
          <w:szCs w:val="24"/>
        </w:rPr>
        <w:tab/>
      </w:r>
      <w:r>
        <w:rPr>
          <w:szCs w:val="24"/>
        </w:rPr>
        <w:tab/>
      </w:r>
      <w:r>
        <w:rPr>
          <w:szCs w:val="24"/>
        </w:rPr>
        <w:tab/>
      </w:r>
      <w:r>
        <w:rPr>
          <w:szCs w:val="24"/>
        </w:rPr>
        <w:tab/>
      </w:r>
      <w:r>
        <w:rPr>
          <w:szCs w:val="24"/>
        </w:rPr>
        <w:tab/>
      </w:r>
      <w:r w:rsidR="007B2E7E">
        <w:rPr>
          <w:szCs w:val="24"/>
        </w:rPr>
        <w:t>27</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Telephone, Use of</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28</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Textbooks, Issuance of</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Textbooks, Supplemental for Group Work</w:t>
      </w:r>
      <w:r>
        <w:rPr>
          <w:szCs w:val="24"/>
        </w:rPr>
        <w:tab/>
      </w:r>
      <w:r>
        <w:rPr>
          <w:szCs w:val="24"/>
        </w:rPr>
        <w:tab/>
      </w:r>
      <w:r>
        <w:rPr>
          <w:szCs w:val="24"/>
        </w:rPr>
        <w:tab/>
      </w:r>
      <w:r>
        <w:rPr>
          <w:szCs w:val="24"/>
        </w:rPr>
        <w:tab/>
      </w:r>
      <w:r>
        <w:rPr>
          <w:szCs w:val="24"/>
        </w:rPr>
        <w:tab/>
      </w:r>
      <w:r w:rsidR="007B2E7E">
        <w:rPr>
          <w:szCs w:val="24"/>
        </w:rPr>
        <w:t>29</w:t>
      </w:r>
    </w:p>
    <w:p w:rsidR="00991AB5" w:rsidRDefault="00991AB5"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Title IX</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29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Tornado Alert Procedure</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29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Truancy-Student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7B2E7E">
        <w:rPr>
          <w:szCs w:val="24"/>
        </w:rPr>
        <w:t>4</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Twenty-Four Hour Protection</w:t>
      </w:r>
      <w:r>
        <w:rPr>
          <w:szCs w:val="24"/>
        </w:rPr>
        <w:tab/>
      </w:r>
      <w:r>
        <w:rPr>
          <w:szCs w:val="24"/>
        </w:rPr>
        <w:tab/>
      </w:r>
      <w:r>
        <w:rPr>
          <w:szCs w:val="24"/>
        </w:rPr>
        <w:tab/>
      </w:r>
      <w:r>
        <w:rPr>
          <w:szCs w:val="24"/>
        </w:rPr>
        <w:tab/>
      </w:r>
      <w:r>
        <w:rPr>
          <w:szCs w:val="24"/>
        </w:rPr>
        <w:tab/>
      </w:r>
      <w:r>
        <w:rPr>
          <w:szCs w:val="24"/>
        </w:rPr>
        <w:tab/>
      </w:r>
      <w:r>
        <w:rPr>
          <w:szCs w:val="24"/>
        </w:rPr>
        <w:tab/>
        <w:t>1</w:t>
      </w:r>
      <w:r w:rsidR="007B2E7E">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UPS Charges, Postage Charges, Miscellaneous Purchases</w:t>
      </w:r>
      <w:r>
        <w:rPr>
          <w:szCs w:val="24"/>
        </w:rPr>
        <w:tab/>
      </w:r>
      <w:r>
        <w:rPr>
          <w:szCs w:val="24"/>
        </w:rPr>
        <w:tab/>
      </w:r>
      <w:r>
        <w:rPr>
          <w:szCs w:val="24"/>
        </w:rPr>
        <w:tab/>
      </w:r>
      <w:r w:rsidR="007B2E7E">
        <w:rPr>
          <w:szCs w:val="24"/>
        </w:rPr>
        <w:t>29</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Use of School-Owned Vehicles</w:t>
      </w:r>
      <w:r>
        <w:rPr>
          <w:szCs w:val="24"/>
        </w:rPr>
        <w:tab/>
      </w:r>
      <w:r>
        <w:rPr>
          <w:szCs w:val="24"/>
        </w:rPr>
        <w:tab/>
      </w:r>
      <w:r>
        <w:rPr>
          <w:szCs w:val="24"/>
        </w:rPr>
        <w:tab/>
      </w:r>
      <w:r>
        <w:rPr>
          <w:szCs w:val="24"/>
        </w:rPr>
        <w:tab/>
      </w:r>
      <w:r>
        <w:rPr>
          <w:szCs w:val="24"/>
        </w:rPr>
        <w:tab/>
      </w:r>
      <w:r>
        <w:rPr>
          <w:szCs w:val="24"/>
        </w:rPr>
        <w:tab/>
      </w:r>
      <w:r>
        <w:rPr>
          <w:szCs w:val="24"/>
        </w:rPr>
        <w:tab/>
        <w:t>2</w:t>
      </w:r>
      <w:r w:rsidR="007B2E7E">
        <w:rPr>
          <w:szCs w:val="24"/>
        </w:rPr>
        <w:t>1</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Visitors to the Building</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991AB5">
        <w:rPr>
          <w:szCs w:val="24"/>
        </w:rPr>
        <w:t>30</w:t>
      </w:r>
      <w:r>
        <w:rPr>
          <w:szCs w:val="24"/>
        </w:rPr>
        <w:tab/>
      </w:r>
      <w:r>
        <w:rPr>
          <w:szCs w:val="24"/>
        </w:rPr>
        <w:tab/>
      </w:r>
      <w:r>
        <w:rPr>
          <w:szCs w:val="24"/>
        </w:rPr>
        <w:tab/>
      </w:r>
      <w:r>
        <w:rPr>
          <w:szCs w:val="24"/>
        </w:rPr>
        <w:tab/>
      </w:r>
      <w:r>
        <w:rPr>
          <w:szCs w:val="24"/>
        </w:rPr>
        <w:tab/>
      </w:r>
      <w:r>
        <w:rPr>
          <w:szCs w:val="24"/>
        </w:rPr>
        <w:tab/>
      </w:r>
      <w:r>
        <w:rPr>
          <w:szCs w:val="24"/>
        </w:rPr>
        <w:tab/>
        <w:t xml:space="preserve">                                                                            </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b/>
      </w:r>
      <w:r>
        <w:rPr>
          <w:szCs w:val="24"/>
        </w:rPr>
        <w:tab/>
      </w:r>
      <w:r>
        <w:rPr>
          <w:szCs w:val="24"/>
        </w:rPr>
        <w:tab/>
      </w:r>
      <w:r>
        <w:rPr>
          <w:szCs w:val="24"/>
        </w:rPr>
        <w:tab/>
      </w:r>
      <w:r>
        <w:rPr>
          <w:szCs w:val="24"/>
        </w:rPr>
        <w:tab/>
      </w:r>
      <w:r>
        <w:rPr>
          <w:szCs w:val="24"/>
        </w:rPr>
        <w:tab/>
        <w:t xml:space="preserv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szCs w:val="24"/>
        </w:rPr>
        <w:tab/>
      </w:r>
      <w:r>
        <w:rPr>
          <w:szCs w:val="24"/>
        </w:rPr>
        <w:tab/>
      </w:r>
      <w:r>
        <w:rPr>
          <w:szCs w:val="24"/>
        </w:rPr>
        <w:tab/>
      </w:r>
    </w:p>
    <w:p w:rsidR="00A35610"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u w:val="single"/>
        </w:rPr>
        <w:sectPr w:rsidR="00A35610" w:rsidSect="00DB0B26">
          <w:footerReference w:type="even" r:id="rId10"/>
          <w:footerReference w:type="default" r:id="rId11"/>
          <w:footerReference w:type="first" r:id="rId12"/>
          <w:pgSz w:w="12220" w:h="15820"/>
          <w:pgMar w:top="1440" w:right="1440" w:bottom="1440" w:left="1440" w:header="720" w:footer="720" w:gutter="0"/>
          <w:pgBorders w:display="firstPage" w:offsetFrom="page">
            <w:top w:val="threeDEmboss" w:sz="24" w:space="24" w:color="auto"/>
            <w:left w:val="threeDEmboss" w:sz="24" w:space="24" w:color="auto"/>
            <w:bottom w:val="threeDEngrave" w:sz="24" w:space="24" w:color="auto"/>
            <w:right w:val="threeDEngrave" w:sz="24" w:space="24" w:color="auto"/>
          </w:pgBorders>
          <w:pgNumType w:start="1"/>
          <w:cols w:space="720"/>
          <w:noEndnote/>
          <w:docGrid w:linePitch="326"/>
        </w:sectPr>
      </w:pPr>
      <w:r>
        <w:rPr>
          <w:szCs w:val="24"/>
        </w:rPr>
        <w:tab/>
      </w:r>
      <w:r>
        <w:rPr>
          <w:szCs w:val="24"/>
        </w:rPr>
        <w:tab/>
        <w:t xml:space="preserve"> </w:t>
      </w:r>
      <w:r w:rsidRPr="009D7AAE">
        <w:rPr>
          <w:szCs w:val="24"/>
        </w:rPr>
        <w:tab/>
      </w:r>
      <w:r>
        <w:rPr>
          <w:b/>
          <w:sz w:val="20"/>
          <w:u w:val="single"/>
        </w:rPr>
        <w:br w:type="page"/>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0"/>
          <w:u w:val="single"/>
        </w:rPr>
      </w:pPr>
      <w:r>
        <w:rPr>
          <w:b/>
          <w:sz w:val="20"/>
          <w:u w:val="single"/>
        </w:rPr>
        <w:lastRenderedPageBreak/>
        <w:t>MISSION STATEMENT OF COLUMBIAN HIGH SCHOOL</w:t>
      </w:r>
    </w:p>
    <w:p w:rsidR="00E12533" w:rsidRPr="005E46B8"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rsidR="00E12533" w:rsidRDefault="00E12533" w:rsidP="00E12533">
      <w:pPr>
        <w:pStyle w:val="Default"/>
        <w:tabs>
          <w:tab w:val="left" w:pos="360"/>
          <w:tab w:val="right" w:pos="8460"/>
        </w:tabs>
        <w:jc w:val="center"/>
        <w:rPr>
          <w:i/>
          <w:sz w:val="18"/>
        </w:rPr>
      </w:pPr>
      <w:r>
        <w:rPr>
          <w:i/>
          <w:sz w:val="18"/>
        </w:rPr>
        <w:t xml:space="preserve">“Tiffin City Schools, in partnership with students, families, and community, will create a </w:t>
      </w:r>
    </w:p>
    <w:p w:rsidR="00E12533" w:rsidRDefault="00E12533" w:rsidP="00E12533">
      <w:pPr>
        <w:pStyle w:val="Default"/>
        <w:tabs>
          <w:tab w:val="left" w:pos="360"/>
          <w:tab w:val="right" w:pos="8460"/>
        </w:tabs>
        <w:jc w:val="center"/>
        <w:rPr>
          <w:i/>
          <w:sz w:val="18"/>
        </w:rPr>
      </w:pPr>
      <w:r>
        <w:rPr>
          <w:i/>
          <w:sz w:val="18"/>
        </w:rPr>
        <w:t>learning environment where all students will achieve at their full learning potential.”</w:t>
      </w:r>
    </w:p>
    <w:p w:rsidR="00E12533" w:rsidRDefault="00E12533" w:rsidP="00E12533">
      <w:pPr>
        <w:pStyle w:val="Default"/>
        <w:tabs>
          <w:tab w:val="left" w:pos="360"/>
          <w:tab w:val="right" w:pos="8460"/>
        </w:tabs>
        <w:jc w:val="center"/>
        <w:rPr>
          <w:i/>
          <w:sz w:val="18"/>
        </w:rPr>
      </w:pPr>
    </w:p>
    <w:p w:rsidR="00E12533" w:rsidRDefault="00E12533" w:rsidP="00E12533">
      <w:pPr>
        <w:pStyle w:val="Default"/>
        <w:tabs>
          <w:tab w:val="left" w:pos="720"/>
          <w:tab w:val="right" w:pos="8640"/>
        </w:tabs>
        <w:rPr>
          <w:b/>
          <w:i/>
          <w:sz w:val="18"/>
        </w:rPr>
      </w:pPr>
      <w:r>
        <w:rPr>
          <w:b/>
          <w:i/>
          <w:sz w:val="18"/>
        </w:rPr>
        <w:t>We at Columbian High School believe a diploma should indicate the following skills:</w:t>
      </w:r>
    </w:p>
    <w:p w:rsidR="00E12533" w:rsidRPr="005E46B8" w:rsidRDefault="00E12533" w:rsidP="00E12533">
      <w:pPr>
        <w:pStyle w:val="Default"/>
        <w:tabs>
          <w:tab w:val="left" w:pos="720"/>
          <w:tab w:val="right" w:pos="8640"/>
        </w:tabs>
        <w:rPr>
          <w:sz w:val="16"/>
        </w:rPr>
      </w:pPr>
    </w:p>
    <w:p w:rsidR="00E12533" w:rsidRDefault="00E12533" w:rsidP="00E12533">
      <w:pPr>
        <w:pStyle w:val="Default"/>
        <w:tabs>
          <w:tab w:val="left" w:pos="720"/>
          <w:tab w:val="right" w:pos="8640"/>
        </w:tabs>
        <w:rPr>
          <w:b/>
          <w:i/>
          <w:sz w:val="18"/>
        </w:rPr>
      </w:pPr>
      <w:r>
        <w:rPr>
          <w:b/>
          <w:i/>
          <w:sz w:val="18"/>
        </w:rPr>
        <w:t>A Columbian High School graduate will make informed choices:</w:t>
      </w:r>
    </w:p>
    <w:p w:rsidR="00E12533" w:rsidRDefault="00E12533" w:rsidP="00E12533">
      <w:pPr>
        <w:pStyle w:val="Default"/>
        <w:tabs>
          <w:tab w:val="left" w:pos="720"/>
          <w:tab w:val="left" w:pos="900"/>
          <w:tab w:val="right" w:pos="8640"/>
        </w:tabs>
        <w:rPr>
          <w:sz w:val="18"/>
        </w:rPr>
      </w:pPr>
      <w:r>
        <w:rPr>
          <w:sz w:val="18"/>
        </w:rPr>
        <w:tab/>
        <w:t>•</w:t>
      </w:r>
      <w:r>
        <w:rPr>
          <w:sz w:val="18"/>
        </w:rPr>
        <w:tab/>
        <w:t>recognize decision-making situations</w:t>
      </w:r>
    </w:p>
    <w:p w:rsidR="00E12533" w:rsidRDefault="00E12533" w:rsidP="00E12533">
      <w:pPr>
        <w:pStyle w:val="Default"/>
        <w:tabs>
          <w:tab w:val="left" w:pos="720"/>
          <w:tab w:val="left" w:pos="900"/>
          <w:tab w:val="right" w:pos="8640"/>
        </w:tabs>
        <w:rPr>
          <w:sz w:val="18"/>
        </w:rPr>
      </w:pPr>
      <w:r>
        <w:rPr>
          <w:sz w:val="18"/>
        </w:rPr>
        <w:tab/>
        <w:t>•</w:t>
      </w:r>
      <w:r>
        <w:rPr>
          <w:sz w:val="18"/>
        </w:rPr>
        <w:tab/>
        <w:t>gather information relevant to the situation from a variety of resources</w:t>
      </w:r>
    </w:p>
    <w:p w:rsidR="00E12533" w:rsidRDefault="00E12533" w:rsidP="00E12533">
      <w:pPr>
        <w:pStyle w:val="Default"/>
        <w:tabs>
          <w:tab w:val="left" w:pos="720"/>
          <w:tab w:val="left" w:pos="900"/>
          <w:tab w:val="right" w:pos="8640"/>
        </w:tabs>
        <w:rPr>
          <w:sz w:val="18"/>
        </w:rPr>
      </w:pPr>
      <w:r>
        <w:rPr>
          <w:sz w:val="18"/>
        </w:rPr>
        <w:tab/>
        <w:t>•</w:t>
      </w:r>
      <w:r>
        <w:rPr>
          <w:sz w:val="18"/>
        </w:rPr>
        <w:tab/>
        <w:t>organize and prioritize information</w:t>
      </w:r>
    </w:p>
    <w:p w:rsidR="00E12533" w:rsidRDefault="00E12533" w:rsidP="00E12533">
      <w:pPr>
        <w:pStyle w:val="Default"/>
        <w:tabs>
          <w:tab w:val="left" w:pos="720"/>
          <w:tab w:val="left" w:pos="900"/>
          <w:tab w:val="right" w:pos="8640"/>
        </w:tabs>
        <w:rPr>
          <w:sz w:val="18"/>
        </w:rPr>
      </w:pPr>
      <w:r>
        <w:rPr>
          <w:sz w:val="18"/>
        </w:rPr>
        <w:tab/>
        <w:t>•</w:t>
      </w:r>
      <w:r>
        <w:rPr>
          <w:sz w:val="18"/>
        </w:rPr>
        <w:tab/>
        <w:t>analyze information</w:t>
      </w:r>
    </w:p>
    <w:p w:rsidR="00E12533" w:rsidRDefault="00E12533" w:rsidP="00E12533">
      <w:pPr>
        <w:pStyle w:val="Default"/>
        <w:tabs>
          <w:tab w:val="left" w:pos="720"/>
          <w:tab w:val="left" w:pos="900"/>
          <w:tab w:val="right" w:pos="8640"/>
        </w:tabs>
        <w:rPr>
          <w:sz w:val="18"/>
        </w:rPr>
      </w:pPr>
      <w:r>
        <w:rPr>
          <w:sz w:val="18"/>
        </w:rPr>
        <w:tab/>
        <w:t>•</w:t>
      </w:r>
      <w:r>
        <w:rPr>
          <w:sz w:val="18"/>
        </w:rPr>
        <w:tab/>
        <w:t>reevaluate choices adapting to situational changes</w:t>
      </w:r>
    </w:p>
    <w:p w:rsidR="00E12533" w:rsidRPr="005E46B8" w:rsidRDefault="00E12533" w:rsidP="00E12533">
      <w:pPr>
        <w:pStyle w:val="Default"/>
        <w:tabs>
          <w:tab w:val="left" w:pos="720"/>
          <w:tab w:val="left" w:pos="900"/>
          <w:tab w:val="right" w:pos="8640"/>
        </w:tabs>
        <w:rPr>
          <w:sz w:val="16"/>
        </w:rPr>
      </w:pPr>
    </w:p>
    <w:p w:rsidR="00E12533" w:rsidRDefault="00E12533" w:rsidP="00E12533">
      <w:pPr>
        <w:pStyle w:val="Default"/>
        <w:tabs>
          <w:tab w:val="left" w:pos="720"/>
          <w:tab w:val="left" w:pos="900"/>
          <w:tab w:val="right" w:pos="8640"/>
        </w:tabs>
        <w:rPr>
          <w:b/>
          <w:i/>
          <w:sz w:val="18"/>
        </w:rPr>
      </w:pPr>
      <w:r>
        <w:rPr>
          <w:b/>
          <w:i/>
          <w:sz w:val="18"/>
        </w:rPr>
        <w:t>A Columbian High School graduate will exhibit acceptable social skills:</w:t>
      </w:r>
    </w:p>
    <w:p w:rsidR="00E12533" w:rsidRDefault="00E12533" w:rsidP="00E12533">
      <w:pPr>
        <w:pStyle w:val="Default"/>
        <w:tabs>
          <w:tab w:val="left" w:pos="720"/>
          <w:tab w:val="left" w:pos="900"/>
          <w:tab w:val="right" w:pos="8640"/>
        </w:tabs>
        <w:rPr>
          <w:sz w:val="18"/>
        </w:rPr>
      </w:pPr>
      <w:r>
        <w:rPr>
          <w:sz w:val="18"/>
        </w:rPr>
        <w:tab/>
        <w:t>•</w:t>
      </w:r>
      <w:r>
        <w:rPr>
          <w:sz w:val="18"/>
        </w:rPr>
        <w:tab/>
        <w:t>understand and participate in the democratic process</w:t>
      </w:r>
    </w:p>
    <w:p w:rsidR="00E12533" w:rsidRDefault="00E12533" w:rsidP="00E12533">
      <w:pPr>
        <w:pStyle w:val="Default"/>
        <w:tabs>
          <w:tab w:val="left" w:pos="720"/>
          <w:tab w:val="left" w:pos="900"/>
          <w:tab w:val="right" w:pos="8640"/>
        </w:tabs>
        <w:rPr>
          <w:sz w:val="18"/>
        </w:rPr>
      </w:pPr>
      <w:r>
        <w:rPr>
          <w:sz w:val="18"/>
        </w:rPr>
        <w:tab/>
        <w:t>•</w:t>
      </w:r>
      <w:r>
        <w:rPr>
          <w:sz w:val="18"/>
        </w:rPr>
        <w:tab/>
        <w:t>be aware of and respect the existence of cultural and ethnic differences</w:t>
      </w:r>
    </w:p>
    <w:p w:rsidR="00E12533" w:rsidRDefault="00E12533" w:rsidP="00E12533">
      <w:pPr>
        <w:pStyle w:val="Default"/>
        <w:tabs>
          <w:tab w:val="left" w:pos="720"/>
          <w:tab w:val="left" w:pos="900"/>
          <w:tab w:val="right" w:pos="8640"/>
        </w:tabs>
        <w:rPr>
          <w:sz w:val="18"/>
        </w:rPr>
      </w:pPr>
      <w:r>
        <w:rPr>
          <w:sz w:val="18"/>
        </w:rPr>
        <w:tab/>
        <w:t>•</w:t>
      </w:r>
      <w:r>
        <w:rPr>
          <w:sz w:val="18"/>
        </w:rPr>
        <w:tab/>
        <w:t>interact socially in appropriate ways</w:t>
      </w:r>
    </w:p>
    <w:p w:rsidR="00E12533" w:rsidRDefault="00E12533" w:rsidP="00E12533">
      <w:pPr>
        <w:pStyle w:val="Default"/>
        <w:tabs>
          <w:tab w:val="left" w:pos="720"/>
          <w:tab w:val="left" w:pos="900"/>
          <w:tab w:val="right" w:pos="8640"/>
        </w:tabs>
        <w:rPr>
          <w:sz w:val="18"/>
        </w:rPr>
      </w:pPr>
      <w:r>
        <w:rPr>
          <w:sz w:val="18"/>
        </w:rPr>
        <w:tab/>
        <w:t>•</w:t>
      </w:r>
      <w:r>
        <w:rPr>
          <w:sz w:val="18"/>
        </w:rPr>
        <w:tab/>
        <w:t>assume responsibility for one’s own actions</w:t>
      </w:r>
    </w:p>
    <w:p w:rsidR="00E12533" w:rsidRDefault="00E12533" w:rsidP="00E12533">
      <w:pPr>
        <w:pStyle w:val="Default"/>
        <w:tabs>
          <w:tab w:val="left" w:pos="720"/>
          <w:tab w:val="left" w:pos="900"/>
          <w:tab w:val="right" w:pos="8640"/>
        </w:tabs>
        <w:rPr>
          <w:sz w:val="18"/>
        </w:rPr>
      </w:pPr>
      <w:r>
        <w:rPr>
          <w:sz w:val="18"/>
        </w:rPr>
        <w:tab/>
        <w:t>•</w:t>
      </w:r>
      <w:r>
        <w:rPr>
          <w:sz w:val="18"/>
        </w:rPr>
        <w:tab/>
        <w:t>appreciate and preserve the environment</w:t>
      </w:r>
    </w:p>
    <w:p w:rsidR="00E12533" w:rsidRDefault="00E12533" w:rsidP="00E12533">
      <w:pPr>
        <w:pStyle w:val="Default"/>
        <w:tabs>
          <w:tab w:val="left" w:pos="720"/>
          <w:tab w:val="left" w:pos="900"/>
          <w:tab w:val="right" w:pos="8640"/>
        </w:tabs>
        <w:rPr>
          <w:sz w:val="18"/>
        </w:rPr>
      </w:pPr>
      <w:r>
        <w:rPr>
          <w:sz w:val="18"/>
        </w:rPr>
        <w:tab/>
        <w:t>•</w:t>
      </w:r>
      <w:r>
        <w:rPr>
          <w:sz w:val="18"/>
        </w:rPr>
        <w:tab/>
        <w:t>recognize and support community needs</w:t>
      </w:r>
    </w:p>
    <w:p w:rsidR="00E12533" w:rsidRPr="005E46B8" w:rsidRDefault="00E12533" w:rsidP="00E12533">
      <w:pPr>
        <w:pStyle w:val="Default"/>
        <w:tabs>
          <w:tab w:val="left" w:pos="720"/>
          <w:tab w:val="left" w:pos="900"/>
          <w:tab w:val="right" w:pos="8640"/>
        </w:tabs>
        <w:rPr>
          <w:sz w:val="16"/>
        </w:rPr>
      </w:pPr>
    </w:p>
    <w:p w:rsidR="00E12533" w:rsidRDefault="00E12533" w:rsidP="00E12533">
      <w:pPr>
        <w:pStyle w:val="Default"/>
        <w:tabs>
          <w:tab w:val="left" w:pos="720"/>
          <w:tab w:val="left" w:pos="900"/>
          <w:tab w:val="right" w:pos="8640"/>
        </w:tabs>
        <w:rPr>
          <w:b/>
          <w:i/>
          <w:sz w:val="18"/>
        </w:rPr>
      </w:pPr>
      <w:r>
        <w:rPr>
          <w:b/>
          <w:i/>
          <w:sz w:val="18"/>
        </w:rPr>
        <w:t>A Columbian High School graduate will demonstrate personal growth skills:</w:t>
      </w:r>
    </w:p>
    <w:p w:rsidR="00E12533" w:rsidRDefault="00E12533" w:rsidP="00E12533">
      <w:pPr>
        <w:pStyle w:val="Default"/>
        <w:tabs>
          <w:tab w:val="left" w:pos="720"/>
          <w:tab w:val="left" w:pos="900"/>
          <w:tab w:val="right" w:pos="8640"/>
        </w:tabs>
        <w:rPr>
          <w:sz w:val="18"/>
        </w:rPr>
      </w:pPr>
      <w:r>
        <w:rPr>
          <w:sz w:val="18"/>
        </w:rPr>
        <w:tab/>
        <w:t>•</w:t>
      </w:r>
      <w:r>
        <w:rPr>
          <w:sz w:val="18"/>
        </w:rPr>
        <w:tab/>
        <w:t>adapt to life changes</w:t>
      </w:r>
    </w:p>
    <w:p w:rsidR="00E12533" w:rsidRDefault="00E12533" w:rsidP="00E12533">
      <w:pPr>
        <w:pStyle w:val="Default"/>
        <w:tabs>
          <w:tab w:val="left" w:pos="720"/>
          <w:tab w:val="left" w:pos="900"/>
          <w:tab w:val="right" w:pos="8640"/>
        </w:tabs>
        <w:rPr>
          <w:sz w:val="18"/>
        </w:rPr>
      </w:pPr>
      <w:r>
        <w:rPr>
          <w:sz w:val="18"/>
        </w:rPr>
        <w:tab/>
        <w:t>•</w:t>
      </w:r>
      <w:r>
        <w:rPr>
          <w:sz w:val="18"/>
        </w:rPr>
        <w:tab/>
        <w:t>act responsibly and accept consequences of personal choices</w:t>
      </w:r>
    </w:p>
    <w:p w:rsidR="00E12533" w:rsidRDefault="00E12533" w:rsidP="00E12533">
      <w:pPr>
        <w:pStyle w:val="Default"/>
        <w:tabs>
          <w:tab w:val="left" w:pos="720"/>
          <w:tab w:val="left" w:pos="900"/>
          <w:tab w:val="right" w:pos="8640"/>
        </w:tabs>
        <w:rPr>
          <w:sz w:val="18"/>
        </w:rPr>
      </w:pPr>
      <w:r>
        <w:rPr>
          <w:sz w:val="18"/>
        </w:rPr>
        <w:tab/>
        <w:t>•</w:t>
      </w:r>
      <w:r>
        <w:rPr>
          <w:sz w:val="18"/>
        </w:rPr>
        <w:tab/>
        <w:t>set priorities to manage time</w:t>
      </w:r>
    </w:p>
    <w:p w:rsidR="00E12533" w:rsidRDefault="00E12533" w:rsidP="00E12533">
      <w:pPr>
        <w:pStyle w:val="Default"/>
        <w:tabs>
          <w:tab w:val="left" w:pos="720"/>
          <w:tab w:val="left" w:pos="900"/>
          <w:tab w:val="right" w:pos="8640"/>
        </w:tabs>
        <w:rPr>
          <w:sz w:val="18"/>
        </w:rPr>
      </w:pPr>
      <w:r>
        <w:rPr>
          <w:sz w:val="18"/>
        </w:rPr>
        <w:tab/>
        <w:t>•</w:t>
      </w:r>
      <w:r>
        <w:rPr>
          <w:sz w:val="18"/>
        </w:rPr>
        <w:tab/>
        <w:t>demonstrate organizational skills</w:t>
      </w:r>
    </w:p>
    <w:p w:rsidR="00E12533" w:rsidRDefault="00E12533" w:rsidP="00E12533">
      <w:pPr>
        <w:pStyle w:val="Default"/>
        <w:tabs>
          <w:tab w:val="left" w:pos="720"/>
          <w:tab w:val="left" w:pos="900"/>
          <w:tab w:val="right" w:pos="8640"/>
        </w:tabs>
        <w:rPr>
          <w:sz w:val="18"/>
        </w:rPr>
      </w:pPr>
      <w:r>
        <w:rPr>
          <w:sz w:val="18"/>
        </w:rPr>
        <w:tab/>
        <w:t>•</w:t>
      </w:r>
      <w:r>
        <w:rPr>
          <w:sz w:val="18"/>
        </w:rPr>
        <w:tab/>
        <w:t>continue learning</w:t>
      </w:r>
    </w:p>
    <w:p w:rsidR="00E12533" w:rsidRDefault="00E12533" w:rsidP="00E12533">
      <w:pPr>
        <w:pStyle w:val="Default"/>
        <w:tabs>
          <w:tab w:val="left" w:pos="720"/>
          <w:tab w:val="left" w:pos="900"/>
          <w:tab w:val="right" w:pos="8640"/>
        </w:tabs>
        <w:rPr>
          <w:sz w:val="18"/>
        </w:rPr>
      </w:pPr>
      <w:r>
        <w:rPr>
          <w:sz w:val="18"/>
        </w:rPr>
        <w:tab/>
        <w:t>•</w:t>
      </w:r>
      <w:r>
        <w:rPr>
          <w:sz w:val="18"/>
        </w:rPr>
        <w:tab/>
        <w:t>develop personal interests to enhance the quality of life</w:t>
      </w:r>
    </w:p>
    <w:p w:rsidR="00E12533" w:rsidRDefault="00E12533" w:rsidP="00E12533">
      <w:pPr>
        <w:pStyle w:val="Default"/>
        <w:tabs>
          <w:tab w:val="left" w:pos="720"/>
          <w:tab w:val="left" w:pos="900"/>
          <w:tab w:val="right" w:pos="8640"/>
        </w:tabs>
        <w:rPr>
          <w:sz w:val="18"/>
        </w:rPr>
      </w:pPr>
      <w:r>
        <w:rPr>
          <w:sz w:val="18"/>
        </w:rPr>
        <w:tab/>
        <w:t>•</w:t>
      </w:r>
      <w:r>
        <w:rPr>
          <w:sz w:val="18"/>
        </w:rPr>
        <w:tab/>
        <w:t>practice a healthy physical and emotional lifestyle</w:t>
      </w:r>
    </w:p>
    <w:p w:rsidR="00E12533" w:rsidRDefault="00E12533" w:rsidP="00E12533">
      <w:pPr>
        <w:pStyle w:val="Default"/>
        <w:tabs>
          <w:tab w:val="left" w:pos="720"/>
          <w:tab w:val="left" w:pos="900"/>
          <w:tab w:val="right" w:pos="8640"/>
        </w:tabs>
        <w:rPr>
          <w:sz w:val="18"/>
        </w:rPr>
      </w:pPr>
      <w:r>
        <w:rPr>
          <w:sz w:val="18"/>
        </w:rPr>
        <w:tab/>
        <w:t>•</w:t>
      </w:r>
      <w:r>
        <w:rPr>
          <w:sz w:val="18"/>
        </w:rPr>
        <w:tab/>
        <w:t>demonstrate parenting skills</w:t>
      </w:r>
    </w:p>
    <w:p w:rsidR="00E12533" w:rsidRDefault="00E12533" w:rsidP="00E12533">
      <w:pPr>
        <w:pStyle w:val="Default"/>
        <w:tabs>
          <w:tab w:val="left" w:pos="720"/>
          <w:tab w:val="left" w:pos="900"/>
          <w:tab w:val="right" w:pos="8640"/>
        </w:tabs>
        <w:rPr>
          <w:sz w:val="18"/>
        </w:rPr>
      </w:pPr>
      <w:r>
        <w:rPr>
          <w:sz w:val="18"/>
        </w:rPr>
        <w:tab/>
        <w:t>•</w:t>
      </w:r>
      <w:r>
        <w:rPr>
          <w:sz w:val="18"/>
        </w:rPr>
        <w:tab/>
        <w:t>manage personal finances</w:t>
      </w:r>
    </w:p>
    <w:p w:rsidR="00E12533" w:rsidRDefault="00E12533" w:rsidP="00E12533">
      <w:pPr>
        <w:pStyle w:val="Default"/>
        <w:tabs>
          <w:tab w:val="left" w:pos="720"/>
          <w:tab w:val="left" w:pos="900"/>
          <w:tab w:val="right" w:pos="8640"/>
        </w:tabs>
        <w:rPr>
          <w:sz w:val="18"/>
        </w:rPr>
      </w:pPr>
      <w:r>
        <w:rPr>
          <w:sz w:val="18"/>
        </w:rPr>
        <w:tab/>
        <w:t>•</w:t>
      </w:r>
      <w:r>
        <w:rPr>
          <w:sz w:val="18"/>
        </w:rPr>
        <w:tab/>
        <w:t>understand and be tolerant of human diversity</w:t>
      </w:r>
    </w:p>
    <w:p w:rsidR="00E12533" w:rsidRDefault="00E12533" w:rsidP="00E12533">
      <w:pPr>
        <w:pStyle w:val="Default"/>
        <w:tabs>
          <w:tab w:val="left" w:pos="720"/>
          <w:tab w:val="left" w:pos="900"/>
          <w:tab w:val="right" w:pos="8640"/>
        </w:tabs>
        <w:rPr>
          <w:sz w:val="18"/>
        </w:rPr>
      </w:pPr>
    </w:p>
    <w:p w:rsidR="00E12533" w:rsidRDefault="00E12533" w:rsidP="00E12533">
      <w:pPr>
        <w:pStyle w:val="Default"/>
        <w:tabs>
          <w:tab w:val="left" w:pos="720"/>
          <w:tab w:val="left" w:pos="900"/>
          <w:tab w:val="right" w:pos="8640"/>
        </w:tabs>
        <w:rPr>
          <w:b/>
          <w:i/>
          <w:sz w:val="18"/>
        </w:rPr>
      </w:pPr>
      <w:r>
        <w:rPr>
          <w:b/>
          <w:i/>
          <w:sz w:val="18"/>
        </w:rPr>
        <w:t>A Columbian High graduate will be employable:</w:t>
      </w:r>
    </w:p>
    <w:p w:rsidR="00E12533" w:rsidRDefault="00E12533" w:rsidP="00E12533">
      <w:pPr>
        <w:pStyle w:val="Default"/>
        <w:tabs>
          <w:tab w:val="left" w:pos="720"/>
          <w:tab w:val="left" w:pos="900"/>
          <w:tab w:val="right" w:pos="8640"/>
        </w:tabs>
        <w:rPr>
          <w:sz w:val="18"/>
        </w:rPr>
      </w:pPr>
      <w:r>
        <w:rPr>
          <w:sz w:val="18"/>
        </w:rPr>
        <w:tab/>
        <w:t>•</w:t>
      </w:r>
      <w:r>
        <w:rPr>
          <w:sz w:val="18"/>
        </w:rPr>
        <w:tab/>
        <w:t>recognize employment trends</w:t>
      </w:r>
    </w:p>
    <w:p w:rsidR="00E12533" w:rsidRDefault="00E12533" w:rsidP="00E12533">
      <w:pPr>
        <w:pStyle w:val="Default"/>
        <w:tabs>
          <w:tab w:val="left" w:pos="720"/>
          <w:tab w:val="left" w:pos="900"/>
          <w:tab w:val="right" w:pos="8640"/>
        </w:tabs>
        <w:rPr>
          <w:sz w:val="18"/>
        </w:rPr>
      </w:pPr>
      <w:r>
        <w:rPr>
          <w:sz w:val="18"/>
        </w:rPr>
        <w:tab/>
        <w:t>•</w:t>
      </w:r>
      <w:r>
        <w:rPr>
          <w:sz w:val="18"/>
        </w:rPr>
        <w:tab/>
        <w:t>utilize effective job seeking skills including resume, interview, applications, etc.</w:t>
      </w:r>
    </w:p>
    <w:p w:rsidR="00E12533" w:rsidRDefault="00E12533" w:rsidP="00E12533">
      <w:pPr>
        <w:pStyle w:val="Default"/>
        <w:tabs>
          <w:tab w:val="left" w:pos="720"/>
          <w:tab w:val="left" w:pos="900"/>
          <w:tab w:val="right" w:pos="8640"/>
        </w:tabs>
        <w:rPr>
          <w:sz w:val="18"/>
        </w:rPr>
      </w:pPr>
      <w:r>
        <w:rPr>
          <w:sz w:val="18"/>
        </w:rPr>
        <w:tab/>
        <w:t>•</w:t>
      </w:r>
      <w:r>
        <w:rPr>
          <w:sz w:val="18"/>
        </w:rPr>
        <w:tab/>
        <w:t xml:space="preserve">demonstrate quality work ethic including: be on time, attendance, respect, initiative, </w:t>
      </w:r>
      <w:r>
        <w:rPr>
          <w:sz w:val="18"/>
        </w:rPr>
        <w:tab/>
      </w:r>
      <w:r>
        <w:rPr>
          <w:sz w:val="18"/>
        </w:rPr>
        <w:tab/>
      </w:r>
      <w:r>
        <w:rPr>
          <w:sz w:val="18"/>
        </w:rPr>
        <w:tab/>
        <w:t>responsibility</w:t>
      </w:r>
    </w:p>
    <w:p w:rsidR="00E12533" w:rsidRDefault="00E12533" w:rsidP="00E12533">
      <w:pPr>
        <w:pStyle w:val="Default"/>
        <w:tabs>
          <w:tab w:val="left" w:pos="720"/>
          <w:tab w:val="left" w:pos="900"/>
          <w:tab w:val="right" w:pos="8640"/>
        </w:tabs>
        <w:rPr>
          <w:sz w:val="18"/>
        </w:rPr>
      </w:pPr>
      <w:r>
        <w:rPr>
          <w:sz w:val="18"/>
        </w:rPr>
        <w:tab/>
        <w:t>•</w:t>
      </w:r>
      <w:r>
        <w:rPr>
          <w:sz w:val="18"/>
        </w:rPr>
        <w:tab/>
        <w:t>work cooperatively</w:t>
      </w:r>
    </w:p>
    <w:p w:rsidR="00E12533" w:rsidRDefault="00E12533" w:rsidP="00E12533">
      <w:pPr>
        <w:pStyle w:val="Default"/>
        <w:tabs>
          <w:tab w:val="left" w:pos="720"/>
          <w:tab w:val="left" w:pos="900"/>
          <w:tab w:val="right" w:pos="8640"/>
        </w:tabs>
        <w:rPr>
          <w:sz w:val="18"/>
        </w:rPr>
      </w:pPr>
      <w:r>
        <w:rPr>
          <w:sz w:val="18"/>
        </w:rPr>
        <w:tab/>
        <w:t>•</w:t>
      </w:r>
      <w:r>
        <w:rPr>
          <w:sz w:val="18"/>
        </w:rPr>
        <w:tab/>
        <w:t>be accountable for actions</w:t>
      </w:r>
    </w:p>
    <w:p w:rsidR="00E12533" w:rsidRDefault="00E12533" w:rsidP="00E12533">
      <w:pPr>
        <w:pStyle w:val="Default"/>
        <w:tabs>
          <w:tab w:val="left" w:pos="720"/>
          <w:tab w:val="left" w:pos="900"/>
          <w:tab w:val="right" w:pos="8640"/>
        </w:tabs>
        <w:rPr>
          <w:sz w:val="18"/>
        </w:rPr>
      </w:pPr>
      <w:r>
        <w:rPr>
          <w:sz w:val="18"/>
        </w:rPr>
        <w:tab/>
        <w:t>•</w:t>
      </w:r>
      <w:r>
        <w:rPr>
          <w:sz w:val="18"/>
        </w:rPr>
        <w:tab/>
        <w:t>show willingness to learn</w:t>
      </w:r>
    </w:p>
    <w:p w:rsidR="00E12533" w:rsidRDefault="00E12533" w:rsidP="00E12533">
      <w:pPr>
        <w:pStyle w:val="Default"/>
        <w:tabs>
          <w:tab w:val="left" w:pos="720"/>
          <w:tab w:val="left" w:pos="900"/>
          <w:tab w:val="right" w:pos="8640"/>
        </w:tabs>
        <w:rPr>
          <w:sz w:val="18"/>
        </w:rPr>
      </w:pPr>
      <w:r>
        <w:rPr>
          <w:sz w:val="18"/>
        </w:rPr>
        <w:tab/>
        <w:t>•</w:t>
      </w:r>
      <w:r>
        <w:rPr>
          <w:sz w:val="18"/>
        </w:rPr>
        <w:tab/>
        <w:t>adapt to change</w:t>
      </w:r>
    </w:p>
    <w:p w:rsidR="00E12533" w:rsidRDefault="00E12533" w:rsidP="00E12533">
      <w:pPr>
        <w:pStyle w:val="Default"/>
        <w:tabs>
          <w:tab w:val="left" w:pos="720"/>
          <w:tab w:val="left" w:pos="900"/>
          <w:tab w:val="right" w:pos="8640"/>
        </w:tabs>
        <w:rPr>
          <w:sz w:val="18"/>
        </w:rPr>
      </w:pPr>
      <w:r>
        <w:rPr>
          <w:sz w:val="18"/>
        </w:rPr>
        <w:tab/>
        <w:t>•</w:t>
      </w:r>
      <w:r>
        <w:rPr>
          <w:sz w:val="18"/>
        </w:rPr>
        <w:tab/>
        <w:t>demonstrate problem-solving</w:t>
      </w:r>
    </w:p>
    <w:p w:rsidR="00E12533" w:rsidRPr="005E46B8" w:rsidRDefault="00E12533" w:rsidP="00E12533">
      <w:pPr>
        <w:pStyle w:val="Default"/>
        <w:tabs>
          <w:tab w:val="left" w:pos="720"/>
          <w:tab w:val="left" w:pos="900"/>
          <w:tab w:val="right" w:pos="8640"/>
        </w:tabs>
        <w:rPr>
          <w:sz w:val="16"/>
        </w:rPr>
      </w:pPr>
    </w:p>
    <w:p w:rsidR="00E12533" w:rsidRDefault="00E12533" w:rsidP="00E12533">
      <w:pPr>
        <w:pStyle w:val="Default"/>
        <w:tabs>
          <w:tab w:val="left" w:pos="720"/>
          <w:tab w:val="left" w:pos="900"/>
          <w:tab w:val="right" w:pos="8640"/>
        </w:tabs>
        <w:rPr>
          <w:b/>
          <w:i/>
          <w:sz w:val="18"/>
        </w:rPr>
      </w:pPr>
      <w:r>
        <w:rPr>
          <w:b/>
          <w:i/>
          <w:sz w:val="18"/>
        </w:rPr>
        <w:t>A Columbian High School graduate will communicate effectively:</w:t>
      </w:r>
    </w:p>
    <w:p w:rsidR="00E12533" w:rsidRDefault="00E12533" w:rsidP="00E12533">
      <w:pPr>
        <w:pStyle w:val="Default"/>
        <w:tabs>
          <w:tab w:val="left" w:pos="720"/>
          <w:tab w:val="left" w:pos="900"/>
          <w:tab w:val="right" w:pos="8640"/>
        </w:tabs>
        <w:rPr>
          <w:sz w:val="18"/>
        </w:rPr>
      </w:pPr>
      <w:r>
        <w:rPr>
          <w:sz w:val="18"/>
        </w:rPr>
        <w:tab/>
        <w:t>•</w:t>
      </w:r>
      <w:r>
        <w:rPr>
          <w:sz w:val="18"/>
        </w:rPr>
        <w:tab/>
        <w:t>listen actively and demonstrate understanding</w:t>
      </w:r>
    </w:p>
    <w:p w:rsidR="00E12533" w:rsidRDefault="00E12533" w:rsidP="00E12533">
      <w:pPr>
        <w:pStyle w:val="Default"/>
        <w:tabs>
          <w:tab w:val="left" w:pos="720"/>
          <w:tab w:val="left" w:pos="900"/>
          <w:tab w:val="right" w:pos="8640"/>
        </w:tabs>
        <w:rPr>
          <w:sz w:val="18"/>
        </w:rPr>
      </w:pPr>
      <w:r>
        <w:rPr>
          <w:sz w:val="18"/>
        </w:rPr>
        <w:tab/>
        <w:t>•</w:t>
      </w:r>
      <w:r>
        <w:rPr>
          <w:sz w:val="18"/>
        </w:rPr>
        <w:tab/>
        <w:t>write clearly, expressing organized ideas</w:t>
      </w:r>
    </w:p>
    <w:p w:rsidR="00E12533" w:rsidRDefault="00E12533" w:rsidP="00E12533">
      <w:pPr>
        <w:pStyle w:val="Default"/>
        <w:tabs>
          <w:tab w:val="left" w:pos="720"/>
          <w:tab w:val="left" w:pos="900"/>
          <w:tab w:val="right" w:pos="8640"/>
        </w:tabs>
        <w:rPr>
          <w:sz w:val="18"/>
        </w:rPr>
      </w:pPr>
      <w:r>
        <w:rPr>
          <w:sz w:val="18"/>
        </w:rPr>
        <w:tab/>
        <w:t>•</w:t>
      </w:r>
      <w:r>
        <w:rPr>
          <w:sz w:val="18"/>
        </w:rPr>
        <w:tab/>
        <w:t>read and comprehend information from a variety of sources</w:t>
      </w:r>
    </w:p>
    <w:p w:rsidR="00E12533" w:rsidRDefault="00E12533" w:rsidP="00E12533">
      <w:pPr>
        <w:pStyle w:val="Default"/>
        <w:tabs>
          <w:tab w:val="left" w:pos="720"/>
          <w:tab w:val="left" w:pos="900"/>
          <w:tab w:val="right" w:pos="8640"/>
        </w:tabs>
        <w:rPr>
          <w:sz w:val="18"/>
        </w:rPr>
      </w:pPr>
      <w:r>
        <w:rPr>
          <w:sz w:val="18"/>
        </w:rPr>
        <w:tab/>
        <w:t>•</w:t>
      </w:r>
      <w:r>
        <w:rPr>
          <w:sz w:val="18"/>
        </w:rPr>
        <w:tab/>
        <w:t>speak with purpose using language acceptable to the audience</w:t>
      </w:r>
    </w:p>
    <w:p w:rsidR="00E12533" w:rsidRDefault="00E12533" w:rsidP="00E12533">
      <w:pPr>
        <w:pStyle w:val="Default"/>
        <w:tabs>
          <w:tab w:val="left" w:pos="720"/>
          <w:tab w:val="left" w:pos="900"/>
          <w:tab w:val="right" w:pos="8640"/>
        </w:tabs>
        <w:rPr>
          <w:sz w:val="18"/>
        </w:rPr>
      </w:pPr>
      <w:r>
        <w:rPr>
          <w:sz w:val="18"/>
        </w:rPr>
        <w:tab/>
        <w:t>•</w:t>
      </w:r>
      <w:r>
        <w:rPr>
          <w:sz w:val="18"/>
        </w:rPr>
        <w:tab/>
        <w:t>use and interpret nonverbal cues</w:t>
      </w:r>
    </w:p>
    <w:p w:rsidR="00E12533" w:rsidRDefault="00E12533" w:rsidP="00E12533">
      <w:pPr>
        <w:pStyle w:val="Default"/>
        <w:tabs>
          <w:tab w:val="left" w:pos="720"/>
          <w:tab w:val="left" w:pos="900"/>
          <w:tab w:val="right" w:pos="8640"/>
        </w:tabs>
        <w:rPr>
          <w:sz w:val="18"/>
        </w:rPr>
      </w:pPr>
      <w:r>
        <w:rPr>
          <w:sz w:val="18"/>
        </w:rPr>
        <w:tab/>
        <w:t>•</w:t>
      </w:r>
      <w:r>
        <w:rPr>
          <w:sz w:val="18"/>
        </w:rPr>
        <w:tab/>
        <w:t>use technology to express and receive information</w:t>
      </w:r>
    </w:p>
    <w:p w:rsidR="00E12533" w:rsidRDefault="00E12533" w:rsidP="00E12533">
      <w:pPr>
        <w:pStyle w:val="Default"/>
        <w:tabs>
          <w:tab w:val="left" w:pos="720"/>
          <w:tab w:val="left" w:pos="900"/>
          <w:tab w:val="right" w:pos="8640"/>
        </w:tabs>
        <w:rPr>
          <w:sz w:val="18"/>
        </w:rPr>
      </w:pPr>
    </w:p>
    <w:p w:rsidR="00E12533" w:rsidRDefault="00E12533" w:rsidP="00E12533">
      <w:pPr>
        <w:pStyle w:val="Default"/>
        <w:tabs>
          <w:tab w:val="left" w:pos="720"/>
          <w:tab w:val="left" w:pos="900"/>
          <w:tab w:val="right" w:pos="8640"/>
        </w:tabs>
        <w:rPr>
          <w:b/>
          <w:i/>
          <w:sz w:val="18"/>
        </w:rPr>
      </w:pPr>
      <w:r>
        <w:rPr>
          <w:b/>
          <w:i/>
          <w:sz w:val="18"/>
        </w:rPr>
        <w:lastRenderedPageBreak/>
        <w:t>A Columbian High School graduate will demonstrate basic fundamentals of education:</w:t>
      </w:r>
    </w:p>
    <w:p w:rsidR="00E12533" w:rsidRDefault="00E12533" w:rsidP="00E12533">
      <w:pPr>
        <w:pStyle w:val="Default"/>
        <w:tabs>
          <w:tab w:val="left" w:pos="720"/>
          <w:tab w:val="left" w:pos="900"/>
          <w:tab w:val="right" w:pos="8640"/>
        </w:tabs>
        <w:rPr>
          <w:sz w:val="18"/>
        </w:rPr>
      </w:pPr>
      <w:r>
        <w:rPr>
          <w:sz w:val="18"/>
        </w:rPr>
        <w:tab/>
        <w:t>•</w:t>
      </w:r>
      <w:r>
        <w:rPr>
          <w:sz w:val="18"/>
        </w:rPr>
        <w:tab/>
        <w:t>perform math skills</w:t>
      </w:r>
    </w:p>
    <w:p w:rsidR="00E12533" w:rsidRDefault="00E12533" w:rsidP="00E12533">
      <w:pPr>
        <w:pStyle w:val="Default"/>
        <w:tabs>
          <w:tab w:val="left" w:pos="720"/>
          <w:tab w:val="left" w:pos="900"/>
          <w:tab w:val="right" w:pos="8640"/>
        </w:tabs>
        <w:rPr>
          <w:sz w:val="18"/>
        </w:rPr>
      </w:pPr>
      <w:r>
        <w:rPr>
          <w:sz w:val="18"/>
        </w:rPr>
        <w:tab/>
        <w:t>•</w:t>
      </w:r>
      <w:r>
        <w:rPr>
          <w:sz w:val="18"/>
        </w:rPr>
        <w:tab/>
        <w:t>perform reading skills</w:t>
      </w:r>
    </w:p>
    <w:p w:rsidR="00E12533" w:rsidRDefault="00E12533" w:rsidP="00E12533">
      <w:pPr>
        <w:pStyle w:val="Default"/>
        <w:tabs>
          <w:tab w:val="left" w:pos="720"/>
          <w:tab w:val="left" w:pos="900"/>
          <w:tab w:val="right" w:pos="8640"/>
        </w:tabs>
        <w:rPr>
          <w:sz w:val="18"/>
        </w:rPr>
      </w:pPr>
      <w:r>
        <w:rPr>
          <w:sz w:val="18"/>
        </w:rPr>
        <w:tab/>
        <w:t>•</w:t>
      </w:r>
      <w:r>
        <w:rPr>
          <w:sz w:val="18"/>
        </w:rPr>
        <w:tab/>
        <w:t>perform writing skills</w:t>
      </w:r>
    </w:p>
    <w:p w:rsidR="00E12533" w:rsidRDefault="00E12533" w:rsidP="00E12533">
      <w:pPr>
        <w:pStyle w:val="Default"/>
        <w:tabs>
          <w:tab w:val="left" w:pos="720"/>
          <w:tab w:val="left" w:pos="900"/>
          <w:tab w:val="right" w:pos="8640"/>
        </w:tabs>
        <w:rPr>
          <w:sz w:val="18"/>
        </w:rPr>
      </w:pPr>
      <w:r>
        <w:rPr>
          <w:sz w:val="18"/>
        </w:rPr>
        <w:tab/>
        <w:t>•</w:t>
      </w:r>
      <w:r>
        <w:rPr>
          <w:sz w:val="18"/>
        </w:rPr>
        <w:tab/>
        <w:t>demonstrate technology literacy</w:t>
      </w:r>
    </w:p>
    <w:p w:rsidR="00E12533" w:rsidRDefault="00E12533" w:rsidP="00E12533">
      <w:pPr>
        <w:pStyle w:val="Default"/>
        <w:tabs>
          <w:tab w:val="left" w:pos="720"/>
          <w:tab w:val="left" w:pos="900"/>
          <w:tab w:val="right" w:pos="8640"/>
        </w:tabs>
        <w:rPr>
          <w:sz w:val="18"/>
        </w:rPr>
      </w:pPr>
      <w:r>
        <w:rPr>
          <w:sz w:val="18"/>
        </w:rPr>
        <w:tab/>
        <w:t>•</w:t>
      </w:r>
      <w:r>
        <w:rPr>
          <w:sz w:val="18"/>
        </w:rPr>
        <w:tab/>
        <w:t>demonstrate career/job readiness</w:t>
      </w:r>
    </w:p>
    <w:p w:rsidR="00E12533" w:rsidRDefault="00E12533" w:rsidP="00E12533">
      <w:pPr>
        <w:pStyle w:val="Default"/>
        <w:tabs>
          <w:tab w:val="left" w:pos="720"/>
          <w:tab w:val="left" w:pos="900"/>
          <w:tab w:val="right" w:pos="8640"/>
        </w:tabs>
        <w:rPr>
          <w:sz w:val="18"/>
        </w:rPr>
      </w:pPr>
      <w:r>
        <w:rPr>
          <w:sz w:val="18"/>
        </w:rPr>
        <w:tab/>
        <w:t>•</w:t>
      </w:r>
      <w:r>
        <w:rPr>
          <w:sz w:val="18"/>
        </w:rPr>
        <w:tab/>
        <w:t>demonstrate organizational skills</w:t>
      </w:r>
    </w:p>
    <w:p w:rsidR="00E12533" w:rsidRDefault="00E12533" w:rsidP="00E12533">
      <w:pPr>
        <w:pStyle w:val="Default"/>
        <w:tabs>
          <w:tab w:val="left" w:pos="720"/>
          <w:tab w:val="left" w:pos="900"/>
          <w:tab w:val="right" w:pos="8640"/>
        </w:tabs>
        <w:rPr>
          <w:sz w:val="18"/>
        </w:rPr>
      </w:pPr>
      <w:r>
        <w:rPr>
          <w:sz w:val="18"/>
        </w:rPr>
        <w:tab/>
        <w:t>•</w:t>
      </w:r>
      <w:r>
        <w:rPr>
          <w:sz w:val="18"/>
        </w:rPr>
        <w:tab/>
        <w:t>demonstrate citizenship skills</w:t>
      </w:r>
    </w:p>
    <w:p w:rsidR="00E12533" w:rsidRDefault="00E12533" w:rsidP="00E12533">
      <w:pPr>
        <w:pStyle w:val="Default"/>
        <w:tabs>
          <w:tab w:val="left" w:pos="720"/>
          <w:tab w:val="left" w:pos="900"/>
          <w:tab w:val="right" w:pos="8640"/>
        </w:tabs>
        <w:rPr>
          <w:sz w:val="18"/>
        </w:rPr>
      </w:pPr>
    </w:p>
    <w:p w:rsidR="00E12533" w:rsidRPr="001A35CB"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strike/>
          <w:color w:val="FF0000"/>
          <w:sz w:val="20"/>
        </w:rPr>
      </w:pPr>
      <w:r>
        <w:rPr>
          <w:b/>
          <w:sz w:val="20"/>
        </w:rPr>
        <w:t>GENERAL PLAN OF OPERATION</w:t>
      </w:r>
    </w:p>
    <w:p w:rsidR="00E12533" w:rsidRPr="00F253AA"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themeColor="text1"/>
          <w:sz w:val="20"/>
        </w:rPr>
      </w:pPr>
      <w:r w:rsidRPr="00F253AA">
        <w:rPr>
          <w:b/>
          <w:color w:val="000000" w:themeColor="text1"/>
          <w:sz w:val="20"/>
        </w:rPr>
        <w:t>20</w:t>
      </w:r>
      <w:r w:rsidR="00FD5ED2">
        <w:rPr>
          <w:b/>
          <w:color w:val="000000" w:themeColor="text1"/>
          <w:sz w:val="20"/>
        </w:rPr>
        <w:t>21</w:t>
      </w:r>
      <w:r w:rsidRPr="00F253AA">
        <w:rPr>
          <w:b/>
          <w:color w:val="000000" w:themeColor="text1"/>
          <w:sz w:val="20"/>
        </w:rPr>
        <w:t>-202</w:t>
      </w:r>
      <w:r w:rsidR="00FD5ED2">
        <w:rPr>
          <w:b/>
          <w:color w:val="000000" w:themeColor="text1"/>
          <w:sz w:val="20"/>
        </w:rPr>
        <w:t>2</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18"/>
          <w:u w:val="single"/>
        </w:rPr>
      </w:pPr>
      <w:r>
        <w:rPr>
          <w:b/>
          <w:sz w:val="18"/>
          <w:u w:val="single"/>
        </w:rPr>
        <w:t>ACCIDENTS</w:t>
      </w:r>
    </w:p>
    <w:p w:rsidR="00E12533" w:rsidRDefault="00E12533" w:rsidP="00E125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8"/>
        </w:rPr>
      </w:pPr>
      <w:r>
        <w:rPr>
          <w:sz w:val="18"/>
        </w:rPr>
        <w:t>In case of an accident involving bodily injury, the classroom teacher on duty or the nearest teacher in the vicinity of the accident is to follow this procedure:</w:t>
      </w:r>
    </w:p>
    <w:p w:rsidR="00E12533" w:rsidRDefault="00E12533" w:rsidP="00E12533">
      <w:pPr>
        <w:pStyle w:val="Default"/>
        <w:tabs>
          <w:tab w:val="decimal" w:pos="400"/>
          <w:tab w:val="left" w:pos="680"/>
        </w:tabs>
        <w:jc w:val="both"/>
        <w:rPr>
          <w:sz w:val="18"/>
        </w:rPr>
      </w:pPr>
      <w:r>
        <w:rPr>
          <w:sz w:val="18"/>
        </w:rPr>
        <w:tab/>
        <w:t>1.</w:t>
      </w:r>
      <w:r>
        <w:rPr>
          <w:sz w:val="18"/>
        </w:rPr>
        <w:tab/>
        <w:t>Stay at the scene of the accident and follow procedures involving blood borne pathogens.</w:t>
      </w:r>
    </w:p>
    <w:p w:rsidR="00E12533" w:rsidRDefault="00E12533" w:rsidP="00E12533">
      <w:pPr>
        <w:pStyle w:val="Default"/>
        <w:tabs>
          <w:tab w:val="decimal" w:pos="400"/>
          <w:tab w:val="left" w:pos="680"/>
        </w:tabs>
        <w:jc w:val="both"/>
        <w:rPr>
          <w:sz w:val="18"/>
        </w:rPr>
      </w:pPr>
      <w:r>
        <w:rPr>
          <w:sz w:val="18"/>
        </w:rPr>
        <w:tab/>
        <w:t>2.</w:t>
      </w:r>
      <w:r>
        <w:rPr>
          <w:sz w:val="18"/>
        </w:rPr>
        <w:tab/>
        <w:t>Send a student to the office to report the accident.</w:t>
      </w:r>
    </w:p>
    <w:p w:rsidR="00E12533" w:rsidRDefault="00E12533" w:rsidP="00E12533">
      <w:pPr>
        <w:pStyle w:val="Default"/>
        <w:tabs>
          <w:tab w:val="decimal" w:pos="400"/>
          <w:tab w:val="left" w:pos="680"/>
        </w:tabs>
        <w:jc w:val="both"/>
        <w:rPr>
          <w:sz w:val="18"/>
        </w:rPr>
      </w:pPr>
      <w:r>
        <w:rPr>
          <w:sz w:val="18"/>
        </w:rPr>
        <w:tab/>
        <w:t>3.</w:t>
      </w:r>
      <w:r>
        <w:rPr>
          <w:sz w:val="18"/>
        </w:rPr>
        <w:tab/>
        <w:t>Do not attempt to move the injured person and keep others away from the injured person.</w:t>
      </w:r>
    </w:p>
    <w:p w:rsidR="00E12533" w:rsidRDefault="00E12533" w:rsidP="00E12533">
      <w:pPr>
        <w:pStyle w:val="Default"/>
        <w:tabs>
          <w:tab w:val="decimal" w:pos="400"/>
          <w:tab w:val="left" w:pos="680"/>
        </w:tabs>
        <w:jc w:val="both"/>
        <w:rPr>
          <w:sz w:val="18"/>
        </w:rPr>
      </w:pPr>
      <w:r>
        <w:rPr>
          <w:sz w:val="18"/>
        </w:rPr>
        <w:tab/>
        <w:t>4.</w:t>
      </w:r>
      <w:r>
        <w:rPr>
          <w:sz w:val="18"/>
        </w:rPr>
        <w:tab/>
        <w:t xml:space="preserve">The principal or the one in charge will report directly to the scene to take charge as soon as the </w:t>
      </w:r>
      <w:r>
        <w:rPr>
          <w:sz w:val="18"/>
        </w:rPr>
        <w:tab/>
      </w:r>
      <w:r>
        <w:rPr>
          <w:sz w:val="18"/>
        </w:rPr>
        <w:tab/>
      </w:r>
      <w:r>
        <w:rPr>
          <w:sz w:val="18"/>
        </w:rPr>
        <w:tab/>
        <w:t>office is notified.</w:t>
      </w:r>
    </w:p>
    <w:p w:rsidR="00E12533" w:rsidRDefault="00E12533" w:rsidP="00E12533">
      <w:pPr>
        <w:pStyle w:val="Default"/>
        <w:tabs>
          <w:tab w:val="decimal" w:pos="400"/>
          <w:tab w:val="left" w:pos="680"/>
        </w:tabs>
        <w:jc w:val="both"/>
        <w:rPr>
          <w:sz w:val="18"/>
        </w:rPr>
      </w:pPr>
      <w:r>
        <w:rPr>
          <w:sz w:val="18"/>
        </w:rPr>
        <w:tab/>
        <w:t>5.</w:t>
      </w:r>
      <w:r>
        <w:rPr>
          <w:sz w:val="18"/>
        </w:rPr>
        <w:tab/>
        <w:t xml:space="preserve">The office shall call the appropriate person or place in accordance with the severity of the </w:t>
      </w:r>
      <w:r>
        <w:rPr>
          <w:sz w:val="18"/>
        </w:rPr>
        <w:tab/>
      </w:r>
      <w:r>
        <w:rPr>
          <w:sz w:val="18"/>
        </w:rPr>
        <w:tab/>
      </w:r>
      <w:r>
        <w:rPr>
          <w:sz w:val="18"/>
        </w:rPr>
        <w:tab/>
      </w:r>
      <w:r>
        <w:rPr>
          <w:sz w:val="18"/>
        </w:rPr>
        <w:tab/>
        <w:t>injury (parents, doctor, etc.).</w:t>
      </w:r>
    </w:p>
    <w:p w:rsidR="00E12533" w:rsidRDefault="00E12533" w:rsidP="00E12533">
      <w:pPr>
        <w:pStyle w:val="Default"/>
        <w:tabs>
          <w:tab w:val="decimal" w:pos="400"/>
          <w:tab w:val="left" w:pos="680"/>
        </w:tabs>
        <w:jc w:val="both"/>
        <w:rPr>
          <w:sz w:val="18"/>
        </w:rPr>
      </w:pPr>
      <w:r>
        <w:rPr>
          <w:sz w:val="18"/>
        </w:rPr>
        <w:tab/>
        <w:t>6.</w:t>
      </w:r>
      <w:r>
        <w:rPr>
          <w:sz w:val="18"/>
        </w:rPr>
        <w:tab/>
        <w:t xml:space="preserve">The teacher first upon the scene is to complete an accident liability report. This form is </w:t>
      </w:r>
      <w:r>
        <w:rPr>
          <w:sz w:val="18"/>
        </w:rPr>
        <w:tab/>
      </w:r>
      <w:r>
        <w:rPr>
          <w:sz w:val="18"/>
        </w:rPr>
        <w:tab/>
      </w:r>
      <w:r>
        <w:rPr>
          <w:sz w:val="18"/>
        </w:rPr>
        <w:tab/>
      </w:r>
      <w:r>
        <w:rPr>
          <w:sz w:val="18"/>
        </w:rPr>
        <w:tab/>
        <w:t xml:space="preserve">available from the principal's secretary, in the main office. The report is to be </w:t>
      </w:r>
    </w:p>
    <w:p w:rsidR="00E12533" w:rsidRDefault="00E12533" w:rsidP="00E12533">
      <w:pPr>
        <w:pStyle w:val="Default"/>
        <w:tabs>
          <w:tab w:val="decimal" w:pos="400"/>
          <w:tab w:val="left" w:pos="680"/>
        </w:tabs>
        <w:jc w:val="both"/>
        <w:rPr>
          <w:sz w:val="18"/>
        </w:rPr>
      </w:pPr>
      <w:r>
        <w:rPr>
          <w:sz w:val="18"/>
        </w:rPr>
        <w:tab/>
      </w:r>
      <w:r>
        <w:rPr>
          <w:sz w:val="18"/>
        </w:rPr>
        <w:tab/>
        <w:t>made the same day the accident occurs.</w:t>
      </w:r>
    </w:p>
    <w:p w:rsidR="00E12533" w:rsidRDefault="00E12533" w:rsidP="00E12533">
      <w:pPr>
        <w:pStyle w:val="Default"/>
        <w:tabs>
          <w:tab w:val="decimal" w:pos="400"/>
          <w:tab w:val="left" w:pos="680"/>
        </w:tabs>
        <w:jc w:val="both"/>
        <w:rPr>
          <w:b/>
          <w:sz w:val="18"/>
        </w:rPr>
      </w:pPr>
      <w:r>
        <w:rPr>
          <w:sz w:val="18"/>
        </w:rPr>
        <w:tab/>
        <w:t>7.</w:t>
      </w:r>
      <w:r>
        <w:rPr>
          <w:sz w:val="18"/>
        </w:rPr>
        <w:tab/>
      </w:r>
      <w:r>
        <w:rPr>
          <w:b/>
          <w:sz w:val="18"/>
        </w:rPr>
        <w:t xml:space="preserve">In case of a minor cut, bump, etc., send the student, accompanied by another student, to </w:t>
      </w:r>
      <w:r>
        <w:rPr>
          <w:b/>
          <w:sz w:val="18"/>
        </w:rPr>
        <w:tab/>
      </w:r>
      <w:r>
        <w:rPr>
          <w:b/>
          <w:sz w:val="18"/>
        </w:rPr>
        <w:tab/>
      </w:r>
      <w:r>
        <w:rPr>
          <w:b/>
          <w:sz w:val="18"/>
        </w:rPr>
        <w:tab/>
        <w:t>the office for first aid.</w:t>
      </w:r>
    </w:p>
    <w:p w:rsidR="00E12533" w:rsidRDefault="00E12533" w:rsidP="00E12533">
      <w:pPr>
        <w:pStyle w:val="Default"/>
        <w:tabs>
          <w:tab w:val="decimal" w:pos="400"/>
          <w:tab w:val="left" w:pos="680"/>
          <w:tab w:val="left" w:pos="1100"/>
        </w:tabs>
        <w:jc w:val="both"/>
        <w:rPr>
          <w:sz w:val="18"/>
        </w:rPr>
      </w:pPr>
      <w:r>
        <w:rPr>
          <w:sz w:val="18"/>
        </w:rPr>
        <w:tab/>
        <w:t>8.</w:t>
      </w:r>
      <w:r>
        <w:rPr>
          <w:sz w:val="18"/>
        </w:rPr>
        <w:tab/>
        <w:t xml:space="preserve">If the accident should happen at an activity outside of class hours, follow the above items 1, 2, </w:t>
      </w:r>
      <w:r>
        <w:rPr>
          <w:sz w:val="18"/>
        </w:rPr>
        <w:tab/>
      </w:r>
      <w:r>
        <w:rPr>
          <w:sz w:val="18"/>
        </w:rPr>
        <w:tab/>
      </w:r>
      <w:r>
        <w:rPr>
          <w:sz w:val="18"/>
        </w:rPr>
        <w:tab/>
        <w:t>3, and 4, and then:</w:t>
      </w:r>
    </w:p>
    <w:p w:rsidR="00E12533" w:rsidRDefault="00E12533" w:rsidP="00E12533">
      <w:pPr>
        <w:pStyle w:val="Default"/>
        <w:tabs>
          <w:tab w:val="decimal" w:pos="400"/>
          <w:tab w:val="left" w:pos="680"/>
          <w:tab w:val="left" w:pos="920"/>
          <w:tab w:val="left" w:pos="1120"/>
        </w:tabs>
        <w:jc w:val="both"/>
        <w:rPr>
          <w:b/>
          <w:sz w:val="18"/>
        </w:rPr>
      </w:pPr>
      <w:r>
        <w:rPr>
          <w:sz w:val="18"/>
        </w:rPr>
        <w:tab/>
      </w:r>
      <w:r>
        <w:rPr>
          <w:sz w:val="18"/>
        </w:rPr>
        <w:tab/>
      </w:r>
      <w:r>
        <w:rPr>
          <w:i/>
          <w:sz w:val="18"/>
        </w:rPr>
        <w:t xml:space="preserve">The person placing the call to 911 should then contact the student’s parents. Ask them to come to </w:t>
      </w:r>
      <w:r>
        <w:rPr>
          <w:i/>
          <w:sz w:val="18"/>
        </w:rPr>
        <w:tab/>
      </w:r>
      <w:r>
        <w:rPr>
          <w:i/>
          <w:sz w:val="18"/>
        </w:rPr>
        <w:tab/>
      </w:r>
      <w:r>
        <w:rPr>
          <w:i/>
          <w:sz w:val="18"/>
        </w:rPr>
        <w:tab/>
        <w:t>the school at once and explain the nature of the injury or illness.</w:t>
      </w:r>
      <w:r>
        <w:rPr>
          <w:b/>
          <w:i/>
          <w:sz w:val="18"/>
        </w:rPr>
        <w:t xml:space="preserve"> </w:t>
      </w:r>
      <w:r>
        <w:rPr>
          <w:i/>
          <w:sz w:val="18"/>
        </w:rPr>
        <w:t xml:space="preserve">Try to state the facts in such a </w:t>
      </w:r>
      <w:r>
        <w:rPr>
          <w:i/>
          <w:sz w:val="18"/>
        </w:rPr>
        <w:tab/>
      </w:r>
      <w:r>
        <w:rPr>
          <w:i/>
          <w:sz w:val="18"/>
        </w:rPr>
        <w:tab/>
      </w:r>
      <w:r>
        <w:rPr>
          <w:i/>
          <w:sz w:val="18"/>
        </w:rPr>
        <w:tab/>
        <w:t xml:space="preserve">way as to give parents a chance to adjust to the situation. </w:t>
      </w:r>
      <w:r>
        <w:rPr>
          <w:b/>
          <w:i/>
          <w:sz w:val="18"/>
        </w:rPr>
        <w:t xml:space="preserve">Be tactful and do not unduly </w:t>
      </w:r>
      <w:r>
        <w:rPr>
          <w:b/>
          <w:i/>
          <w:sz w:val="18"/>
        </w:rPr>
        <w:tab/>
      </w:r>
      <w:r>
        <w:rPr>
          <w:b/>
          <w:i/>
          <w:sz w:val="18"/>
        </w:rPr>
        <w:tab/>
      </w:r>
      <w:r>
        <w:rPr>
          <w:b/>
          <w:i/>
          <w:sz w:val="18"/>
        </w:rPr>
        <w:tab/>
      </w:r>
      <w:r>
        <w:rPr>
          <w:b/>
          <w:i/>
          <w:sz w:val="18"/>
        </w:rPr>
        <w:tab/>
        <w:t xml:space="preserve">alarm the parents or shock them unnecessarily. </w:t>
      </w:r>
    </w:p>
    <w:p w:rsidR="00E12533" w:rsidRDefault="00E12533" w:rsidP="00E12533">
      <w:pPr>
        <w:pStyle w:val="Default"/>
        <w:tabs>
          <w:tab w:val="decimal" w:pos="400"/>
          <w:tab w:val="left" w:pos="680"/>
          <w:tab w:val="left" w:pos="1120"/>
          <w:tab w:val="left" w:pos="1500"/>
        </w:tabs>
        <w:rPr>
          <w:b/>
          <w:i/>
          <w:sz w:val="18"/>
        </w:rPr>
      </w:pPr>
      <w:r>
        <w:rPr>
          <w:b/>
          <w:i/>
          <w:sz w:val="18"/>
        </w:rPr>
        <w:tab/>
      </w:r>
    </w:p>
    <w:p w:rsidR="00E12533" w:rsidRDefault="00E12533" w:rsidP="00E12533">
      <w:pPr>
        <w:pStyle w:val="Default"/>
        <w:tabs>
          <w:tab w:val="decimal" w:pos="400"/>
          <w:tab w:val="left" w:pos="680"/>
          <w:tab w:val="left" w:pos="1120"/>
          <w:tab w:val="left" w:pos="1500"/>
        </w:tabs>
        <w:rPr>
          <w:sz w:val="18"/>
        </w:rPr>
      </w:pPr>
      <w:r>
        <w:rPr>
          <w:b/>
          <w:sz w:val="18"/>
          <w:u w:val="single"/>
        </w:rPr>
        <w:t>ACTIVITY CALENDAR</w:t>
      </w:r>
    </w:p>
    <w:p w:rsidR="00E12533" w:rsidRPr="005C5CE9" w:rsidRDefault="00E12533" w:rsidP="00E12533">
      <w:pPr>
        <w:pStyle w:val="Default"/>
        <w:tabs>
          <w:tab w:val="decimal" w:pos="400"/>
          <w:tab w:val="left" w:pos="680"/>
          <w:tab w:val="left" w:pos="1120"/>
          <w:tab w:val="left" w:pos="1500"/>
        </w:tabs>
        <w:jc w:val="both"/>
        <w:rPr>
          <w:color w:val="FF0000"/>
          <w:sz w:val="18"/>
        </w:rPr>
      </w:pPr>
      <w:r>
        <w:rPr>
          <w:sz w:val="18"/>
        </w:rPr>
        <w:t>All school events and use of special facilities such as the auditorium, stadium, cafeteria and gymnasium must be</w:t>
      </w:r>
      <w:r w:rsidRPr="005C5CE9">
        <w:rPr>
          <w:strike/>
          <w:sz w:val="18"/>
        </w:rPr>
        <w:t xml:space="preserve"> </w:t>
      </w:r>
      <w:r w:rsidRPr="00F253AA">
        <w:rPr>
          <w:color w:val="000000" w:themeColor="text1"/>
          <w:sz w:val="18"/>
        </w:rPr>
        <w:t>scheduled with the principal’s secretary.</w:t>
      </w:r>
    </w:p>
    <w:p w:rsidR="00E12533" w:rsidRDefault="00E12533" w:rsidP="00E12533">
      <w:pPr>
        <w:pStyle w:val="Default"/>
        <w:tabs>
          <w:tab w:val="decimal" w:pos="400"/>
          <w:tab w:val="left" w:pos="680"/>
          <w:tab w:val="left" w:pos="1120"/>
          <w:tab w:val="left" w:pos="1500"/>
        </w:tabs>
        <w:jc w:val="both"/>
        <w:rPr>
          <w:sz w:val="18"/>
        </w:rPr>
      </w:pPr>
    </w:p>
    <w:p w:rsidR="00E12533" w:rsidRDefault="00E12533" w:rsidP="00E12533">
      <w:pPr>
        <w:pStyle w:val="Default"/>
        <w:tabs>
          <w:tab w:val="decimal" w:pos="400"/>
          <w:tab w:val="left" w:pos="680"/>
          <w:tab w:val="left" w:pos="1120"/>
          <w:tab w:val="left" w:pos="1500"/>
        </w:tabs>
        <w:jc w:val="both"/>
        <w:rPr>
          <w:b/>
          <w:sz w:val="18"/>
          <w:u w:val="single"/>
        </w:rPr>
      </w:pPr>
      <w:r>
        <w:rPr>
          <w:b/>
          <w:sz w:val="18"/>
          <w:u w:val="single"/>
        </w:rPr>
        <w:t>ACTIVITY FUNDS</w:t>
      </w:r>
    </w:p>
    <w:p w:rsidR="00E12533" w:rsidRDefault="00E12533" w:rsidP="00E12533">
      <w:pPr>
        <w:pStyle w:val="Default"/>
        <w:tabs>
          <w:tab w:val="decimal" w:pos="400"/>
          <w:tab w:val="left" w:pos="680"/>
          <w:tab w:val="left" w:pos="1120"/>
          <w:tab w:val="left" w:pos="1500"/>
        </w:tabs>
        <w:jc w:val="both"/>
        <w:rPr>
          <w:sz w:val="18"/>
        </w:rPr>
      </w:pPr>
      <w:r>
        <w:rPr>
          <w:b/>
          <w:sz w:val="18"/>
          <w:u w:val="single"/>
        </w:rPr>
        <w:t>Requisitions</w:t>
      </w:r>
      <w:r>
        <w:rPr>
          <w:sz w:val="18"/>
          <w:u w:val="single"/>
        </w:rPr>
        <w:t xml:space="preserve"> </w:t>
      </w:r>
      <w:r>
        <w:rPr>
          <w:sz w:val="18"/>
        </w:rPr>
        <w:t>- Purchase order requisition forms should be completed and submitted to the secretary, for purchases from the activity accounts. Any purchase order requiring that payment accompany it, must be in the administration office no later than Monday of each week, and checks will be processed on Thursdays only. Be sure to indicate any special instructions on the requisition form when you turn it in. This entire process will be expedited more efficiently if handled according to the following guidelines:</w:t>
      </w:r>
    </w:p>
    <w:p w:rsidR="00E12533" w:rsidRDefault="00E12533" w:rsidP="00E12533">
      <w:pPr>
        <w:pStyle w:val="Default"/>
        <w:tabs>
          <w:tab w:val="decimal" w:pos="400"/>
          <w:tab w:val="left" w:pos="680"/>
          <w:tab w:val="left" w:pos="1120"/>
          <w:tab w:val="left" w:pos="1500"/>
        </w:tabs>
        <w:jc w:val="both"/>
        <w:rPr>
          <w:sz w:val="18"/>
        </w:rPr>
      </w:pPr>
    </w:p>
    <w:p w:rsidR="00E12533" w:rsidRDefault="00E12533" w:rsidP="00E12533">
      <w:pPr>
        <w:pStyle w:val="Default"/>
        <w:tabs>
          <w:tab w:val="decimal" w:pos="400"/>
          <w:tab w:val="left" w:pos="680"/>
          <w:tab w:val="left" w:pos="1000"/>
          <w:tab w:val="left" w:pos="1500"/>
        </w:tabs>
        <w:jc w:val="both"/>
        <w:rPr>
          <w:b/>
          <w:sz w:val="18"/>
        </w:rPr>
      </w:pPr>
      <w:r>
        <w:rPr>
          <w:sz w:val="18"/>
        </w:rPr>
        <w:tab/>
      </w:r>
      <w:r>
        <w:rPr>
          <w:sz w:val="18"/>
        </w:rPr>
        <w:tab/>
        <w:t>•</w:t>
      </w:r>
      <w:r>
        <w:rPr>
          <w:sz w:val="18"/>
        </w:rPr>
        <w:tab/>
      </w:r>
      <w:r>
        <w:rPr>
          <w:b/>
          <w:sz w:val="18"/>
          <w:u w:val="single"/>
        </w:rPr>
        <w:t>Requisitions must be approved before actual purchases are made</w:t>
      </w:r>
      <w:r>
        <w:rPr>
          <w:b/>
          <w:sz w:val="18"/>
        </w:rPr>
        <w:t>.</w:t>
      </w:r>
    </w:p>
    <w:p w:rsidR="00E12533" w:rsidRDefault="00E12533" w:rsidP="00E12533">
      <w:pPr>
        <w:pStyle w:val="Default"/>
        <w:tabs>
          <w:tab w:val="decimal" w:pos="400"/>
          <w:tab w:val="left" w:pos="680"/>
          <w:tab w:val="left" w:pos="1000"/>
          <w:tab w:val="left" w:pos="1500"/>
        </w:tabs>
        <w:jc w:val="both"/>
        <w:rPr>
          <w:sz w:val="18"/>
        </w:rPr>
      </w:pPr>
      <w:r>
        <w:rPr>
          <w:sz w:val="18"/>
        </w:rPr>
        <w:tab/>
      </w:r>
      <w:r>
        <w:rPr>
          <w:sz w:val="18"/>
        </w:rPr>
        <w:tab/>
        <w:t xml:space="preserve">•  </w:t>
      </w:r>
      <w:r>
        <w:rPr>
          <w:sz w:val="18"/>
        </w:rPr>
        <w:tab/>
        <w:t xml:space="preserve">Requisitions submitted after 2:00 p.m. may not be processed until the following day. </w:t>
      </w:r>
    </w:p>
    <w:p w:rsidR="00E12533" w:rsidRDefault="00E12533" w:rsidP="00E12533">
      <w:pPr>
        <w:pStyle w:val="Default"/>
        <w:tabs>
          <w:tab w:val="decimal" w:pos="400"/>
          <w:tab w:val="left" w:pos="680"/>
          <w:tab w:val="left" w:pos="1000"/>
        </w:tabs>
        <w:jc w:val="both"/>
        <w:rPr>
          <w:sz w:val="18"/>
        </w:rPr>
      </w:pPr>
      <w:r>
        <w:rPr>
          <w:sz w:val="18"/>
        </w:rPr>
        <w:tab/>
      </w:r>
      <w:r>
        <w:rPr>
          <w:sz w:val="18"/>
        </w:rPr>
        <w:tab/>
        <w:t>•</w:t>
      </w:r>
      <w:r>
        <w:rPr>
          <w:sz w:val="18"/>
        </w:rPr>
        <w:tab/>
        <w:t xml:space="preserve">Upon receipt of merchandise, check the order thoroughly and give all packing slips and </w:t>
      </w:r>
      <w:r>
        <w:rPr>
          <w:sz w:val="18"/>
        </w:rPr>
        <w:tab/>
      </w:r>
      <w:r>
        <w:rPr>
          <w:sz w:val="18"/>
        </w:rPr>
        <w:tab/>
      </w:r>
      <w:r>
        <w:rPr>
          <w:sz w:val="18"/>
        </w:rPr>
        <w:tab/>
      </w:r>
      <w:r>
        <w:rPr>
          <w:sz w:val="18"/>
        </w:rPr>
        <w:tab/>
        <w:t>invoices to the secretary. Payment will be made as soon as invoices are submitted.</w:t>
      </w:r>
    </w:p>
    <w:p w:rsidR="00E12533" w:rsidRDefault="00E12533" w:rsidP="00E12533">
      <w:pPr>
        <w:pStyle w:val="Default"/>
        <w:tabs>
          <w:tab w:val="decimal" w:pos="400"/>
          <w:tab w:val="left" w:pos="680"/>
          <w:tab w:val="left" w:pos="1000"/>
        </w:tabs>
        <w:jc w:val="both"/>
        <w:rPr>
          <w:sz w:val="18"/>
        </w:rPr>
      </w:pPr>
      <w:r>
        <w:rPr>
          <w:sz w:val="18"/>
        </w:rPr>
        <w:tab/>
      </w:r>
      <w:r>
        <w:rPr>
          <w:sz w:val="18"/>
        </w:rPr>
        <w:tab/>
      </w:r>
      <w:r>
        <w:rPr>
          <w:sz w:val="18"/>
        </w:rPr>
        <w:tab/>
        <w:t xml:space="preserve"> </w:t>
      </w:r>
    </w:p>
    <w:p w:rsidR="00E12533" w:rsidRDefault="00E12533" w:rsidP="00E12533">
      <w:pPr>
        <w:pStyle w:val="Default"/>
        <w:tabs>
          <w:tab w:val="decimal" w:pos="400"/>
          <w:tab w:val="left" w:pos="680"/>
          <w:tab w:val="left" w:pos="1000"/>
        </w:tabs>
        <w:jc w:val="both"/>
        <w:rPr>
          <w:sz w:val="18"/>
        </w:rPr>
      </w:pPr>
    </w:p>
    <w:p w:rsidR="00E12533" w:rsidRDefault="00E12533" w:rsidP="00E12533">
      <w:pPr>
        <w:pStyle w:val="Default"/>
        <w:tabs>
          <w:tab w:val="decimal" w:pos="400"/>
          <w:tab w:val="left" w:pos="680"/>
          <w:tab w:val="left" w:pos="1120"/>
          <w:tab w:val="left" w:pos="1500"/>
        </w:tabs>
        <w:jc w:val="both"/>
        <w:rPr>
          <w:sz w:val="18"/>
        </w:rPr>
      </w:pPr>
      <w:r>
        <w:rPr>
          <w:b/>
          <w:sz w:val="18"/>
        </w:rPr>
        <w:t>Deposits</w:t>
      </w:r>
      <w:r>
        <w:rPr>
          <w:sz w:val="18"/>
        </w:rPr>
        <w:t xml:space="preserve"> - </w:t>
      </w:r>
      <w:r>
        <w:rPr>
          <w:b/>
          <w:sz w:val="18"/>
        </w:rPr>
        <w:t xml:space="preserve">Do not keep money in your rooms. All money is to be turned in daily to the </w:t>
      </w:r>
      <w:proofErr w:type="spellStart"/>
      <w:r w:rsidR="00FD5ED2">
        <w:rPr>
          <w:b/>
          <w:sz w:val="18"/>
        </w:rPr>
        <w:t>buiness</w:t>
      </w:r>
      <w:proofErr w:type="spellEnd"/>
      <w:r>
        <w:rPr>
          <w:b/>
          <w:sz w:val="18"/>
        </w:rPr>
        <w:t xml:space="preserve"> secretary, personally or one of the secretaries in the main office. </w:t>
      </w:r>
      <w:r>
        <w:rPr>
          <w:b/>
          <w:sz w:val="18"/>
          <w:u w:val="single"/>
        </w:rPr>
        <w:t>Do not leave money unattended on a desk.</w:t>
      </w:r>
      <w:r>
        <w:rPr>
          <w:sz w:val="18"/>
        </w:rPr>
        <w:t xml:space="preserve"> Deposits will be made daily. </w:t>
      </w:r>
      <w:r>
        <w:rPr>
          <w:b/>
          <w:sz w:val="18"/>
        </w:rPr>
        <w:t>No checks are to be cashed for any reason</w:t>
      </w:r>
      <w:r>
        <w:rPr>
          <w:b/>
          <w:i/>
          <w:sz w:val="18"/>
        </w:rPr>
        <w:t>.</w:t>
      </w:r>
      <w:r>
        <w:rPr>
          <w:sz w:val="18"/>
        </w:rPr>
        <w:t xml:space="preserve"> Checks are to be made payable to the Tiffin Board </w:t>
      </w:r>
      <w:r>
        <w:rPr>
          <w:sz w:val="18"/>
        </w:rPr>
        <w:lastRenderedPageBreak/>
        <w:t xml:space="preserve">of Education for the exact amount, as we have no funds for change. A “Deposit of Funds” form should accompany all deposits for workbooks, as well as activity accounts. A receipt will be issued to you after each deposit is verified and should be kept as your record.  </w:t>
      </w:r>
    </w:p>
    <w:p w:rsidR="00E12533" w:rsidRDefault="00E12533" w:rsidP="00E12533">
      <w:pPr>
        <w:pStyle w:val="Default"/>
        <w:tabs>
          <w:tab w:val="decimal" w:pos="400"/>
          <w:tab w:val="left" w:pos="680"/>
          <w:tab w:val="left" w:pos="1120"/>
          <w:tab w:val="left" w:pos="1500"/>
        </w:tabs>
        <w:jc w:val="both"/>
        <w:rPr>
          <w:sz w:val="18"/>
        </w:rPr>
      </w:pPr>
    </w:p>
    <w:p w:rsidR="00E12533" w:rsidRDefault="00E12533" w:rsidP="00E12533">
      <w:pPr>
        <w:pStyle w:val="Default"/>
        <w:tabs>
          <w:tab w:val="decimal" w:pos="400"/>
          <w:tab w:val="left" w:pos="680"/>
          <w:tab w:val="left" w:pos="1120"/>
          <w:tab w:val="left" w:pos="1500"/>
        </w:tabs>
        <w:jc w:val="both"/>
        <w:rPr>
          <w:b/>
          <w:sz w:val="18"/>
        </w:rPr>
      </w:pPr>
      <w:r>
        <w:rPr>
          <w:b/>
          <w:sz w:val="18"/>
        </w:rPr>
        <w:t xml:space="preserve">Students will be mailed a bill for fees. Teachers should not collect any money from any students. All students should see the </w:t>
      </w:r>
      <w:r w:rsidR="00FD5ED2">
        <w:rPr>
          <w:b/>
          <w:sz w:val="18"/>
        </w:rPr>
        <w:t>business</w:t>
      </w:r>
      <w:r>
        <w:rPr>
          <w:b/>
          <w:sz w:val="18"/>
        </w:rPr>
        <w:t xml:space="preserve"> secretary concerning fees.  The exceptions are club or team fundraisers. For them, the advisors or coach should make daily deposits to the </w:t>
      </w:r>
      <w:r w:rsidR="00FD5ED2">
        <w:rPr>
          <w:b/>
          <w:sz w:val="18"/>
        </w:rPr>
        <w:t>business</w:t>
      </w:r>
      <w:r>
        <w:rPr>
          <w:b/>
          <w:sz w:val="18"/>
        </w:rPr>
        <w:t xml:space="preserve"> secretary.</w:t>
      </w:r>
    </w:p>
    <w:p w:rsidR="00E12533" w:rsidRDefault="00E12533" w:rsidP="00E12533">
      <w:pPr>
        <w:pStyle w:val="Default"/>
        <w:tabs>
          <w:tab w:val="decimal" w:pos="400"/>
          <w:tab w:val="left" w:pos="680"/>
          <w:tab w:val="left" w:pos="1120"/>
          <w:tab w:val="left" w:pos="1500"/>
        </w:tabs>
        <w:rPr>
          <w:b/>
          <w:sz w:val="18"/>
        </w:rPr>
      </w:pPr>
    </w:p>
    <w:p w:rsidR="00E12533" w:rsidRDefault="00E12533" w:rsidP="00E12533">
      <w:pPr>
        <w:pStyle w:val="Default"/>
        <w:tabs>
          <w:tab w:val="decimal" w:pos="400"/>
          <w:tab w:val="left" w:pos="680"/>
          <w:tab w:val="left" w:pos="1120"/>
          <w:tab w:val="left" w:pos="1500"/>
        </w:tabs>
        <w:rPr>
          <w:b/>
          <w:sz w:val="18"/>
        </w:rPr>
      </w:pPr>
      <w:r>
        <w:rPr>
          <w:b/>
          <w:sz w:val="18"/>
        </w:rPr>
        <w:t>ANNOUNCEMENTS - (P.A.)</w:t>
      </w:r>
    </w:p>
    <w:p w:rsidR="00E12533" w:rsidRDefault="00E12533" w:rsidP="00E12533">
      <w:pPr>
        <w:pStyle w:val="Default"/>
        <w:tabs>
          <w:tab w:val="decimal" w:pos="400"/>
          <w:tab w:val="left" w:pos="680"/>
          <w:tab w:val="left" w:pos="1120"/>
          <w:tab w:val="left" w:pos="1500"/>
        </w:tabs>
        <w:jc w:val="both"/>
        <w:rPr>
          <w:b/>
          <w:sz w:val="18"/>
        </w:rPr>
      </w:pPr>
      <w:r>
        <w:rPr>
          <w:b/>
          <w:sz w:val="18"/>
        </w:rPr>
        <w:t>P.A. announcements will be given at 7:45 a.m. and 12:57 p.m. Teachers who have written announcements should have them in the office 10 minutes beforehand. All announcements must be written on the announcement forms, which are found in the office. No more than three announcements for any one event should be given. Require students to be quiet and attentive for all announcements.</w:t>
      </w:r>
    </w:p>
    <w:p w:rsidR="00E12533" w:rsidRDefault="00E12533" w:rsidP="00E12533">
      <w:pPr>
        <w:pStyle w:val="Default"/>
        <w:tabs>
          <w:tab w:val="decimal" w:pos="400"/>
          <w:tab w:val="left" w:pos="680"/>
          <w:tab w:val="left" w:pos="1120"/>
          <w:tab w:val="left" w:pos="1500"/>
        </w:tabs>
        <w:jc w:val="both"/>
        <w:rPr>
          <w:b/>
          <w:sz w:val="18"/>
        </w:rPr>
      </w:pPr>
    </w:p>
    <w:p w:rsidR="00E12533" w:rsidRDefault="00E12533" w:rsidP="00E12533">
      <w:pPr>
        <w:pStyle w:val="Default"/>
        <w:tabs>
          <w:tab w:val="decimal" w:pos="400"/>
          <w:tab w:val="left" w:pos="680"/>
          <w:tab w:val="left" w:pos="1120"/>
          <w:tab w:val="left" w:pos="1500"/>
        </w:tabs>
        <w:rPr>
          <w:b/>
          <w:sz w:val="18"/>
        </w:rPr>
      </w:pPr>
      <w:r>
        <w:rPr>
          <w:b/>
          <w:sz w:val="18"/>
        </w:rPr>
        <w:t>ASSEMBLIES/ASSEMBLY BELL SCHEDULE</w:t>
      </w:r>
    </w:p>
    <w:p w:rsidR="00E12533" w:rsidRDefault="00E12533" w:rsidP="00E12533">
      <w:pPr>
        <w:pStyle w:val="Default"/>
        <w:tabs>
          <w:tab w:val="decimal" w:pos="400"/>
          <w:tab w:val="left" w:pos="680"/>
          <w:tab w:val="left" w:pos="1120"/>
          <w:tab w:val="left" w:pos="1500"/>
        </w:tabs>
        <w:jc w:val="both"/>
        <w:rPr>
          <w:b/>
          <w:sz w:val="18"/>
        </w:rPr>
      </w:pPr>
      <w:r>
        <w:rPr>
          <w:b/>
          <w:sz w:val="18"/>
        </w:rPr>
        <w:t>Assemblies will be scheduled in the auditorium and the gymnasium, depending on the nature of the program. Most assemblies are scheduled at 7:45 a.m. At assemblies, teachers must sit with their class groups and supervise proper student behavior. All teachers with conference periods will supervise and help in getting students seated and should remain to help supervise during the assembly. Teachers should always check for assigned seating depending on the specific event.</w:t>
      </w:r>
    </w:p>
    <w:p w:rsidR="00E12533" w:rsidRDefault="00E12533" w:rsidP="00E12533">
      <w:pPr>
        <w:pStyle w:val="Default"/>
        <w:tabs>
          <w:tab w:val="decimal" w:pos="400"/>
          <w:tab w:val="left" w:pos="680"/>
          <w:tab w:val="left" w:pos="1120"/>
          <w:tab w:val="left" w:pos="1500"/>
        </w:tabs>
        <w:jc w:val="both"/>
        <w:rPr>
          <w:b/>
          <w:sz w:val="18"/>
        </w:rPr>
      </w:pPr>
      <w:r>
        <w:rPr>
          <w:b/>
          <w:sz w:val="18"/>
        </w:rPr>
        <w:tab/>
      </w:r>
      <w:r>
        <w:rPr>
          <w:b/>
          <w:sz w:val="18"/>
        </w:rPr>
        <w:tab/>
      </w:r>
      <w:r>
        <w:rPr>
          <w:b/>
          <w:sz w:val="18"/>
        </w:rPr>
        <w:tab/>
      </w:r>
      <w:r>
        <w:rPr>
          <w:b/>
          <w:sz w:val="18"/>
        </w:rPr>
        <w:tab/>
      </w:r>
      <w:r>
        <w:rPr>
          <w:b/>
          <w:sz w:val="18"/>
        </w:rPr>
        <w:tab/>
      </w:r>
      <w:r>
        <w:rPr>
          <w:b/>
          <w:sz w:val="18"/>
        </w:rPr>
        <w:tab/>
        <w:t xml:space="preserve">             </w:t>
      </w:r>
    </w:p>
    <w:p w:rsidR="00E12533" w:rsidRPr="0062003C" w:rsidRDefault="00E12533" w:rsidP="00E12533">
      <w:pPr>
        <w:pStyle w:val="Default"/>
        <w:tabs>
          <w:tab w:val="decimal" w:pos="400"/>
          <w:tab w:val="left" w:pos="680"/>
          <w:tab w:val="left" w:pos="1120"/>
          <w:tab w:val="left" w:pos="1500"/>
        </w:tabs>
        <w:jc w:val="both"/>
        <w:rPr>
          <w:b/>
          <w:sz w:val="18"/>
          <w:szCs w:val="18"/>
        </w:rPr>
      </w:pPr>
      <w:r w:rsidRPr="0062003C">
        <w:rPr>
          <w:b/>
          <w:szCs w:val="24"/>
        </w:rPr>
        <w:t xml:space="preserve">                          </w:t>
      </w:r>
      <w:r>
        <w:rPr>
          <w:b/>
          <w:szCs w:val="24"/>
        </w:rPr>
        <w:t xml:space="preserve">                 </w:t>
      </w:r>
      <w:r>
        <w:rPr>
          <w:b/>
          <w:sz w:val="18"/>
          <w:szCs w:val="18"/>
        </w:rPr>
        <w:t>7:45 AM</w:t>
      </w:r>
      <w:r w:rsidRPr="0062003C">
        <w:rPr>
          <w:b/>
          <w:sz w:val="18"/>
          <w:szCs w:val="18"/>
        </w:rPr>
        <w:t xml:space="preserve"> </w:t>
      </w:r>
      <w:r>
        <w:rPr>
          <w:b/>
          <w:sz w:val="18"/>
          <w:szCs w:val="18"/>
        </w:rPr>
        <w:tab/>
      </w:r>
      <w:r w:rsidRPr="0062003C">
        <w:rPr>
          <w:b/>
          <w:sz w:val="18"/>
          <w:szCs w:val="18"/>
        </w:rPr>
        <w:t>Announcements</w:t>
      </w:r>
    </w:p>
    <w:p w:rsidR="00E12533" w:rsidRPr="0062003C" w:rsidRDefault="00E12533" w:rsidP="00E12533">
      <w:pPr>
        <w:pStyle w:val="Default"/>
        <w:tabs>
          <w:tab w:val="decimal" w:pos="400"/>
          <w:tab w:val="left" w:pos="680"/>
          <w:tab w:val="left" w:pos="1120"/>
          <w:tab w:val="left" w:pos="1500"/>
        </w:tabs>
        <w:jc w:val="both"/>
        <w:rPr>
          <w:b/>
          <w:sz w:val="18"/>
          <w:szCs w:val="18"/>
        </w:rPr>
      </w:pP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t>7:50 to 8:31</w:t>
      </w:r>
      <w:r w:rsidRPr="0062003C">
        <w:rPr>
          <w:b/>
          <w:sz w:val="18"/>
          <w:szCs w:val="18"/>
        </w:rPr>
        <w:tab/>
        <w:t>Assembly</w:t>
      </w:r>
    </w:p>
    <w:p w:rsidR="00E12533" w:rsidRPr="004D65CF" w:rsidRDefault="00E12533" w:rsidP="00E12533">
      <w:pPr>
        <w:pStyle w:val="Default"/>
        <w:tabs>
          <w:tab w:val="decimal" w:pos="400"/>
          <w:tab w:val="left" w:pos="680"/>
          <w:tab w:val="left" w:pos="1120"/>
          <w:tab w:val="left" w:pos="1500"/>
        </w:tabs>
        <w:jc w:val="both"/>
        <w:rPr>
          <w:b/>
          <w:szCs w:val="24"/>
        </w:rPr>
      </w:pP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t>8:35 to 9:15</w:t>
      </w:r>
      <w:r w:rsidRPr="0062003C">
        <w:rPr>
          <w:b/>
          <w:sz w:val="18"/>
          <w:szCs w:val="18"/>
        </w:rPr>
        <w:tab/>
        <w:t>1</w:t>
      </w:r>
      <w:r w:rsidRPr="0062003C">
        <w:rPr>
          <w:b/>
          <w:sz w:val="18"/>
          <w:szCs w:val="18"/>
          <w:vertAlign w:val="superscript"/>
        </w:rPr>
        <w:t xml:space="preserve">st </w:t>
      </w:r>
      <w:r w:rsidRPr="00E07BB5">
        <w:rPr>
          <w:b/>
          <w:sz w:val="18"/>
          <w:szCs w:val="18"/>
        </w:rPr>
        <w:t>Period</w:t>
      </w:r>
    </w:p>
    <w:p w:rsidR="00E12533" w:rsidRPr="0062003C" w:rsidRDefault="00E12533" w:rsidP="00E12533">
      <w:pPr>
        <w:pStyle w:val="Default"/>
        <w:tabs>
          <w:tab w:val="decimal" w:pos="400"/>
          <w:tab w:val="left" w:pos="680"/>
          <w:tab w:val="left" w:pos="1120"/>
          <w:tab w:val="left" w:pos="1500"/>
        </w:tabs>
        <w:jc w:val="both"/>
        <w:rPr>
          <w:b/>
          <w:sz w:val="18"/>
          <w:szCs w:val="18"/>
        </w:rPr>
      </w:pP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r>
      <w:r w:rsidRPr="0062003C">
        <w:rPr>
          <w:b/>
          <w:sz w:val="18"/>
          <w:szCs w:val="18"/>
        </w:rPr>
        <w:tab/>
        <w:t>9:19 to 9:59</w:t>
      </w:r>
      <w:r w:rsidRPr="0062003C">
        <w:rPr>
          <w:b/>
          <w:sz w:val="18"/>
          <w:szCs w:val="18"/>
        </w:rPr>
        <w:tab/>
        <w:t>2</w:t>
      </w:r>
      <w:r w:rsidRPr="0062003C">
        <w:rPr>
          <w:b/>
          <w:sz w:val="18"/>
          <w:szCs w:val="18"/>
          <w:vertAlign w:val="superscript"/>
        </w:rPr>
        <w:t>nd</w:t>
      </w:r>
      <w:r w:rsidRPr="0062003C">
        <w:rPr>
          <w:b/>
          <w:sz w:val="18"/>
          <w:szCs w:val="18"/>
        </w:rPr>
        <w:t xml:space="preserve"> Period</w:t>
      </w:r>
    </w:p>
    <w:p w:rsidR="00E12533" w:rsidRPr="0062003C" w:rsidRDefault="00E12533" w:rsidP="00E12533">
      <w:pPr>
        <w:pStyle w:val="Default"/>
        <w:tabs>
          <w:tab w:val="decimal" w:pos="400"/>
          <w:tab w:val="left" w:pos="680"/>
          <w:tab w:val="left" w:pos="1120"/>
          <w:tab w:val="left" w:pos="1500"/>
        </w:tabs>
        <w:rPr>
          <w:b/>
          <w:color w:val="auto"/>
          <w:sz w:val="18"/>
          <w:szCs w:val="18"/>
        </w:rPr>
      </w:pPr>
      <w:r w:rsidRPr="0062003C">
        <w:rPr>
          <w:b/>
          <w:color w:val="FF0000"/>
          <w:sz w:val="18"/>
          <w:szCs w:val="18"/>
        </w:rPr>
        <w:tab/>
      </w:r>
      <w:r w:rsidRPr="0062003C">
        <w:rPr>
          <w:b/>
          <w:color w:val="FF0000"/>
          <w:sz w:val="18"/>
          <w:szCs w:val="18"/>
        </w:rPr>
        <w:tab/>
      </w:r>
      <w:r w:rsidRPr="0062003C">
        <w:rPr>
          <w:b/>
          <w:color w:val="FF0000"/>
          <w:sz w:val="18"/>
          <w:szCs w:val="18"/>
        </w:rPr>
        <w:tab/>
      </w:r>
      <w:r w:rsidRPr="0062003C">
        <w:rPr>
          <w:b/>
          <w:color w:val="FF0000"/>
          <w:sz w:val="18"/>
          <w:szCs w:val="18"/>
        </w:rPr>
        <w:tab/>
      </w:r>
      <w:r w:rsidRPr="0062003C">
        <w:rPr>
          <w:b/>
          <w:color w:val="FF0000"/>
          <w:sz w:val="18"/>
          <w:szCs w:val="18"/>
        </w:rPr>
        <w:tab/>
      </w:r>
      <w:r w:rsidRPr="0062003C">
        <w:rPr>
          <w:b/>
          <w:color w:val="FF0000"/>
          <w:sz w:val="18"/>
          <w:szCs w:val="18"/>
        </w:rPr>
        <w:tab/>
      </w:r>
      <w:r w:rsidRPr="0062003C">
        <w:rPr>
          <w:b/>
          <w:color w:val="auto"/>
          <w:sz w:val="18"/>
          <w:szCs w:val="18"/>
        </w:rPr>
        <w:t>10:03 to 10:43</w:t>
      </w:r>
      <w:r w:rsidRPr="0062003C">
        <w:rPr>
          <w:b/>
          <w:color w:val="auto"/>
          <w:sz w:val="18"/>
          <w:szCs w:val="18"/>
        </w:rPr>
        <w:tab/>
        <w:t>3</w:t>
      </w:r>
      <w:r w:rsidRPr="0062003C">
        <w:rPr>
          <w:b/>
          <w:color w:val="auto"/>
          <w:sz w:val="18"/>
          <w:szCs w:val="18"/>
          <w:vertAlign w:val="superscript"/>
        </w:rPr>
        <w:t>rd</w:t>
      </w:r>
      <w:r w:rsidRPr="0062003C">
        <w:rPr>
          <w:b/>
          <w:color w:val="auto"/>
          <w:sz w:val="18"/>
          <w:szCs w:val="18"/>
        </w:rPr>
        <w:t xml:space="preserve"> Period</w:t>
      </w:r>
    </w:p>
    <w:p w:rsidR="00E12533" w:rsidRPr="0062003C" w:rsidRDefault="00E12533" w:rsidP="00E12533">
      <w:pPr>
        <w:pStyle w:val="Default"/>
        <w:tabs>
          <w:tab w:val="decimal" w:pos="400"/>
          <w:tab w:val="left" w:pos="680"/>
          <w:tab w:val="left" w:pos="1120"/>
          <w:tab w:val="left" w:pos="1500"/>
        </w:tabs>
        <w:rPr>
          <w:b/>
          <w:color w:val="auto"/>
          <w:sz w:val="18"/>
          <w:szCs w:val="18"/>
        </w:rPr>
      </w:pPr>
      <w:r w:rsidRPr="0062003C">
        <w:rPr>
          <w:b/>
          <w:color w:val="auto"/>
          <w:sz w:val="18"/>
          <w:szCs w:val="18"/>
        </w:rPr>
        <w:tab/>
      </w:r>
      <w:r w:rsidRPr="0062003C">
        <w:rPr>
          <w:b/>
          <w:color w:val="auto"/>
          <w:sz w:val="18"/>
          <w:szCs w:val="18"/>
        </w:rPr>
        <w:tab/>
      </w:r>
      <w:r w:rsidRPr="0062003C">
        <w:rPr>
          <w:b/>
          <w:color w:val="auto"/>
          <w:sz w:val="18"/>
          <w:szCs w:val="18"/>
        </w:rPr>
        <w:tab/>
      </w:r>
      <w:r w:rsidRPr="0062003C">
        <w:rPr>
          <w:b/>
          <w:color w:val="auto"/>
          <w:sz w:val="18"/>
          <w:szCs w:val="18"/>
        </w:rPr>
        <w:tab/>
      </w:r>
      <w:r w:rsidRPr="0062003C">
        <w:rPr>
          <w:b/>
          <w:color w:val="auto"/>
          <w:sz w:val="18"/>
          <w:szCs w:val="18"/>
        </w:rPr>
        <w:tab/>
      </w:r>
      <w:r w:rsidRPr="0062003C">
        <w:rPr>
          <w:b/>
          <w:color w:val="auto"/>
          <w:sz w:val="18"/>
          <w:szCs w:val="18"/>
        </w:rPr>
        <w:tab/>
        <w:t xml:space="preserve">10:47 to 11:27 </w:t>
      </w:r>
      <w:r w:rsidRPr="0062003C">
        <w:rPr>
          <w:b/>
          <w:color w:val="auto"/>
          <w:sz w:val="18"/>
          <w:szCs w:val="18"/>
        </w:rPr>
        <w:tab/>
        <w:t>4</w:t>
      </w:r>
      <w:r w:rsidRPr="0062003C">
        <w:rPr>
          <w:b/>
          <w:color w:val="auto"/>
          <w:sz w:val="18"/>
          <w:szCs w:val="18"/>
          <w:vertAlign w:val="superscript"/>
        </w:rPr>
        <w:t>th</w:t>
      </w:r>
      <w:r w:rsidRPr="0062003C">
        <w:rPr>
          <w:b/>
          <w:color w:val="auto"/>
          <w:sz w:val="18"/>
          <w:szCs w:val="18"/>
        </w:rPr>
        <w:t xml:space="preserve"> Period</w:t>
      </w:r>
    </w:p>
    <w:p w:rsidR="00E12533" w:rsidRPr="00176AB9" w:rsidRDefault="00E12533" w:rsidP="00E12533">
      <w:pPr>
        <w:pStyle w:val="Default"/>
        <w:tabs>
          <w:tab w:val="decimal" w:pos="400"/>
          <w:tab w:val="left" w:pos="680"/>
          <w:tab w:val="left" w:pos="1120"/>
          <w:tab w:val="left" w:pos="1500"/>
        </w:tabs>
        <w:jc w:val="center"/>
        <w:rPr>
          <w:sz w:val="18"/>
          <w:szCs w:val="18"/>
        </w:rPr>
      </w:pPr>
    </w:p>
    <w:p w:rsidR="00E12533" w:rsidRPr="00176AB9" w:rsidRDefault="00E12533" w:rsidP="00E12533">
      <w:pPr>
        <w:pStyle w:val="Default"/>
        <w:tabs>
          <w:tab w:val="decimal" w:pos="400"/>
          <w:tab w:val="left" w:pos="580"/>
          <w:tab w:val="left" w:pos="1120"/>
          <w:tab w:val="left" w:pos="1500"/>
          <w:tab w:val="left" w:pos="2200"/>
          <w:tab w:val="left" w:pos="5220"/>
        </w:tabs>
        <w:jc w:val="center"/>
        <w:rPr>
          <w:b/>
          <w:sz w:val="18"/>
          <w:szCs w:val="18"/>
        </w:rPr>
      </w:pPr>
      <w:r w:rsidRPr="00176AB9">
        <w:rPr>
          <w:b/>
          <w:sz w:val="18"/>
          <w:szCs w:val="18"/>
        </w:rPr>
        <w:t>Regular time schedule - Periods 5, 6, and 7</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ATHLETIC ELIGIBILITY/EXTRACURRICULAR</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 xml:space="preserve">Athletic eligibility is determined by the preceding nine-week grading period. All students involved in athletics must pass five classes, not </w:t>
      </w:r>
      <w:r w:rsidRPr="00A015D3">
        <w:rPr>
          <w:b/>
          <w:sz w:val="18"/>
        </w:rPr>
        <w:t>counting</w:t>
      </w:r>
      <w:r>
        <w:rPr>
          <w:b/>
          <w:sz w:val="18"/>
        </w:rPr>
        <w:t xml:space="preserve"> flag squad or physical education, each grading period and earn a 1.50 or better GPA during that grading period. Students enrolled in </w:t>
      </w:r>
      <w:r w:rsidR="00F253AA">
        <w:rPr>
          <w:b/>
          <w:sz w:val="18"/>
        </w:rPr>
        <w:t>Post-Secondary</w:t>
      </w:r>
      <w:r>
        <w:rPr>
          <w:b/>
          <w:sz w:val="18"/>
        </w:rPr>
        <w:t xml:space="preserve"> Educational Option classes should contact their counselor for eligibility compliance.</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In order to be eligible to participate in any interscholastic extracurricular activities, students in grades 9-12 must meet the following requirements:</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ab/>
        <w:t>•</w:t>
      </w:r>
      <w:r>
        <w:rPr>
          <w:b/>
          <w:sz w:val="18"/>
        </w:rPr>
        <w:tab/>
        <w:t xml:space="preserve">In the immediately preceding grading period, a student must receive a passing grade in a </w:t>
      </w:r>
      <w:r>
        <w:rPr>
          <w:b/>
          <w:sz w:val="18"/>
        </w:rPr>
        <w:tab/>
      </w:r>
      <w:r>
        <w:rPr>
          <w:b/>
          <w:sz w:val="18"/>
        </w:rPr>
        <w:tab/>
      </w:r>
      <w:r>
        <w:rPr>
          <w:b/>
          <w:sz w:val="18"/>
        </w:rPr>
        <w:tab/>
        <w:t>minimum of five (5) one credit courses or the equivalent, which count toward graduation; and</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ab/>
        <w:t>•</w:t>
      </w:r>
      <w:r>
        <w:rPr>
          <w:b/>
          <w:sz w:val="18"/>
        </w:rPr>
        <w:tab/>
        <w:t>Those grades must, when combined, be a total grade point average of at least a 1.5, on a four-</w:t>
      </w:r>
      <w:r>
        <w:rPr>
          <w:b/>
          <w:sz w:val="18"/>
        </w:rPr>
        <w:tab/>
      </w:r>
      <w:r>
        <w:rPr>
          <w:b/>
          <w:sz w:val="18"/>
        </w:rPr>
        <w:tab/>
        <w:t xml:space="preserve">point (4.0) scale; </w:t>
      </w:r>
      <w:r>
        <w:rPr>
          <w:b/>
          <w:sz w:val="18"/>
        </w:rPr>
        <w:tab/>
      </w:r>
    </w:p>
    <w:p w:rsidR="00E12533" w:rsidRDefault="00E12533" w:rsidP="00FD5ED2">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ab/>
        <w:t>•</w:t>
      </w:r>
      <w:r>
        <w:rPr>
          <w:b/>
          <w:sz w:val="18"/>
        </w:rPr>
        <w:tab/>
        <w:t xml:space="preserve">A student with an IEP is exempt from the grading provisions set forth in this policy only if it is </w:t>
      </w:r>
      <w:r>
        <w:rPr>
          <w:b/>
          <w:sz w:val="18"/>
        </w:rPr>
        <w:tab/>
      </w:r>
      <w:r>
        <w:rPr>
          <w:b/>
          <w:sz w:val="18"/>
        </w:rPr>
        <w:tab/>
        <w:t xml:space="preserve">so indicated in the student’s IEP, but those students still must meet the O.H.S.A.A. requirements </w:t>
      </w:r>
      <w:r>
        <w:rPr>
          <w:b/>
          <w:sz w:val="18"/>
        </w:rPr>
        <w:tab/>
      </w:r>
      <w:r>
        <w:rPr>
          <w:b/>
          <w:sz w:val="18"/>
        </w:rPr>
        <w:tab/>
        <w:t>as per 3323.08 of the Ohio Revised Code.</w:t>
      </w:r>
    </w:p>
    <w:p w:rsidR="00E12533" w:rsidRDefault="00E12533" w:rsidP="00E12533">
      <w:pPr>
        <w:pStyle w:val="Default"/>
        <w:tabs>
          <w:tab w:val="decimal" w:pos="400"/>
          <w:tab w:val="left" w:pos="680"/>
          <w:tab w:val="left" w:pos="1120"/>
          <w:tab w:val="left" w:pos="1500"/>
        </w:tabs>
        <w:rPr>
          <w:b/>
          <w:sz w:val="18"/>
        </w:rPr>
      </w:pPr>
    </w:p>
    <w:p w:rsidR="00E12533" w:rsidRDefault="00E12533" w:rsidP="00E12533">
      <w:pPr>
        <w:pStyle w:val="Default"/>
        <w:tabs>
          <w:tab w:val="decimal" w:pos="400"/>
          <w:tab w:val="left" w:pos="680"/>
          <w:tab w:val="left" w:pos="1120"/>
          <w:tab w:val="left" w:pos="1500"/>
        </w:tabs>
        <w:rPr>
          <w:b/>
          <w:sz w:val="18"/>
        </w:rPr>
      </w:pPr>
      <w:r>
        <w:rPr>
          <w:b/>
          <w:sz w:val="18"/>
        </w:rPr>
        <w:t>ATTENDANCE/TARDINESS - STUDENTS’ DAILY COURSE REQUIREMENTS</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 xml:space="preserve">Regular attendance in school leads to academic achievement at or above the level, which can reasonably be expected. Just as importantly, Ohio Revised Code Sections 3321.01-3321.99 makes school attendance compulsory for every child who is an actual resident of the state. Therefore, the following is a statement of policy regarding pupil absences and make-up work for those absences, which fall within the legal categories. </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lastRenderedPageBreak/>
        <w:t>For those cases not covered below, the building principal has full authority to handle each according to his/her best judgment.</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240"/>
          <w:tab w:val="left" w:pos="380"/>
          <w:tab w:val="left" w:pos="1120"/>
          <w:tab w:val="left" w:pos="1500"/>
        </w:tabs>
        <w:jc w:val="both"/>
        <w:rPr>
          <w:b/>
          <w:sz w:val="18"/>
        </w:rPr>
      </w:pPr>
      <w:r>
        <w:rPr>
          <w:b/>
          <w:sz w:val="18"/>
        </w:rPr>
        <w:tab/>
        <w:t>•</w:t>
      </w:r>
      <w:r>
        <w:rPr>
          <w:b/>
          <w:sz w:val="18"/>
        </w:rPr>
        <w:tab/>
        <w:t>Teachers are to report absences for each period within the first 10 minutes of each period daily.</w:t>
      </w:r>
    </w:p>
    <w:p w:rsidR="00E12533" w:rsidRDefault="00E12533" w:rsidP="00E12533">
      <w:pPr>
        <w:pStyle w:val="Default"/>
        <w:tabs>
          <w:tab w:val="decimal" w:pos="240"/>
          <w:tab w:val="left" w:pos="380"/>
          <w:tab w:val="left" w:pos="1120"/>
          <w:tab w:val="left" w:pos="1500"/>
        </w:tabs>
        <w:jc w:val="both"/>
        <w:rPr>
          <w:b/>
          <w:sz w:val="18"/>
        </w:rPr>
      </w:pPr>
      <w:r>
        <w:rPr>
          <w:b/>
          <w:sz w:val="18"/>
        </w:rPr>
        <w:tab/>
        <w:t>•</w:t>
      </w:r>
      <w:r>
        <w:rPr>
          <w:b/>
          <w:sz w:val="18"/>
        </w:rPr>
        <w:tab/>
        <w:t xml:space="preserve">If a student reports to class after the tardy bell, indicate his/her arrival time on an attendance </w:t>
      </w:r>
      <w:r>
        <w:rPr>
          <w:b/>
          <w:sz w:val="18"/>
        </w:rPr>
        <w:tab/>
      </w:r>
      <w:r>
        <w:rPr>
          <w:b/>
          <w:sz w:val="18"/>
        </w:rPr>
        <w:tab/>
      </w:r>
      <w:r>
        <w:rPr>
          <w:b/>
          <w:sz w:val="18"/>
        </w:rPr>
        <w:tab/>
        <w:t>correction slip and attach it to the classroom door.</w:t>
      </w:r>
      <w:r>
        <w:rPr>
          <w:b/>
          <w:sz w:val="18"/>
        </w:rPr>
        <w:tab/>
      </w:r>
    </w:p>
    <w:p w:rsidR="00E12533" w:rsidRDefault="00E12533" w:rsidP="00E12533">
      <w:pPr>
        <w:pStyle w:val="Default"/>
        <w:tabs>
          <w:tab w:val="decimal" w:pos="240"/>
          <w:tab w:val="left" w:pos="380"/>
          <w:tab w:val="left" w:pos="1120"/>
          <w:tab w:val="left" w:pos="1500"/>
        </w:tabs>
        <w:jc w:val="both"/>
        <w:rPr>
          <w:b/>
          <w:sz w:val="18"/>
        </w:rPr>
      </w:pPr>
      <w:r>
        <w:rPr>
          <w:b/>
          <w:sz w:val="18"/>
        </w:rPr>
        <w:tab/>
        <w:t>•</w:t>
      </w:r>
      <w:r>
        <w:rPr>
          <w:b/>
          <w:sz w:val="18"/>
        </w:rPr>
        <w:tab/>
        <w:t xml:space="preserve">After attendance sheets have been taken, make corrections for students entering class on the </w:t>
      </w:r>
      <w:r>
        <w:rPr>
          <w:b/>
          <w:sz w:val="18"/>
        </w:rPr>
        <w:tab/>
      </w:r>
      <w:r>
        <w:rPr>
          <w:b/>
          <w:sz w:val="18"/>
        </w:rPr>
        <w:tab/>
      </w:r>
      <w:r>
        <w:rPr>
          <w:b/>
          <w:sz w:val="18"/>
        </w:rPr>
        <w:tab/>
        <w:t xml:space="preserve">attendance correction slips. Slips not picked up should be brought to the attendance office by   </w:t>
      </w:r>
      <w:r>
        <w:rPr>
          <w:b/>
          <w:sz w:val="18"/>
        </w:rPr>
        <w:tab/>
      </w:r>
      <w:r>
        <w:rPr>
          <w:b/>
          <w:sz w:val="18"/>
        </w:rPr>
        <w:tab/>
      </w:r>
      <w:r>
        <w:rPr>
          <w:b/>
          <w:sz w:val="18"/>
        </w:rPr>
        <w:tab/>
        <w:t>2:50 p.m.</w:t>
      </w:r>
    </w:p>
    <w:p w:rsidR="00E12533" w:rsidRDefault="00E12533" w:rsidP="00E12533">
      <w:pPr>
        <w:pStyle w:val="Default"/>
        <w:tabs>
          <w:tab w:val="decimal" w:pos="240"/>
          <w:tab w:val="left" w:pos="380"/>
          <w:tab w:val="left" w:pos="1120"/>
          <w:tab w:val="left" w:pos="1500"/>
        </w:tabs>
        <w:jc w:val="both"/>
        <w:rPr>
          <w:b/>
          <w:sz w:val="18"/>
        </w:rPr>
      </w:pPr>
      <w:r>
        <w:rPr>
          <w:b/>
          <w:sz w:val="18"/>
        </w:rPr>
        <w:tab/>
        <w:t>•</w:t>
      </w:r>
      <w:r>
        <w:rPr>
          <w:b/>
          <w:sz w:val="18"/>
        </w:rPr>
        <w:tab/>
        <w:t>Teachers should keep a written record of each student’s attendance.</w:t>
      </w:r>
      <w:r>
        <w:rPr>
          <w:b/>
          <w:sz w:val="18"/>
        </w:rPr>
        <w:tab/>
      </w:r>
    </w:p>
    <w:p w:rsidR="00E12533" w:rsidRDefault="00E12533" w:rsidP="00E12533">
      <w:pPr>
        <w:pStyle w:val="Default"/>
        <w:tabs>
          <w:tab w:val="decimal" w:pos="240"/>
          <w:tab w:val="left" w:pos="380"/>
          <w:tab w:val="left" w:pos="1120"/>
          <w:tab w:val="left" w:pos="1500"/>
        </w:tabs>
        <w:jc w:val="both"/>
        <w:rPr>
          <w:b/>
          <w:sz w:val="18"/>
        </w:rPr>
      </w:pPr>
      <w:r>
        <w:rPr>
          <w:b/>
          <w:sz w:val="18"/>
        </w:rPr>
        <w:tab/>
        <w:t>•</w:t>
      </w:r>
      <w:r>
        <w:rPr>
          <w:b/>
          <w:sz w:val="18"/>
        </w:rPr>
        <w:tab/>
        <w:t>Students are not to take attendance!  Teachers are responsible for daily attendance.</w:t>
      </w:r>
    </w:p>
    <w:p w:rsidR="00E12533" w:rsidRDefault="00E12533" w:rsidP="00E12533">
      <w:pPr>
        <w:pStyle w:val="Default"/>
        <w:tabs>
          <w:tab w:val="decimal" w:pos="400"/>
          <w:tab w:val="left" w:pos="680"/>
          <w:tab w:val="left" w:pos="1120"/>
          <w:tab w:val="left" w:pos="1500"/>
        </w:tabs>
        <w:jc w:val="both"/>
        <w:rPr>
          <w:b/>
          <w:sz w:val="18"/>
        </w:rPr>
      </w:pPr>
    </w:p>
    <w:p w:rsidR="00E12533" w:rsidRDefault="00E12533" w:rsidP="00E12533">
      <w:pPr>
        <w:pStyle w:val="Default"/>
        <w:tabs>
          <w:tab w:val="decimal" w:pos="400"/>
          <w:tab w:val="left" w:pos="680"/>
          <w:tab w:val="left" w:pos="1120"/>
          <w:tab w:val="left" w:pos="1500"/>
        </w:tabs>
        <w:jc w:val="both"/>
        <w:rPr>
          <w:b/>
          <w:sz w:val="18"/>
        </w:rPr>
      </w:pPr>
      <w:r>
        <w:rPr>
          <w:b/>
          <w:sz w:val="18"/>
        </w:rPr>
        <w:t>Accuracy in reporting attendance and following up with appropriate corrections on a per-period basis is necessary during the school year. A calling system is performed in the attendance office to notify parents of a student's daily absence for each period.</w:t>
      </w:r>
    </w:p>
    <w:p w:rsidR="00E12533" w:rsidRDefault="00E12533" w:rsidP="00E12533">
      <w:pPr>
        <w:pStyle w:val="Default"/>
        <w:tabs>
          <w:tab w:val="decimal" w:pos="400"/>
          <w:tab w:val="left" w:pos="680"/>
          <w:tab w:val="left" w:pos="1120"/>
          <w:tab w:val="left" w:pos="1500"/>
        </w:tabs>
        <w:jc w:val="both"/>
        <w:rPr>
          <w:b/>
          <w:sz w:val="18"/>
        </w:rPr>
      </w:pPr>
    </w:p>
    <w:p w:rsidR="00E12533" w:rsidRDefault="00E12533" w:rsidP="00E12533">
      <w:pPr>
        <w:pStyle w:val="Default"/>
        <w:tabs>
          <w:tab w:val="left" w:pos="20"/>
          <w:tab w:val="left" w:pos="400"/>
          <w:tab w:val="left" w:pos="720"/>
          <w:tab w:val="left" w:pos="2880"/>
          <w:tab w:val="left" w:pos="4360"/>
          <w:tab w:val="left" w:pos="6880"/>
          <w:tab w:val="left" w:pos="8200"/>
        </w:tabs>
        <w:ind w:firstLine="20"/>
        <w:jc w:val="both"/>
        <w:rPr>
          <w:b/>
          <w:sz w:val="18"/>
        </w:rPr>
      </w:pPr>
      <w:r>
        <w:rPr>
          <w:b/>
          <w:sz w:val="18"/>
        </w:rPr>
        <w:t>Tardiness - (Student)</w:t>
      </w:r>
    </w:p>
    <w:p w:rsidR="00E12533" w:rsidRDefault="00E12533" w:rsidP="00E12533">
      <w:pPr>
        <w:pStyle w:val="Default"/>
        <w:tabs>
          <w:tab w:val="left" w:pos="360"/>
          <w:tab w:val="left" w:pos="720"/>
          <w:tab w:val="left" w:pos="2880"/>
          <w:tab w:val="left" w:pos="4360"/>
          <w:tab w:val="left" w:pos="6880"/>
          <w:tab w:val="left" w:pos="8200"/>
        </w:tabs>
        <w:jc w:val="both"/>
        <w:rPr>
          <w:b/>
          <w:sz w:val="18"/>
        </w:rPr>
      </w:pPr>
      <w:r>
        <w:rPr>
          <w:b/>
          <w:sz w:val="18"/>
        </w:rPr>
        <w:t>Tardiness, unless a staff member detains a student, is defined as any arrival or departure of a student beyond the scheduled time that a class begins or ends. Teachers who detain a student from reporting to class on time must give the student a pass to enter the next class. Teachers will honor other staff members’ passes.</w:t>
      </w:r>
    </w:p>
    <w:p w:rsidR="00E12533" w:rsidRDefault="00E12533" w:rsidP="00E12533">
      <w:pPr>
        <w:pStyle w:val="Default"/>
        <w:tabs>
          <w:tab w:val="left" w:pos="36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 xml:space="preserve">Students who are late to class and do not have a pass from a faculty member will be given an </w:t>
      </w:r>
      <w:r>
        <w:rPr>
          <w:b/>
          <w:sz w:val="18"/>
        </w:rPr>
        <w:tab/>
      </w:r>
      <w:r>
        <w:rPr>
          <w:b/>
          <w:sz w:val="18"/>
        </w:rPr>
        <w:tab/>
      </w:r>
      <w:r>
        <w:rPr>
          <w:b/>
          <w:sz w:val="18"/>
        </w:rPr>
        <w:tab/>
      </w:r>
      <w:r>
        <w:rPr>
          <w:b/>
          <w:sz w:val="18"/>
        </w:rPr>
        <w:tab/>
        <w:t>unexcused tardy.</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 xml:space="preserve">Students must be in their classroom before the tardy bell rings, otherwise they are to be </w:t>
      </w:r>
      <w:r>
        <w:rPr>
          <w:b/>
          <w:sz w:val="18"/>
        </w:rPr>
        <w:tab/>
      </w:r>
      <w:r>
        <w:rPr>
          <w:b/>
          <w:sz w:val="18"/>
        </w:rPr>
        <w:tab/>
      </w:r>
      <w:r>
        <w:rPr>
          <w:b/>
          <w:sz w:val="18"/>
        </w:rPr>
        <w:tab/>
      </w:r>
      <w:r>
        <w:rPr>
          <w:b/>
          <w:sz w:val="18"/>
        </w:rPr>
        <w:tab/>
        <w:t xml:space="preserve">    counted tardy.</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 xml:space="preserve">Tardiness of one-half the class or more, to or from a class shall be considered as an unexcused </w:t>
      </w:r>
      <w:r>
        <w:rPr>
          <w:b/>
          <w:sz w:val="18"/>
        </w:rPr>
        <w:tab/>
      </w:r>
      <w:r>
        <w:rPr>
          <w:b/>
          <w:sz w:val="18"/>
        </w:rPr>
        <w:tab/>
      </w:r>
      <w:r>
        <w:rPr>
          <w:b/>
          <w:sz w:val="18"/>
        </w:rPr>
        <w:tab/>
      </w:r>
      <w:r>
        <w:rPr>
          <w:b/>
          <w:sz w:val="18"/>
        </w:rPr>
        <w:tab/>
        <w:t>absence. The teacher shall notify the student when such incidents are recorded as unexcused</w:t>
      </w:r>
      <w:r>
        <w:rPr>
          <w:b/>
          <w:sz w:val="18"/>
        </w:rPr>
        <w:tab/>
      </w:r>
      <w:r>
        <w:rPr>
          <w:b/>
          <w:sz w:val="18"/>
        </w:rPr>
        <w:tab/>
      </w:r>
      <w:r>
        <w:rPr>
          <w:b/>
          <w:sz w:val="18"/>
        </w:rPr>
        <w:tab/>
      </w:r>
      <w:r>
        <w:rPr>
          <w:b/>
          <w:sz w:val="18"/>
        </w:rPr>
        <w:tab/>
        <w:t>absences.</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 xml:space="preserve">Students who are tardy to class will serve detention after their third offense (per semester). </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The teacher should note the first and second tardy.</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One detention will be issued after the third tardy.</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Two detentions will be issued after the fourth tardy.</w:t>
      </w:r>
    </w:p>
    <w:p w:rsidR="00E12533" w:rsidRDefault="00E12533" w:rsidP="00E12533">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Three detentions will be issued after the fifth tardy.</w:t>
      </w:r>
    </w:p>
    <w:p w:rsidR="00E12533" w:rsidRPr="00FD5ED2" w:rsidRDefault="00E12533" w:rsidP="00FD5ED2">
      <w:pPr>
        <w:pStyle w:val="Default"/>
        <w:tabs>
          <w:tab w:val="left" w:pos="20"/>
          <w:tab w:val="left" w:pos="220"/>
          <w:tab w:val="left" w:pos="380"/>
          <w:tab w:val="left" w:pos="2880"/>
          <w:tab w:val="left" w:pos="4360"/>
          <w:tab w:val="left" w:pos="6880"/>
          <w:tab w:val="left" w:pos="8200"/>
        </w:tabs>
        <w:ind w:firstLine="20"/>
        <w:rPr>
          <w:b/>
          <w:sz w:val="18"/>
        </w:rPr>
      </w:pPr>
      <w:r>
        <w:rPr>
          <w:b/>
          <w:sz w:val="18"/>
        </w:rPr>
        <w:tab/>
        <w:t>•</w:t>
      </w:r>
      <w:r>
        <w:rPr>
          <w:b/>
          <w:sz w:val="18"/>
        </w:rPr>
        <w:tab/>
        <w:t xml:space="preserve">When a student is tardy to a class for the sixth (+) time, this student’s NAME should be referred to </w:t>
      </w:r>
      <w:r>
        <w:rPr>
          <w:b/>
          <w:sz w:val="18"/>
        </w:rPr>
        <w:tab/>
      </w:r>
      <w:r>
        <w:rPr>
          <w:b/>
          <w:sz w:val="18"/>
        </w:rPr>
        <w:tab/>
      </w:r>
      <w:r>
        <w:rPr>
          <w:b/>
          <w:sz w:val="18"/>
        </w:rPr>
        <w:tab/>
        <w:t>the Assistant Principal.</w:t>
      </w:r>
    </w:p>
    <w:p w:rsidR="00E12533" w:rsidRDefault="00E12533" w:rsidP="00E12533">
      <w:pPr>
        <w:pStyle w:val="Default"/>
        <w:tabs>
          <w:tab w:val="decimal" w:pos="400"/>
          <w:tab w:val="left" w:pos="680"/>
          <w:tab w:val="left" w:pos="1120"/>
          <w:tab w:val="left" w:pos="1500"/>
        </w:tabs>
        <w:jc w:val="both"/>
        <w:rPr>
          <w:b/>
          <w:sz w:val="18"/>
        </w:rPr>
      </w:pPr>
    </w:p>
    <w:p w:rsidR="00E12533" w:rsidRDefault="00E12533" w:rsidP="00E12533">
      <w:pPr>
        <w:pStyle w:val="Default"/>
        <w:tabs>
          <w:tab w:val="decimal" w:pos="400"/>
          <w:tab w:val="left" w:pos="680"/>
          <w:tab w:val="left" w:pos="1120"/>
          <w:tab w:val="left" w:pos="1500"/>
        </w:tabs>
        <w:jc w:val="both"/>
        <w:rPr>
          <w:b/>
          <w:sz w:val="18"/>
        </w:rPr>
      </w:pPr>
      <w:r>
        <w:rPr>
          <w:b/>
          <w:sz w:val="18"/>
        </w:rPr>
        <w:t>Truancy - (Student)</w:t>
      </w:r>
    </w:p>
    <w:p w:rsidR="00E12533" w:rsidRDefault="00E12533" w:rsidP="00E12533">
      <w:pPr>
        <w:pStyle w:val="Default"/>
        <w:tabs>
          <w:tab w:val="decimal" w:pos="400"/>
          <w:tab w:val="left" w:pos="680"/>
          <w:tab w:val="left" w:pos="1120"/>
          <w:tab w:val="left" w:pos="1500"/>
        </w:tabs>
        <w:jc w:val="both"/>
        <w:rPr>
          <w:b/>
          <w:sz w:val="18"/>
        </w:rPr>
      </w:pPr>
      <w:r>
        <w:rPr>
          <w:b/>
          <w:sz w:val="18"/>
        </w:rPr>
        <w:t>Please check the student handbook for a definitive interpretation.</w:t>
      </w:r>
    </w:p>
    <w:p w:rsidR="00E12533" w:rsidRDefault="00E12533" w:rsidP="00E12533">
      <w:pPr>
        <w:pStyle w:val="Default"/>
        <w:tabs>
          <w:tab w:val="decimal" w:pos="400"/>
          <w:tab w:val="left" w:pos="680"/>
          <w:tab w:val="left" w:pos="1120"/>
          <w:tab w:val="left" w:pos="150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AUDITORIUM ASSEMBLY SEATING</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Students should proceed as far to the front of the auditorium as possible and be seated.  Teachers are to sit with their classes.</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BLOODBORNE PATHOGENS</w:t>
      </w:r>
      <w:r>
        <w:rPr>
          <w:b/>
          <w:sz w:val="18"/>
        </w:rPr>
        <w:tab/>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Blood or other body fluids from any child or adult may harbor a number of organisms besides HIV that are potentially infectious to others. Therefore, it is recommended:</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t>•</w:t>
      </w:r>
      <w:r>
        <w:rPr>
          <w:b/>
          <w:sz w:val="18"/>
        </w:rPr>
        <w:tab/>
        <w:t xml:space="preserve">Surfaces soiled with blood, urine, feces, vomitus, etc., should be thoroughly washed with soap </w:t>
      </w:r>
      <w:r>
        <w:rPr>
          <w:b/>
          <w:sz w:val="18"/>
        </w:rPr>
        <w:tab/>
      </w:r>
      <w:r>
        <w:rPr>
          <w:b/>
          <w:sz w:val="18"/>
        </w:rPr>
        <w:tab/>
        <w:t xml:space="preserve">and water, then disinfected with a 10% solution of household bleach and water </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r>
      <w:r>
        <w:rPr>
          <w:b/>
          <w:sz w:val="18"/>
        </w:rPr>
        <w:tab/>
        <w:t>(1 part bleach to 9 parts water). This solution must be freshly prepared for each use.</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t>•</w:t>
      </w:r>
      <w:r>
        <w:rPr>
          <w:b/>
          <w:sz w:val="18"/>
        </w:rPr>
        <w:tab/>
        <w:t>Personnel cleaning the spill must wear gloves.</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t>•</w:t>
      </w:r>
      <w:r>
        <w:rPr>
          <w:b/>
          <w:sz w:val="18"/>
        </w:rPr>
        <w:tab/>
        <w:t>Disposable towels should be used whenever possible.</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lastRenderedPageBreak/>
        <w:t>For an injury that results in bleeding, nosebleeds, etc., the person assisting the student should wear gloves whenever possible. Direct contact with blood is potentially infectious, especially when there are breaks in the skin. Proper hand washing, soap and running water for 15 seconds, significantly reduces the risk of infection from contact with all potentially infectious body fluids.</w:t>
      </w:r>
    </w:p>
    <w:p w:rsidR="00E12533" w:rsidRDefault="00E12533" w:rsidP="00E12533">
      <w:pPr>
        <w:pStyle w:val="Default"/>
        <w:tabs>
          <w:tab w:val="decimal" w:pos="400"/>
          <w:tab w:val="left" w:pos="580"/>
          <w:tab w:val="left" w:pos="1120"/>
          <w:tab w:val="left" w:pos="1500"/>
          <w:tab w:val="left" w:pos="2200"/>
          <w:tab w:val="left" w:pos="5220"/>
        </w:tabs>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BULLETINS AND ANNOUNCEMENTS</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Information bulletins will be placed in Columbian's e-mail and on the TV in the main office. Please read these carefully for important updates.</w:t>
      </w:r>
    </w:p>
    <w:p w:rsidR="00E12533" w:rsidRDefault="00E12533" w:rsidP="00E12533">
      <w:pPr>
        <w:pStyle w:val="Default"/>
        <w:tabs>
          <w:tab w:val="decimal" w:pos="400"/>
          <w:tab w:val="left" w:pos="580"/>
          <w:tab w:val="left" w:pos="1120"/>
          <w:tab w:val="left" w:pos="1500"/>
          <w:tab w:val="left" w:pos="2200"/>
          <w:tab w:val="left" w:pos="5220"/>
        </w:tabs>
        <w:rPr>
          <w:b/>
          <w:sz w:val="18"/>
        </w:rPr>
      </w:pPr>
    </w:p>
    <w:p w:rsidR="00E12533" w:rsidRDefault="00E12533" w:rsidP="00E12533">
      <w:pPr>
        <w:tabs>
          <w:tab w:val="decimal" w:pos="400"/>
          <w:tab w:val="left" w:pos="580"/>
          <w:tab w:val="left" w:pos="1120"/>
          <w:tab w:val="left" w:pos="1500"/>
          <w:tab w:val="left" w:pos="2200"/>
          <w:tab w:val="left" w:pos="5220"/>
        </w:tabs>
        <w:spacing w:line="240" w:lineRule="atLeast"/>
        <w:rPr>
          <w:rFonts w:ascii="Helvetica" w:hAnsi="Helvetica"/>
          <w:b/>
          <w:color w:val="000000"/>
          <w:sz w:val="18"/>
        </w:rPr>
      </w:pPr>
      <w:r>
        <w:rPr>
          <w:rFonts w:ascii="Helvetica" w:hAnsi="Helvetica"/>
          <w:b/>
          <w:color w:val="000000"/>
          <w:sz w:val="18"/>
        </w:rPr>
        <w:t>BUS RULES FOR FIELD TRIPS/EXCURRICULAR ACTIVITIES</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t>•</w:t>
      </w:r>
      <w:r>
        <w:rPr>
          <w:b/>
          <w:sz w:val="18"/>
        </w:rPr>
        <w:tab/>
        <w:t xml:space="preserve">There are to be no living animals or insects brought on the bus. Examples would include, but are </w:t>
      </w:r>
      <w:r>
        <w:rPr>
          <w:b/>
          <w:sz w:val="18"/>
        </w:rPr>
        <w:tab/>
      </w:r>
      <w:r>
        <w:rPr>
          <w:b/>
          <w:sz w:val="18"/>
        </w:rPr>
        <w:tab/>
        <w:t xml:space="preserve">not limited to: mice, spiders, crickets, grasshoppers, dog and cats. Students who need to bring </w:t>
      </w:r>
      <w:r>
        <w:rPr>
          <w:b/>
          <w:sz w:val="18"/>
        </w:rPr>
        <w:tab/>
      </w:r>
      <w:r>
        <w:rPr>
          <w:b/>
          <w:sz w:val="18"/>
        </w:rPr>
        <w:tab/>
        <w:t>these items to school must find alternative transportation.</w:t>
      </w: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ab/>
        <w:t>•</w:t>
      </w:r>
      <w:r>
        <w:rPr>
          <w:b/>
          <w:sz w:val="18"/>
        </w:rPr>
        <w:tab/>
        <w:t xml:space="preserve">Stopping at restaurants during field trips or extracurricular activities is not required of bus </w:t>
      </w:r>
      <w:r>
        <w:rPr>
          <w:b/>
          <w:sz w:val="18"/>
        </w:rPr>
        <w:tab/>
      </w:r>
      <w:r>
        <w:rPr>
          <w:b/>
          <w:sz w:val="18"/>
        </w:rPr>
        <w:tab/>
      </w:r>
      <w:r>
        <w:rPr>
          <w:b/>
          <w:sz w:val="18"/>
        </w:rPr>
        <w:tab/>
        <w:t xml:space="preserve">drivers unless it has been specified in the “Request for Transportation” form. Most drivers will </w:t>
      </w:r>
      <w:r>
        <w:rPr>
          <w:b/>
          <w:sz w:val="18"/>
        </w:rPr>
        <w:tab/>
      </w:r>
      <w:r>
        <w:rPr>
          <w:b/>
          <w:sz w:val="18"/>
        </w:rPr>
        <w:tab/>
        <w:t xml:space="preserve">accommodate a request to stop and eat, but are not required to do so, especially if the event </w:t>
      </w:r>
      <w:r>
        <w:rPr>
          <w:b/>
          <w:sz w:val="18"/>
        </w:rPr>
        <w:tab/>
      </w:r>
      <w:r>
        <w:rPr>
          <w:b/>
          <w:sz w:val="18"/>
        </w:rPr>
        <w:tab/>
      </w:r>
      <w:r>
        <w:rPr>
          <w:b/>
          <w:sz w:val="18"/>
        </w:rPr>
        <w:tab/>
        <w:t>has run more than an hour past scheduled time.</w:t>
      </w:r>
    </w:p>
    <w:p w:rsidR="00E12533" w:rsidRDefault="00E12533" w:rsidP="00E12533">
      <w:pPr>
        <w:pStyle w:val="Default"/>
        <w:numPr>
          <w:ilvl w:val="0"/>
          <w:numId w:val="1"/>
        </w:numPr>
        <w:tabs>
          <w:tab w:val="decimal" w:pos="400"/>
          <w:tab w:val="left" w:pos="500"/>
          <w:tab w:val="left" w:pos="580"/>
          <w:tab w:val="left" w:pos="1120"/>
          <w:tab w:val="left" w:pos="1500"/>
          <w:tab w:val="left" w:pos="2200"/>
          <w:tab w:val="left" w:pos="5220"/>
        </w:tabs>
        <w:ind w:left="500" w:hanging="180"/>
        <w:rPr>
          <w:b/>
          <w:sz w:val="18"/>
        </w:rPr>
      </w:pPr>
      <w:r>
        <w:rPr>
          <w:b/>
          <w:sz w:val="18"/>
        </w:rPr>
        <w:tab/>
        <w:t>There is to be no eating or drinking on the bus; NO EXCEPTIONS.</w:t>
      </w:r>
    </w:p>
    <w:p w:rsidR="00E12533" w:rsidRDefault="00E12533" w:rsidP="00E12533">
      <w:pPr>
        <w:pStyle w:val="Default"/>
        <w:numPr>
          <w:ilvl w:val="0"/>
          <w:numId w:val="1"/>
        </w:numPr>
        <w:tabs>
          <w:tab w:val="decimal" w:pos="400"/>
          <w:tab w:val="left" w:pos="500"/>
          <w:tab w:val="left" w:pos="580"/>
          <w:tab w:val="left" w:pos="1120"/>
          <w:tab w:val="left" w:pos="1500"/>
          <w:tab w:val="left" w:pos="2200"/>
          <w:tab w:val="left" w:pos="5220"/>
        </w:tabs>
        <w:ind w:left="500" w:hanging="180"/>
        <w:rPr>
          <w:b/>
          <w:sz w:val="18"/>
        </w:rPr>
      </w:pPr>
      <w:r>
        <w:rPr>
          <w:b/>
          <w:sz w:val="18"/>
        </w:rPr>
        <w:tab/>
        <w:t xml:space="preserve">Cell phone usage is not permitted on the bus. </w:t>
      </w:r>
    </w:p>
    <w:p w:rsidR="00E12533" w:rsidRDefault="00E12533" w:rsidP="00E12533">
      <w:pPr>
        <w:pStyle w:val="Default"/>
        <w:tabs>
          <w:tab w:val="decimal" w:pos="400"/>
          <w:tab w:val="left" w:pos="500"/>
          <w:tab w:val="left" w:pos="580"/>
          <w:tab w:val="left" w:pos="1120"/>
          <w:tab w:val="left" w:pos="1500"/>
          <w:tab w:val="left" w:pos="2200"/>
          <w:tab w:val="left" w:pos="5220"/>
        </w:tabs>
        <w:ind w:left="320"/>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CAFETERIA</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 xml:space="preserve">The cafeteria will be open every day school is in session. A hot plate lunch, meeting the requirements of the Federal Lunch Program, will be served. </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Pr="00AB6629" w:rsidRDefault="00E12533" w:rsidP="00E12533">
      <w:pPr>
        <w:widowControl w:val="0"/>
        <w:autoSpaceDE w:val="0"/>
        <w:autoSpaceDN w:val="0"/>
        <w:adjustRightInd w:val="0"/>
        <w:rPr>
          <w:rFonts w:ascii="Helvetica" w:hAnsi="Helvetica"/>
          <w:b/>
          <w:color w:val="000000"/>
          <w:sz w:val="18"/>
          <w:szCs w:val="32"/>
        </w:rPr>
      </w:pPr>
      <w:r w:rsidRPr="00AB6629">
        <w:rPr>
          <w:rFonts w:ascii="Helvetica" w:hAnsi="Helvetica"/>
          <w:b/>
          <w:color w:val="000000"/>
          <w:sz w:val="18"/>
          <w:szCs w:val="32"/>
        </w:rPr>
        <w:t>CELL PHONE USAGE-STAFF</w:t>
      </w:r>
    </w:p>
    <w:p w:rsidR="00E12533" w:rsidRPr="00AB6629" w:rsidRDefault="00E12533" w:rsidP="00E12533">
      <w:pPr>
        <w:rPr>
          <w:rFonts w:ascii="Helvetica" w:hAnsi="Helvetica"/>
          <w:b/>
          <w:sz w:val="18"/>
        </w:rPr>
      </w:pPr>
      <w:r w:rsidRPr="00AB6629">
        <w:rPr>
          <w:rFonts w:ascii="Helvetica" w:hAnsi="Helvetica"/>
          <w:b/>
          <w:color w:val="000000"/>
          <w:sz w:val="18"/>
          <w:szCs w:val="32"/>
        </w:rPr>
        <w:t xml:space="preserve">We know that our teachers are very good role models for our students and provide many daily examples of how a responsible authority figure should conduct him/herself.  To further the modeling process, we are requesting that our staff exercise good judgment when using cell phones during school hours. </w:t>
      </w:r>
      <w:r>
        <w:rPr>
          <w:rFonts w:ascii="Helvetica" w:hAnsi="Helvetica"/>
          <w:b/>
          <w:color w:val="000000"/>
          <w:sz w:val="18"/>
          <w:szCs w:val="32"/>
        </w:rPr>
        <w:t xml:space="preserve"> Staff should only use their cell phones during school hours for safety or classroom instruction.</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CERTIFICATED STAFF ASSIGNMENTS AND TRANSFERS</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The assignment and transfer of teachers shall be the responsibility of the superintendent. Each teacher will be assigned to a specific area and may be transferred to any other position for which they qualify. Administrators, supervisors or teachers may request transfers. The superintendent may initiate a transfer whenever it is in the best interest of the Tiffin City School District.</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A staff member may request a transfer, although a request for transfer does not guarantee that such a transfer will be made. Teachers will be encouraged to discuss transfers or their intention to request transfer with the principal or appropriate supervisor.</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CERTIFICATED STAFF LEAVES AND ABSENCES</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The Tiffin City Board of Education will provide a plan for considering leaves and absences for its staff members in accordance with the Ohio Revised Code and Board policies. A leave of absence is a period of extended absence from duty by a staff member for which written request has been made and formal approval granted by the Board of Education.</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Compensation, if any, during leaves of absence will depend on the type of leave. Deductions will be made in salaries for absence in accordance with regulations developed by the administration and approved by the Board. When group insurance policy permits, an employee may continue to participate in Board-approved insurance programs provided the employee pays the entire premium for these benefits.</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 xml:space="preserve">An employee will be granted the same contract status held at the start of the leave as when he/she returns to duty if the contract has not expired during the period of the leave of absence. A staff member will </w:t>
      </w:r>
      <w:r>
        <w:rPr>
          <w:b/>
          <w:sz w:val="18"/>
        </w:rPr>
        <w:lastRenderedPageBreak/>
        <w:t>terminate the affiliation with the Board if, at the expiration of the specified period of leave, he/she declines the position that is offered.</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p>
    <w:p w:rsidR="00E12533" w:rsidRDefault="00E12533" w:rsidP="00E12533">
      <w:pPr>
        <w:pStyle w:val="Default"/>
        <w:tabs>
          <w:tab w:val="decimal" w:pos="400"/>
          <w:tab w:val="left" w:pos="580"/>
          <w:tab w:val="left" w:pos="1120"/>
          <w:tab w:val="left" w:pos="1500"/>
          <w:tab w:val="left" w:pos="2200"/>
          <w:tab w:val="left" w:pos="5220"/>
        </w:tabs>
        <w:rPr>
          <w:b/>
          <w:sz w:val="18"/>
        </w:rPr>
      </w:pPr>
      <w:r>
        <w:rPr>
          <w:b/>
          <w:sz w:val="18"/>
        </w:rPr>
        <w:t>CLASS BELL SCHEDULE</w:t>
      </w:r>
    </w:p>
    <w:p w:rsidR="00E12533" w:rsidRDefault="00E12533" w:rsidP="00E12533">
      <w:pPr>
        <w:pStyle w:val="Default"/>
        <w:tabs>
          <w:tab w:val="decimal" w:pos="400"/>
          <w:tab w:val="left" w:pos="580"/>
          <w:tab w:val="left" w:pos="1120"/>
          <w:tab w:val="left" w:pos="1500"/>
          <w:tab w:val="left" w:pos="2200"/>
          <w:tab w:val="left" w:pos="5220"/>
        </w:tabs>
        <w:jc w:val="both"/>
        <w:rPr>
          <w:b/>
          <w:sz w:val="18"/>
        </w:rPr>
      </w:pPr>
      <w:r>
        <w:rPr>
          <w:b/>
          <w:sz w:val="18"/>
        </w:rPr>
        <w:t>Students arriving at school in the morning should report to the front hallway or to the cafeteria. Students are not to sit in the hallways before school. If a place is needed to study before school, students should go to the cafeteria.</w:t>
      </w:r>
    </w:p>
    <w:p w:rsidR="00E12533" w:rsidRDefault="00E12533" w:rsidP="00E12533">
      <w:pPr>
        <w:pStyle w:val="Default"/>
        <w:tabs>
          <w:tab w:val="decimal" w:pos="400"/>
          <w:tab w:val="left" w:pos="560"/>
          <w:tab w:val="left" w:pos="1520"/>
          <w:tab w:val="left" w:pos="1780"/>
          <w:tab w:val="left" w:pos="2200"/>
          <w:tab w:val="left" w:pos="5220"/>
        </w:tabs>
        <w:rPr>
          <w:b/>
          <w:sz w:val="18"/>
        </w:rPr>
      </w:pPr>
    </w:p>
    <w:p w:rsidR="00E12533" w:rsidRDefault="00E12533" w:rsidP="00E12533">
      <w:pPr>
        <w:pStyle w:val="Default"/>
        <w:tabs>
          <w:tab w:val="decimal" w:pos="400"/>
          <w:tab w:val="left" w:pos="560"/>
          <w:tab w:val="left" w:pos="1520"/>
          <w:tab w:val="left" w:pos="1780"/>
          <w:tab w:val="left" w:pos="2200"/>
          <w:tab w:val="left" w:pos="5220"/>
        </w:tabs>
        <w:rPr>
          <w:b/>
          <w:sz w:val="18"/>
        </w:rPr>
      </w:pPr>
      <w:r>
        <w:rPr>
          <w:b/>
          <w:sz w:val="18"/>
        </w:rPr>
        <w:tab/>
      </w:r>
      <w:r>
        <w:rPr>
          <w:b/>
          <w:sz w:val="18"/>
        </w:rPr>
        <w:tab/>
        <w:t>7:40 a.m. -</w:t>
      </w:r>
      <w:r>
        <w:rPr>
          <w:b/>
          <w:sz w:val="18"/>
        </w:rPr>
        <w:tab/>
      </w:r>
      <w:r>
        <w:rPr>
          <w:b/>
          <w:sz w:val="18"/>
        </w:rPr>
        <w:tab/>
        <w:t>Students report to first period classes.</w:t>
      </w:r>
    </w:p>
    <w:p w:rsidR="00E12533" w:rsidRDefault="00E12533" w:rsidP="00E12533">
      <w:pPr>
        <w:pStyle w:val="Default"/>
        <w:tabs>
          <w:tab w:val="decimal" w:pos="400"/>
          <w:tab w:val="left" w:pos="560"/>
          <w:tab w:val="left" w:pos="1520"/>
          <w:tab w:val="left" w:pos="1780"/>
          <w:tab w:val="left" w:pos="2200"/>
          <w:tab w:val="left" w:pos="5220"/>
        </w:tabs>
        <w:rPr>
          <w:b/>
          <w:sz w:val="18"/>
        </w:rPr>
      </w:pPr>
      <w:r>
        <w:rPr>
          <w:b/>
          <w:sz w:val="18"/>
        </w:rPr>
        <w:tab/>
      </w:r>
      <w:r>
        <w:rPr>
          <w:b/>
          <w:sz w:val="18"/>
        </w:rPr>
        <w:tab/>
        <w:t xml:space="preserve">7:45 a.m. -  </w:t>
      </w:r>
      <w:r>
        <w:rPr>
          <w:b/>
          <w:sz w:val="18"/>
        </w:rPr>
        <w:tab/>
        <w:t>Tardy bell - First period begins - P.A. announcements</w:t>
      </w:r>
    </w:p>
    <w:p w:rsidR="00E12533" w:rsidRDefault="00E12533" w:rsidP="00E12533">
      <w:pPr>
        <w:pStyle w:val="Default"/>
        <w:tabs>
          <w:tab w:val="decimal" w:pos="400"/>
          <w:tab w:val="left" w:pos="560"/>
          <w:tab w:val="left" w:pos="1520"/>
          <w:tab w:val="left" w:pos="1780"/>
          <w:tab w:val="left" w:pos="2200"/>
          <w:tab w:val="left" w:pos="5220"/>
        </w:tabs>
        <w:rPr>
          <w:b/>
          <w:sz w:val="18"/>
        </w:rPr>
      </w:pPr>
      <w:r>
        <w:rPr>
          <w:b/>
          <w:sz w:val="18"/>
        </w:rPr>
        <w:tab/>
      </w:r>
      <w:r>
        <w:rPr>
          <w:b/>
          <w:sz w:val="18"/>
        </w:rPr>
        <w:tab/>
        <w:t>2:50 p.m. -</w:t>
      </w:r>
      <w:r>
        <w:rPr>
          <w:b/>
          <w:sz w:val="18"/>
        </w:rPr>
        <w:tab/>
      </w:r>
      <w:r>
        <w:rPr>
          <w:b/>
          <w:sz w:val="18"/>
        </w:rPr>
        <w:tab/>
        <w:t xml:space="preserve">P.M. Detention period begins </w:t>
      </w:r>
    </w:p>
    <w:p w:rsidR="00E12533" w:rsidRDefault="00E12533" w:rsidP="00E12533">
      <w:pPr>
        <w:pStyle w:val="Default"/>
        <w:tabs>
          <w:tab w:val="decimal" w:pos="400"/>
          <w:tab w:val="left" w:pos="560"/>
          <w:tab w:val="left" w:pos="1520"/>
          <w:tab w:val="left" w:pos="1780"/>
          <w:tab w:val="left" w:pos="2200"/>
          <w:tab w:val="left" w:pos="5220"/>
        </w:tabs>
        <w:rPr>
          <w:b/>
          <w:sz w:val="18"/>
        </w:rPr>
      </w:pPr>
      <w:r>
        <w:rPr>
          <w:b/>
          <w:sz w:val="18"/>
        </w:rPr>
        <w:tab/>
      </w:r>
      <w:r>
        <w:rPr>
          <w:b/>
          <w:sz w:val="18"/>
        </w:rPr>
        <w:tab/>
        <w:t xml:space="preserve">3:15 p.m. - </w:t>
      </w:r>
      <w:r>
        <w:rPr>
          <w:b/>
          <w:sz w:val="18"/>
        </w:rPr>
        <w:tab/>
      </w:r>
      <w:r>
        <w:rPr>
          <w:b/>
          <w:sz w:val="18"/>
        </w:rPr>
        <w:tab/>
        <w:t>P.M. Detention period ends.</w:t>
      </w:r>
    </w:p>
    <w:p w:rsidR="00E12533" w:rsidRDefault="00E12533" w:rsidP="00E12533">
      <w:pPr>
        <w:pStyle w:val="Default"/>
        <w:tabs>
          <w:tab w:val="decimal" w:pos="400"/>
          <w:tab w:val="left" w:pos="580"/>
          <w:tab w:val="left" w:pos="1680"/>
          <w:tab w:val="left" w:pos="1780"/>
          <w:tab w:val="left" w:pos="2200"/>
          <w:tab w:val="left" w:pos="5220"/>
        </w:tabs>
        <w:rPr>
          <w:b/>
          <w:sz w:val="18"/>
        </w:rPr>
      </w:pPr>
    </w:p>
    <w:p w:rsidR="00E12533" w:rsidRDefault="00E12533" w:rsidP="00E12533">
      <w:pPr>
        <w:pStyle w:val="Default"/>
        <w:tabs>
          <w:tab w:val="decimal" w:pos="400"/>
          <w:tab w:val="left" w:pos="580"/>
          <w:tab w:val="left" w:pos="1680"/>
          <w:tab w:val="left" w:pos="1780"/>
          <w:tab w:val="left" w:pos="2200"/>
          <w:tab w:val="left" w:pos="5220"/>
        </w:tabs>
        <w:rPr>
          <w:b/>
          <w:sz w:val="18"/>
        </w:rPr>
      </w:pPr>
    </w:p>
    <w:p w:rsidR="00E12533" w:rsidRDefault="00E12533" w:rsidP="00E12533">
      <w:pPr>
        <w:pStyle w:val="Default"/>
        <w:tabs>
          <w:tab w:val="left" w:pos="120"/>
          <w:tab w:val="decimal" w:pos="400"/>
          <w:tab w:val="left" w:pos="580"/>
          <w:tab w:val="left" w:pos="1120"/>
          <w:tab w:val="left" w:pos="1500"/>
          <w:tab w:val="left" w:pos="2520"/>
          <w:tab w:val="left" w:pos="5000"/>
          <w:tab w:val="left" w:pos="5220"/>
          <w:tab w:val="left" w:pos="7760"/>
        </w:tabs>
        <w:rPr>
          <w:b/>
          <w:sz w:val="18"/>
        </w:rPr>
      </w:pPr>
      <w:r>
        <w:rPr>
          <w:b/>
          <w:sz w:val="18"/>
        </w:rPr>
        <w:tab/>
        <w:t>Period</w:t>
      </w:r>
      <w:r>
        <w:rPr>
          <w:b/>
          <w:sz w:val="18"/>
        </w:rPr>
        <w:tab/>
      </w:r>
      <w:r>
        <w:rPr>
          <w:b/>
          <w:sz w:val="18"/>
        </w:rPr>
        <w:tab/>
      </w:r>
      <w:r>
        <w:rPr>
          <w:b/>
          <w:sz w:val="18"/>
        </w:rPr>
        <w:tab/>
        <w:t>Time</w:t>
      </w:r>
      <w:r>
        <w:rPr>
          <w:b/>
          <w:sz w:val="18"/>
        </w:rPr>
        <w:tab/>
        <w:t>Lunch</w:t>
      </w:r>
      <w:r>
        <w:rPr>
          <w:b/>
          <w:sz w:val="18"/>
        </w:rPr>
        <w:tab/>
      </w:r>
      <w:r>
        <w:rPr>
          <w:b/>
          <w:sz w:val="18"/>
        </w:rPr>
        <w:tab/>
        <w:t>Minutes</w:t>
      </w:r>
    </w:p>
    <w:p w:rsidR="00E12533" w:rsidRDefault="00E12533" w:rsidP="00E12533">
      <w:pPr>
        <w:pStyle w:val="Default"/>
        <w:tabs>
          <w:tab w:val="decimal" w:pos="400"/>
          <w:tab w:val="left" w:pos="460"/>
          <w:tab w:val="left" w:pos="1120"/>
          <w:tab w:val="left" w:pos="1500"/>
          <w:tab w:val="left" w:pos="1980"/>
          <w:tab w:val="left" w:pos="2620"/>
          <w:tab w:val="left" w:pos="3060"/>
          <w:tab w:val="left" w:pos="8200"/>
        </w:tabs>
        <w:rPr>
          <w:b/>
          <w:sz w:val="18"/>
        </w:rPr>
      </w:pPr>
      <w:r>
        <w:rPr>
          <w:b/>
          <w:sz w:val="18"/>
        </w:rPr>
        <w:tab/>
      </w:r>
      <w:r>
        <w:rPr>
          <w:b/>
          <w:sz w:val="18"/>
        </w:rPr>
        <w:tab/>
        <w:t>0</w:t>
      </w:r>
      <w:r>
        <w:rPr>
          <w:b/>
          <w:sz w:val="18"/>
        </w:rPr>
        <w:tab/>
      </w:r>
      <w:r>
        <w:rPr>
          <w:b/>
          <w:sz w:val="18"/>
        </w:rPr>
        <w:tab/>
      </w:r>
      <w:r>
        <w:rPr>
          <w:b/>
          <w:sz w:val="18"/>
        </w:rPr>
        <w:tab/>
        <w:t>6:50</w:t>
      </w:r>
      <w:r>
        <w:rPr>
          <w:b/>
          <w:sz w:val="18"/>
        </w:rPr>
        <w:tab/>
        <w:t>-</w:t>
      </w:r>
      <w:r>
        <w:rPr>
          <w:b/>
          <w:sz w:val="18"/>
        </w:rPr>
        <w:tab/>
        <w:t>7:41</w:t>
      </w:r>
      <w:r>
        <w:rPr>
          <w:b/>
          <w:sz w:val="18"/>
        </w:rPr>
        <w:tab/>
        <w:t>51</w:t>
      </w:r>
    </w:p>
    <w:p w:rsidR="00E12533" w:rsidRDefault="00E12533" w:rsidP="00E12533">
      <w:pPr>
        <w:pStyle w:val="Default"/>
        <w:tabs>
          <w:tab w:val="left" w:pos="460"/>
          <w:tab w:val="right" w:pos="2340"/>
          <w:tab w:val="left" w:pos="2620"/>
          <w:tab w:val="right" w:pos="3420"/>
          <w:tab w:val="left" w:pos="8200"/>
        </w:tabs>
        <w:rPr>
          <w:b/>
          <w:sz w:val="18"/>
        </w:rPr>
      </w:pPr>
      <w:r>
        <w:rPr>
          <w:b/>
          <w:sz w:val="18"/>
        </w:rPr>
        <w:tab/>
        <w:t>1</w:t>
      </w:r>
      <w:r>
        <w:rPr>
          <w:b/>
          <w:sz w:val="18"/>
        </w:rPr>
        <w:tab/>
        <w:t>7:45</w:t>
      </w:r>
      <w:r>
        <w:rPr>
          <w:b/>
          <w:sz w:val="18"/>
        </w:rPr>
        <w:tab/>
        <w:t>-</w:t>
      </w:r>
      <w:r>
        <w:rPr>
          <w:b/>
          <w:sz w:val="18"/>
        </w:rPr>
        <w:tab/>
        <w:t>8:39</w:t>
      </w:r>
      <w:r>
        <w:rPr>
          <w:b/>
          <w:sz w:val="18"/>
        </w:rPr>
        <w:tab/>
        <w:t>54</w:t>
      </w:r>
    </w:p>
    <w:p w:rsidR="00E12533" w:rsidRDefault="00E12533" w:rsidP="00E12533">
      <w:pPr>
        <w:pStyle w:val="Default"/>
        <w:tabs>
          <w:tab w:val="left" w:pos="460"/>
          <w:tab w:val="right" w:pos="2340"/>
          <w:tab w:val="left" w:pos="2620"/>
          <w:tab w:val="right" w:pos="3420"/>
          <w:tab w:val="left" w:pos="8200"/>
        </w:tabs>
        <w:rPr>
          <w:b/>
          <w:sz w:val="18"/>
        </w:rPr>
      </w:pPr>
      <w:r>
        <w:rPr>
          <w:b/>
          <w:sz w:val="18"/>
        </w:rPr>
        <w:tab/>
        <w:t>2</w:t>
      </w:r>
      <w:r>
        <w:rPr>
          <w:b/>
          <w:sz w:val="18"/>
        </w:rPr>
        <w:tab/>
        <w:t>8:43</w:t>
      </w:r>
      <w:r>
        <w:rPr>
          <w:b/>
          <w:sz w:val="18"/>
        </w:rPr>
        <w:tab/>
        <w:t>-</w:t>
      </w:r>
      <w:r>
        <w:rPr>
          <w:b/>
          <w:sz w:val="18"/>
        </w:rPr>
        <w:tab/>
        <w:t>9:35</w:t>
      </w:r>
      <w:r>
        <w:rPr>
          <w:b/>
          <w:sz w:val="18"/>
        </w:rPr>
        <w:tab/>
        <w:t>52</w:t>
      </w:r>
    </w:p>
    <w:p w:rsidR="00E12533" w:rsidRDefault="00E12533" w:rsidP="00E12533">
      <w:pPr>
        <w:pStyle w:val="Default"/>
        <w:tabs>
          <w:tab w:val="left" w:pos="460"/>
          <w:tab w:val="right" w:pos="2340"/>
          <w:tab w:val="left" w:pos="2620"/>
          <w:tab w:val="right" w:pos="3420"/>
          <w:tab w:val="left" w:pos="8200"/>
        </w:tabs>
        <w:rPr>
          <w:b/>
          <w:sz w:val="18"/>
        </w:rPr>
      </w:pPr>
      <w:r>
        <w:rPr>
          <w:b/>
          <w:sz w:val="18"/>
        </w:rPr>
        <w:tab/>
        <w:t>3</w:t>
      </w:r>
      <w:r>
        <w:rPr>
          <w:b/>
          <w:sz w:val="18"/>
        </w:rPr>
        <w:tab/>
        <w:t>9:39</w:t>
      </w:r>
      <w:r>
        <w:rPr>
          <w:b/>
          <w:sz w:val="18"/>
        </w:rPr>
        <w:tab/>
        <w:t>-</w:t>
      </w:r>
      <w:r>
        <w:rPr>
          <w:b/>
          <w:sz w:val="18"/>
        </w:rPr>
        <w:tab/>
        <w:t>10:31</w:t>
      </w:r>
      <w:r>
        <w:rPr>
          <w:b/>
          <w:sz w:val="18"/>
        </w:rPr>
        <w:tab/>
        <w:t>52</w:t>
      </w:r>
    </w:p>
    <w:p w:rsidR="00E12533" w:rsidRDefault="00E12533" w:rsidP="00E12533">
      <w:pPr>
        <w:pStyle w:val="Default"/>
        <w:tabs>
          <w:tab w:val="left" w:pos="460"/>
          <w:tab w:val="right" w:pos="2340"/>
          <w:tab w:val="left" w:pos="2620"/>
          <w:tab w:val="right" w:pos="3420"/>
          <w:tab w:val="left" w:pos="8200"/>
        </w:tabs>
        <w:rPr>
          <w:b/>
          <w:sz w:val="18"/>
        </w:rPr>
      </w:pPr>
      <w:r>
        <w:rPr>
          <w:b/>
          <w:sz w:val="18"/>
        </w:rPr>
        <w:tab/>
        <w:t>4</w:t>
      </w:r>
      <w:r>
        <w:rPr>
          <w:b/>
          <w:sz w:val="18"/>
        </w:rPr>
        <w:tab/>
        <w:t>10:35</w:t>
      </w:r>
      <w:r>
        <w:rPr>
          <w:b/>
          <w:sz w:val="18"/>
        </w:rPr>
        <w:tab/>
        <w:t>-</w:t>
      </w:r>
      <w:r>
        <w:rPr>
          <w:b/>
          <w:sz w:val="18"/>
        </w:rPr>
        <w:tab/>
        <w:t>11:27</w:t>
      </w:r>
      <w:r>
        <w:rPr>
          <w:b/>
          <w:sz w:val="18"/>
        </w:rPr>
        <w:tab/>
        <w:t>52</w:t>
      </w:r>
    </w:p>
    <w:p w:rsidR="00E12533" w:rsidRDefault="00E12533" w:rsidP="00E12533">
      <w:pPr>
        <w:pStyle w:val="Default"/>
        <w:tabs>
          <w:tab w:val="left" w:pos="460"/>
          <w:tab w:val="right" w:pos="2340"/>
          <w:tab w:val="left" w:pos="2620"/>
          <w:tab w:val="right" w:pos="3420"/>
          <w:tab w:val="left" w:pos="4500"/>
          <w:tab w:val="left" w:pos="4780"/>
          <w:tab w:val="left" w:pos="6580"/>
          <w:tab w:val="left" w:pos="8200"/>
        </w:tabs>
        <w:rPr>
          <w:b/>
          <w:sz w:val="18"/>
        </w:rPr>
      </w:pPr>
      <w:r>
        <w:rPr>
          <w:b/>
          <w:sz w:val="18"/>
        </w:rPr>
        <w:tab/>
        <w:t>5A-B</w:t>
      </w:r>
      <w:r>
        <w:rPr>
          <w:b/>
          <w:sz w:val="18"/>
        </w:rPr>
        <w:tab/>
        <w:t>11:31</w:t>
      </w:r>
      <w:r>
        <w:rPr>
          <w:b/>
          <w:sz w:val="18"/>
        </w:rPr>
        <w:tab/>
        <w:t>-</w:t>
      </w:r>
      <w:r>
        <w:rPr>
          <w:b/>
          <w:sz w:val="18"/>
        </w:rPr>
        <w:tab/>
        <w:t>12:23</w:t>
      </w:r>
      <w:r>
        <w:rPr>
          <w:b/>
          <w:sz w:val="18"/>
        </w:rPr>
        <w:tab/>
        <w:t>A</w:t>
      </w:r>
      <w:r>
        <w:rPr>
          <w:b/>
          <w:sz w:val="18"/>
        </w:rPr>
        <w:tab/>
        <w:t>11:27-11:57</w:t>
      </w:r>
      <w:r>
        <w:rPr>
          <w:b/>
          <w:sz w:val="18"/>
        </w:rPr>
        <w:tab/>
        <w:t>(30)</w:t>
      </w:r>
      <w:r>
        <w:rPr>
          <w:b/>
          <w:sz w:val="18"/>
        </w:rPr>
        <w:tab/>
        <w:t>52</w:t>
      </w:r>
    </w:p>
    <w:p w:rsidR="00E12533" w:rsidRDefault="00E12533" w:rsidP="00E12533">
      <w:pPr>
        <w:pStyle w:val="Default"/>
        <w:tabs>
          <w:tab w:val="left" w:pos="460"/>
          <w:tab w:val="right" w:pos="2340"/>
          <w:tab w:val="left" w:pos="2620"/>
          <w:tab w:val="right" w:pos="3420"/>
          <w:tab w:val="left" w:pos="4500"/>
          <w:tab w:val="left" w:pos="4780"/>
          <w:tab w:val="left" w:pos="6580"/>
          <w:tab w:val="left" w:pos="8200"/>
        </w:tabs>
        <w:rPr>
          <w:b/>
          <w:sz w:val="18"/>
        </w:rPr>
      </w:pPr>
      <w:r>
        <w:rPr>
          <w:b/>
          <w:sz w:val="18"/>
        </w:rPr>
        <w:tab/>
        <w:t>5B-C                    12:01      -     12:53</w:t>
      </w:r>
      <w:r>
        <w:rPr>
          <w:b/>
          <w:sz w:val="18"/>
        </w:rPr>
        <w:tab/>
        <w:t xml:space="preserve">                      C</w:t>
      </w:r>
      <w:r>
        <w:rPr>
          <w:b/>
          <w:sz w:val="18"/>
        </w:rPr>
        <w:tab/>
        <w:t>2:23-12:53</w:t>
      </w:r>
      <w:r>
        <w:rPr>
          <w:b/>
          <w:sz w:val="18"/>
        </w:rPr>
        <w:tab/>
        <w:t>(30)</w:t>
      </w:r>
      <w:r>
        <w:rPr>
          <w:b/>
          <w:sz w:val="18"/>
        </w:rPr>
        <w:tab/>
        <w:t>52</w:t>
      </w:r>
      <w:r>
        <w:rPr>
          <w:b/>
          <w:sz w:val="18"/>
        </w:rPr>
        <w:tab/>
      </w:r>
      <w:r>
        <w:rPr>
          <w:b/>
          <w:sz w:val="18"/>
        </w:rPr>
        <w:tab/>
        <w:t>6</w:t>
      </w:r>
      <w:r>
        <w:rPr>
          <w:b/>
          <w:sz w:val="18"/>
        </w:rPr>
        <w:tab/>
        <w:t xml:space="preserve"> 12:57</w:t>
      </w:r>
      <w:r>
        <w:rPr>
          <w:b/>
          <w:sz w:val="18"/>
        </w:rPr>
        <w:tab/>
        <w:t>-</w:t>
      </w:r>
      <w:r>
        <w:rPr>
          <w:b/>
          <w:sz w:val="18"/>
        </w:rPr>
        <w:tab/>
        <w:t>1:49</w:t>
      </w:r>
      <w:r>
        <w:rPr>
          <w:b/>
          <w:sz w:val="18"/>
        </w:rPr>
        <w:tab/>
      </w:r>
      <w:r>
        <w:rPr>
          <w:b/>
          <w:sz w:val="18"/>
        </w:rPr>
        <w:tab/>
      </w:r>
      <w:r>
        <w:rPr>
          <w:b/>
          <w:sz w:val="18"/>
        </w:rPr>
        <w:tab/>
      </w:r>
      <w:r>
        <w:rPr>
          <w:b/>
          <w:sz w:val="18"/>
        </w:rPr>
        <w:tab/>
        <w:t>52</w:t>
      </w:r>
    </w:p>
    <w:p w:rsidR="00E12533" w:rsidRDefault="00E12533" w:rsidP="00E12533">
      <w:pPr>
        <w:pStyle w:val="Default"/>
        <w:tabs>
          <w:tab w:val="left" w:pos="460"/>
          <w:tab w:val="right" w:pos="2340"/>
          <w:tab w:val="left" w:pos="2620"/>
          <w:tab w:val="right" w:pos="3420"/>
          <w:tab w:val="left" w:pos="4500"/>
          <w:tab w:val="left" w:pos="4780"/>
          <w:tab w:val="left" w:pos="6580"/>
          <w:tab w:val="left" w:pos="8200"/>
        </w:tabs>
        <w:rPr>
          <w:b/>
          <w:sz w:val="18"/>
        </w:rPr>
      </w:pPr>
      <w:r>
        <w:rPr>
          <w:b/>
          <w:sz w:val="18"/>
        </w:rPr>
        <w:tab/>
        <w:t>7</w:t>
      </w:r>
      <w:r>
        <w:rPr>
          <w:b/>
          <w:sz w:val="18"/>
        </w:rPr>
        <w:tab/>
        <w:t>1:53</w:t>
      </w:r>
      <w:r>
        <w:rPr>
          <w:b/>
          <w:sz w:val="18"/>
        </w:rPr>
        <w:tab/>
        <w:t>-</w:t>
      </w:r>
      <w:r>
        <w:rPr>
          <w:b/>
          <w:sz w:val="18"/>
        </w:rPr>
        <w:tab/>
        <w:t>2:45</w:t>
      </w:r>
      <w:r>
        <w:rPr>
          <w:b/>
          <w:sz w:val="18"/>
        </w:rPr>
        <w:tab/>
      </w:r>
      <w:r>
        <w:rPr>
          <w:b/>
          <w:sz w:val="18"/>
        </w:rPr>
        <w:tab/>
      </w:r>
      <w:r>
        <w:rPr>
          <w:b/>
          <w:sz w:val="18"/>
        </w:rPr>
        <w:tab/>
      </w:r>
      <w:r>
        <w:rPr>
          <w:b/>
          <w:sz w:val="18"/>
        </w:rPr>
        <w:tab/>
        <w:t>52</w:t>
      </w:r>
    </w:p>
    <w:p w:rsidR="00E12533" w:rsidRDefault="00E12533" w:rsidP="00E12533">
      <w:pPr>
        <w:pStyle w:val="Default"/>
        <w:tabs>
          <w:tab w:val="left" w:pos="460"/>
          <w:tab w:val="right" w:pos="2340"/>
          <w:tab w:val="left" w:pos="2620"/>
          <w:tab w:val="right" w:pos="3420"/>
          <w:tab w:val="left" w:pos="4500"/>
          <w:tab w:val="left" w:pos="4780"/>
          <w:tab w:val="left" w:pos="6580"/>
          <w:tab w:val="left" w:pos="8200"/>
        </w:tabs>
        <w:rPr>
          <w:b/>
          <w:sz w:val="18"/>
        </w:rPr>
      </w:pPr>
    </w:p>
    <w:p w:rsidR="00E12533" w:rsidRDefault="00E12533" w:rsidP="00E12533">
      <w:pPr>
        <w:pStyle w:val="Default"/>
        <w:tabs>
          <w:tab w:val="left" w:pos="460"/>
          <w:tab w:val="right" w:pos="2340"/>
          <w:tab w:val="left" w:pos="2620"/>
          <w:tab w:val="right" w:pos="3420"/>
          <w:tab w:val="left" w:pos="8200"/>
        </w:tabs>
        <w:jc w:val="both"/>
        <w:rPr>
          <w:b/>
          <w:sz w:val="18"/>
        </w:rPr>
      </w:pPr>
      <w:r>
        <w:rPr>
          <w:b/>
          <w:sz w:val="18"/>
        </w:rPr>
        <w:t>Four minutes are allowed between periods. Students are expected to be in the classroom when the tardy bell rings. Teachers need to set a good example by being in the classroom on time. Our goal is to utilize the entire class time to the fullest extent as “time on-task”, one criterion toward a quality program of instruction.</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CLASS LISTS</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Class lists have been prepared for you in detail. The students listed should be in the scheduled classes at the beginning of school. Please check these very carefully and report any discrepancies to the office. No new students should be admitted to your class unless authorized by a schedule change slip and notification from the office. First and second semester class lists should be kept accurate and up-to-date. No change should be made on a class list unless authorized by a schedule change slip from the office or a notification of withdrawal from school.</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CLASS POLICY HANDOUT/Course of Study/Student Academic Course Requirements</w:t>
      </w:r>
    </w:p>
    <w:p w:rsidR="00E12533" w:rsidRPr="00D91A52"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color w:val="auto"/>
          <w:sz w:val="18"/>
        </w:rPr>
      </w:pPr>
      <w:r>
        <w:rPr>
          <w:b/>
          <w:sz w:val="18"/>
        </w:rPr>
        <w:t xml:space="preserve">Each teacher is to have available a class </w:t>
      </w:r>
      <w:r w:rsidRPr="00D91A52">
        <w:rPr>
          <w:b/>
          <w:color w:val="auto"/>
          <w:sz w:val="18"/>
        </w:rPr>
        <w:t>syllabus for each subject taught. The class syllabus shall be utilized to describe what is to be taught, specify subject matter objectives, establish scope and sequence, and provide a basis for pupil evaluation for each nine-week period. A copy of each teacher’s course syllabus should be available upon request.</w:t>
      </w:r>
    </w:p>
    <w:p w:rsidR="00E12533" w:rsidRDefault="00E12533" w:rsidP="00E12533">
      <w:pPr>
        <w:pStyle w:val="Default"/>
        <w:tabs>
          <w:tab w:val="left" w:pos="40"/>
          <w:tab w:val="decimal" w:pos="40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1120"/>
          <w:tab w:val="left" w:pos="1500"/>
          <w:tab w:val="left" w:pos="2200"/>
          <w:tab w:val="left" w:pos="4340"/>
          <w:tab w:val="left" w:pos="4520"/>
          <w:tab w:val="left" w:pos="5220"/>
          <w:tab w:val="left" w:pos="8160"/>
        </w:tabs>
        <w:ind w:firstLine="20"/>
        <w:rPr>
          <w:b/>
          <w:sz w:val="18"/>
        </w:rPr>
      </w:pPr>
      <w:r>
        <w:rPr>
          <w:b/>
          <w:sz w:val="18"/>
        </w:rPr>
        <w:t>Teachers should give all students and the administration a course policy handout explaining various aspects of the course, which should include the following:</w:t>
      </w:r>
      <w:r>
        <w:rPr>
          <w:b/>
          <w:sz w:val="18"/>
        </w:rPr>
        <w:tab/>
      </w:r>
    </w:p>
    <w:p w:rsidR="00E12533" w:rsidRDefault="00E12533" w:rsidP="00E12533">
      <w:pPr>
        <w:pStyle w:val="Default"/>
        <w:tabs>
          <w:tab w:val="left" w:pos="40"/>
          <w:tab w:val="decimal" w:pos="40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left" w:pos="640"/>
          <w:tab w:val="left" w:pos="900"/>
          <w:tab w:val="left" w:pos="2200"/>
          <w:tab w:val="left" w:pos="4340"/>
          <w:tab w:val="left" w:pos="4520"/>
          <w:tab w:val="left" w:pos="5220"/>
          <w:tab w:val="left" w:pos="8160"/>
        </w:tabs>
        <w:ind w:firstLine="20"/>
        <w:rPr>
          <w:b/>
          <w:sz w:val="18"/>
        </w:rPr>
      </w:pPr>
      <w:r>
        <w:rPr>
          <w:b/>
          <w:sz w:val="18"/>
        </w:rPr>
        <w:tab/>
      </w:r>
      <w:r>
        <w:rPr>
          <w:b/>
          <w:sz w:val="18"/>
        </w:rPr>
        <w:tab/>
        <w:t>•</w:t>
      </w:r>
      <w:r>
        <w:rPr>
          <w:b/>
          <w:sz w:val="18"/>
        </w:rPr>
        <w:tab/>
        <w:t>reading and writing requirements</w:t>
      </w:r>
    </w:p>
    <w:p w:rsidR="00E12533" w:rsidRDefault="00E12533" w:rsidP="00E12533">
      <w:pPr>
        <w:pStyle w:val="Default"/>
        <w:tabs>
          <w:tab w:val="left" w:pos="40"/>
          <w:tab w:val="left" w:pos="640"/>
          <w:tab w:val="left" w:pos="900"/>
          <w:tab w:val="left" w:pos="2200"/>
          <w:tab w:val="left" w:pos="4340"/>
          <w:tab w:val="left" w:pos="4520"/>
          <w:tab w:val="left" w:pos="5220"/>
          <w:tab w:val="left" w:pos="8160"/>
        </w:tabs>
        <w:ind w:firstLine="20"/>
        <w:rPr>
          <w:b/>
          <w:sz w:val="18"/>
        </w:rPr>
      </w:pPr>
      <w:r>
        <w:rPr>
          <w:b/>
          <w:sz w:val="18"/>
        </w:rPr>
        <w:tab/>
      </w:r>
      <w:r>
        <w:rPr>
          <w:b/>
          <w:sz w:val="18"/>
        </w:rPr>
        <w:tab/>
        <w:t>•</w:t>
      </w:r>
      <w:r>
        <w:rPr>
          <w:b/>
          <w:sz w:val="18"/>
        </w:rPr>
        <w:tab/>
        <w:t>homework</w:t>
      </w:r>
    </w:p>
    <w:p w:rsidR="00E12533" w:rsidRDefault="00E12533" w:rsidP="00E12533">
      <w:pPr>
        <w:pStyle w:val="Default"/>
        <w:tabs>
          <w:tab w:val="left" w:pos="40"/>
          <w:tab w:val="left" w:pos="640"/>
          <w:tab w:val="left" w:pos="900"/>
          <w:tab w:val="left" w:pos="2200"/>
          <w:tab w:val="left" w:pos="4340"/>
          <w:tab w:val="left" w:pos="4520"/>
          <w:tab w:val="left" w:pos="5220"/>
          <w:tab w:val="left" w:pos="8160"/>
        </w:tabs>
        <w:ind w:firstLine="20"/>
        <w:rPr>
          <w:b/>
          <w:sz w:val="18"/>
        </w:rPr>
      </w:pPr>
      <w:r>
        <w:rPr>
          <w:b/>
          <w:sz w:val="18"/>
        </w:rPr>
        <w:tab/>
      </w:r>
      <w:r>
        <w:rPr>
          <w:b/>
          <w:sz w:val="18"/>
        </w:rPr>
        <w:tab/>
        <w:t>•</w:t>
      </w:r>
      <w:r>
        <w:rPr>
          <w:b/>
          <w:sz w:val="18"/>
        </w:rPr>
        <w:tab/>
        <w:t>class participation</w:t>
      </w:r>
    </w:p>
    <w:p w:rsidR="00E12533" w:rsidRDefault="00E12533" w:rsidP="00E12533">
      <w:pPr>
        <w:pStyle w:val="Default"/>
        <w:tabs>
          <w:tab w:val="left" w:pos="40"/>
          <w:tab w:val="left" w:pos="640"/>
          <w:tab w:val="left" w:pos="900"/>
          <w:tab w:val="left" w:pos="2200"/>
          <w:tab w:val="left" w:pos="4340"/>
          <w:tab w:val="left" w:pos="4520"/>
          <w:tab w:val="left" w:pos="5220"/>
          <w:tab w:val="left" w:pos="8160"/>
        </w:tabs>
        <w:ind w:firstLine="20"/>
        <w:rPr>
          <w:b/>
          <w:sz w:val="18"/>
        </w:rPr>
      </w:pPr>
      <w:r>
        <w:rPr>
          <w:b/>
          <w:sz w:val="18"/>
        </w:rPr>
        <w:tab/>
      </w:r>
      <w:r>
        <w:rPr>
          <w:b/>
          <w:sz w:val="18"/>
        </w:rPr>
        <w:tab/>
        <w:t>•</w:t>
      </w:r>
      <w:r>
        <w:rPr>
          <w:b/>
          <w:sz w:val="18"/>
        </w:rPr>
        <w:tab/>
        <w:t>other aspects of the course - (There are no yearly requirements, only quarterly.)</w:t>
      </w:r>
    </w:p>
    <w:p w:rsidR="00E12533" w:rsidRDefault="00E12533" w:rsidP="00E12533">
      <w:pPr>
        <w:pStyle w:val="Default"/>
        <w:tabs>
          <w:tab w:val="left" w:pos="40"/>
          <w:tab w:val="left" w:pos="640"/>
          <w:tab w:val="left" w:pos="900"/>
          <w:tab w:val="left" w:pos="2200"/>
          <w:tab w:val="left" w:pos="4340"/>
          <w:tab w:val="left" w:pos="4520"/>
          <w:tab w:val="left" w:pos="5220"/>
          <w:tab w:val="left" w:pos="8160"/>
        </w:tabs>
        <w:ind w:firstLine="20"/>
        <w:rPr>
          <w:b/>
          <w:sz w:val="18"/>
        </w:rPr>
      </w:pPr>
      <w:r>
        <w:rPr>
          <w:b/>
          <w:sz w:val="18"/>
        </w:rPr>
        <w:tab/>
      </w:r>
      <w:r>
        <w:rPr>
          <w:b/>
          <w:sz w:val="18"/>
        </w:rPr>
        <w:tab/>
        <w:t>•</w:t>
      </w:r>
      <w:r>
        <w:rPr>
          <w:b/>
          <w:sz w:val="18"/>
        </w:rPr>
        <w:tab/>
        <w:t xml:space="preserve">teachers should prohibit food from leaving their respective classes so as not to create </w:t>
      </w:r>
      <w:r>
        <w:rPr>
          <w:b/>
          <w:sz w:val="18"/>
        </w:rPr>
        <w:tab/>
      </w:r>
      <w:r>
        <w:rPr>
          <w:b/>
          <w:sz w:val="18"/>
        </w:rPr>
        <w:tab/>
      </w:r>
      <w:r>
        <w:rPr>
          <w:b/>
          <w:sz w:val="18"/>
        </w:rPr>
        <w:tab/>
      </w:r>
      <w:r>
        <w:rPr>
          <w:b/>
          <w:sz w:val="18"/>
        </w:rPr>
        <w:tab/>
        <w:t>disturbances and conflicts with other classes and teachers</w:t>
      </w:r>
    </w:p>
    <w:p w:rsidR="00E12533" w:rsidRDefault="00E12533" w:rsidP="00E12533">
      <w:pPr>
        <w:pStyle w:val="Default"/>
        <w:tabs>
          <w:tab w:val="left" w:pos="40"/>
          <w:tab w:val="decimal" w:pos="400"/>
          <w:tab w:val="left" w:pos="1120"/>
          <w:tab w:val="left" w:pos="1500"/>
          <w:tab w:val="left" w:pos="2200"/>
          <w:tab w:val="left" w:pos="4340"/>
          <w:tab w:val="left" w:pos="4520"/>
          <w:tab w:val="left" w:pos="5220"/>
          <w:tab w:val="left" w:pos="8160"/>
        </w:tabs>
        <w:ind w:firstLine="20"/>
        <w:jc w:val="both"/>
        <w:rPr>
          <w:b/>
          <w:sz w:val="18"/>
        </w:rPr>
      </w:pPr>
    </w:p>
    <w:p w:rsidR="00E12533" w:rsidRDefault="00E12533" w:rsidP="00E12533">
      <w:pPr>
        <w:pStyle w:val="Default"/>
        <w:tabs>
          <w:tab w:val="left" w:pos="40"/>
          <w:tab w:val="decimal" w:pos="400"/>
          <w:tab w:val="left" w:pos="1120"/>
          <w:tab w:val="left" w:pos="1500"/>
          <w:tab w:val="left" w:pos="2200"/>
          <w:tab w:val="left" w:pos="4340"/>
          <w:tab w:val="left" w:pos="4520"/>
          <w:tab w:val="left" w:pos="5220"/>
          <w:tab w:val="left" w:pos="8160"/>
        </w:tabs>
        <w:ind w:firstLine="20"/>
        <w:jc w:val="both"/>
        <w:rPr>
          <w:b/>
          <w:sz w:val="18"/>
        </w:rPr>
      </w:pPr>
      <w:r>
        <w:rPr>
          <w:b/>
          <w:sz w:val="18"/>
        </w:rPr>
        <w:lastRenderedPageBreak/>
        <w:t xml:space="preserve">Any disciplinary procedures that would impact student grades must be done with the knowledge and consent of the administration, example: removal from class. Those procedures that result in the reduction of grades must be submitted in writing for approval. </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CLASS PROJECTS</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So that students’ projects do not conflict with each other, collaboration with other staff members/departments is suggested and appropriate.</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COLLEGE TRANSCRIPTS/TEACHER CERTIFICATION</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All teachers are required to have a valid teaching certificate/license and have this recorded in the office of the superintendent of schools. Teachers new to this system and those who have received a new license since last year should report this information to the principal. The new license should then be taken to the administration building where a copy will be made and the license returned to you. The treasurer of the board of education is not authorized to pay a teacher if the proper teaching certificate/license and transcript of credits are not on file.</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CONDUCT OF STAFF</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r>
        <w:rPr>
          <w:b/>
          <w:sz w:val="18"/>
        </w:rPr>
        <w:t>In the area of personal conduct, the Board desires that staff conduct themselves in a manner that not only reflects credit to the District, but that sets forth a model worthy of emulation by students. All staff members will be expected to carry out their assigned responsibilities with conscientious concern. Essential to the success of ongoing school operations and the instructional program are the following specific responsibilities, which will be required of all personnel:</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ab/>
        <w:t>1.</w:t>
      </w:r>
      <w:r>
        <w:rPr>
          <w:b/>
          <w:sz w:val="18"/>
        </w:rPr>
        <w:tab/>
        <w:t>Faithfulness and promptness in attendance at work;</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ab/>
        <w:t>2.</w:t>
      </w:r>
      <w:r>
        <w:rPr>
          <w:b/>
          <w:sz w:val="18"/>
        </w:rPr>
        <w:tab/>
        <w:t xml:space="preserve">Support and enforcement of policies of the Board and regulations of the school administration </w:t>
      </w:r>
      <w:r>
        <w:rPr>
          <w:b/>
          <w:sz w:val="18"/>
        </w:rPr>
        <w:tab/>
      </w:r>
      <w:r>
        <w:rPr>
          <w:b/>
          <w:sz w:val="18"/>
        </w:rPr>
        <w:tab/>
        <w:t>in regard to students;</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ab/>
        <w:t>3.</w:t>
      </w:r>
      <w:r>
        <w:rPr>
          <w:b/>
          <w:sz w:val="18"/>
        </w:rPr>
        <w:tab/>
        <w:t>Diligence in submitting required reports promptly at the times specified;</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ab/>
        <w:t>4.</w:t>
      </w:r>
      <w:r>
        <w:rPr>
          <w:b/>
          <w:sz w:val="18"/>
        </w:rPr>
        <w:tab/>
        <w:t>Care and protection of school property and</w:t>
      </w:r>
    </w:p>
    <w:p w:rsidR="00E12533" w:rsidRDefault="00E12533" w:rsidP="00E12533">
      <w:pPr>
        <w:pStyle w:val="Default"/>
        <w:tabs>
          <w:tab w:val="decimal" w:pos="400"/>
          <w:tab w:val="left" w:pos="580"/>
          <w:tab w:val="left" w:pos="1120"/>
          <w:tab w:val="left" w:pos="1500"/>
          <w:tab w:val="left" w:pos="2200"/>
          <w:tab w:val="left" w:pos="4340"/>
          <w:tab w:val="left" w:pos="4520"/>
          <w:tab w:val="left" w:pos="5220"/>
          <w:tab w:val="left" w:pos="8160"/>
        </w:tabs>
        <w:rPr>
          <w:b/>
          <w:sz w:val="18"/>
        </w:rPr>
      </w:pPr>
      <w:r>
        <w:rPr>
          <w:b/>
          <w:sz w:val="18"/>
        </w:rPr>
        <w:tab/>
        <w:t>5.</w:t>
      </w:r>
      <w:r>
        <w:rPr>
          <w:b/>
          <w:sz w:val="18"/>
        </w:rPr>
        <w:tab/>
        <w:t xml:space="preserve">Concern and attention toward their own and the District’s legal responsibility for the safety and </w:t>
      </w:r>
      <w:r>
        <w:rPr>
          <w:b/>
          <w:sz w:val="18"/>
        </w:rPr>
        <w:tab/>
      </w:r>
      <w:r>
        <w:rPr>
          <w:b/>
          <w:sz w:val="18"/>
        </w:rPr>
        <w:tab/>
        <w:t xml:space="preserve">welfare of students, including the need to assure that students are under supervision at all </w:t>
      </w:r>
      <w:r>
        <w:rPr>
          <w:b/>
          <w:sz w:val="18"/>
        </w:rPr>
        <w:tab/>
      </w:r>
      <w:r>
        <w:rPr>
          <w:b/>
          <w:sz w:val="18"/>
        </w:rPr>
        <w:tab/>
      </w:r>
      <w:r>
        <w:rPr>
          <w:b/>
          <w:sz w:val="18"/>
        </w:rPr>
        <w:tab/>
        <w:t>times.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Pr="00105C21" w:rsidRDefault="00E12533" w:rsidP="00E12533">
      <w:pPr>
        <w:pStyle w:val="Default"/>
        <w:tabs>
          <w:tab w:val="left" w:pos="20"/>
          <w:tab w:val="left" w:pos="720"/>
          <w:tab w:val="left" w:pos="2880"/>
          <w:tab w:val="left" w:pos="4360"/>
          <w:tab w:val="left" w:pos="6880"/>
          <w:tab w:val="left" w:pos="8200"/>
        </w:tabs>
        <w:ind w:firstLine="20"/>
        <w:jc w:val="both"/>
        <w:rPr>
          <w:b/>
          <w:color w:val="auto"/>
          <w:sz w:val="18"/>
        </w:rPr>
      </w:pPr>
      <w:r w:rsidRPr="00105C21">
        <w:rPr>
          <w:b/>
          <w:color w:val="auto"/>
          <w:sz w:val="18"/>
        </w:rPr>
        <w:t>CONFIDENTIALITY</w:t>
      </w:r>
    </w:p>
    <w:p w:rsidR="00E12533" w:rsidRPr="00105C21" w:rsidRDefault="00E12533" w:rsidP="00E12533">
      <w:pPr>
        <w:pStyle w:val="Default"/>
        <w:tabs>
          <w:tab w:val="left" w:pos="20"/>
          <w:tab w:val="left" w:pos="720"/>
          <w:tab w:val="left" w:pos="2880"/>
          <w:tab w:val="left" w:pos="4360"/>
          <w:tab w:val="left" w:pos="6880"/>
          <w:tab w:val="left" w:pos="8200"/>
        </w:tabs>
        <w:ind w:firstLine="20"/>
        <w:jc w:val="both"/>
        <w:rPr>
          <w:b/>
          <w:color w:val="auto"/>
          <w:sz w:val="18"/>
        </w:rPr>
      </w:pPr>
      <w:r w:rsidRPr="00105C21">
        <w:rPr>
          <w:b/>
          <w:color w:val="auto"/>
          <w:sz w:val="18"/>
        </w:rPr>
        <w:t>Information about students is confidential and is to be discussed only in the privacy with appropriate staff members who work with that child or with the parent/guardian. Information is not to be discussed inside or outside of the school with unauthorized persons.</w:t>
      </w:r>
    </w:p>
    <w:p w:rsidR="00E12533" w:rsidRPr="00105C21" w:rsidRDefault="00E12533" w:rsidP="00E12533">
      <w:pPr>
        <w:pStyle w:val="Default"/>
        <w:tabs>
          <w:tab w:val="left" w:pos="20"/>
          <w:tab w:val="left" w:pos="720"/>
          <w:tab w:val="left" w:pos="2880"/>
          <w:tab w:val="left" w:pos="4360"/>
          <w:tab w:val="left" w:pos="6880"/>
          <w:tab w:val="left" w:pos="8200"/>
        </w:tabs>
        <w:jc w:val="both"/>
        <w:rPr>
          <w:b/>
          <w:color w:val="auto"/>
          <w:sz w:val="18"/>
        </w:rPr>
      </w:pPr>
    </w:p>
    <w:p w:rsidR="00E12533" w:rsidRPr="00105C21" w:rsidRDefault="00E12533" w:rsidP="00E12533">
      <w:pPr>
        <w:pStyle w:val="Default"/>
        <w:tabs>
          <w:tab w:val="left" w:pos="20"/>
          <w:tab w:val="left" w:pos="720"/>
          <w:tab w:val="left" w:pos="2880"/>
          <w:tab w:val="left" w:pos="4360"/>
          <w:tab w:val="left" w:pos="6880"/>
          <w:tab w:val="left" w:pos="8200"/>
        </w:tabs>
        <w:jc w:val="both"/>
        <w:rPr>
          <w:b/>
          <w:color w:val="auto"/>
          <w:sz w:val="18"/>
        </w:rPr>
      </w:pPr>
      <w:r w:rsidRPr="00105C21">
        <w:rPr>
          <w:b/>
          <w:color w:val="auto"/>
          <w:sz w:val="18"/>
        </w:rPr>
        <w:t>When writing a referral or a note to parents concerning their child, do not write the name of any other child on the referral. Never discuss another child during a parent conference. Do not leave confidential student information on an answering machine or voicemail.</w:t>
      </w:r>
    </w:p>
    <w:p w:rsidR="00E12533" w:rsidRPr="00105C21" w:rsidRDefault="00E12533" w:rsidP="00E12533">
      <w:pPr>
        <w:pStyle w:val="Default"/>
        <w:tabs>
          <w:tab w:val="left" w:pos="20"/>
          <w:tab w:val="left" w:pos="720"/>
          <w:tab w:val="left" w:pos="2880"/>
          <w:tab w:val="left" w:pos="4360"/>
          <w:tab w:val="left" w:pos="6880"/>
          <w:tab w:val="left" w:pos="8200"/>
        </w:tabs>
        <w:jc w:val="both"/>
        <w:rPr>
          <w:b/>
          <w:color w:val="auto"/>
          <w:sz w:val="18"/>
        </w:rPr>
      </w:pPr>
    </w:p>
    <w:p w:rsidR="00E12533" w:rsidRPr="00105C21" w:rsidRDefault="00E12533" w:rsidP="00E12533">
      <w:pPr>
        <w:pStyle w:val="Default"/>
        <w:tabs>
          <w:tab w:val="left" w:pos="20"/>
          <w:tab w:val="left" w:pos="720"/>
          <w:tab w:val="left" w:pos="2880"/>
          <w:tab w:val="left" w:pos="4360"/>
          <w:tab w:val="left" w:pos="6880"/>
          <w:tab w:val="left" w:pos="8200"/>
        </w:tabs>
        <w:jc w:val="both"/>
        <w:rPr>
          <w:b/>
          <w:color w:val="auto"/>
          <w:sz w:val="18"/>
        </w:rPr>
      </w:pPr>
      <w:r w:rsidRPr="00105C21">
        <w:rPr>
          <w:b/>
          <w:color w:val="auto"/>
          <w:sz w:val="18"/>
        </w:rPr>
        <w:t>The professional reputation of our school hinges upon dealing with information about students in a confidential and sensitive manner. Your concern for confidentiality is critical to maintaining Tiffin City Schools good reputation in our community. It is a professional responsibility and obligation.</w:t>
      </w:r>
    </w:p>
    <w:p w:rsidR="00E12533" w:rsidRPr="00836255" w:rsidRDefault="00E12533" w:rsidP="00E12533">
      <w:pPr>
        <w:pStyle w:val="Default"/>
        <w:tabs>
          <w:tab w:val="left" w:pos="20"/>
          <w:tab w:val="left" w:pos="720"/>
          <w:tab w:val="left" w:pos="2880"/>
          <w:tab w:val="left" w:pos="4360"/>
          <w:tab w:val="left" w:pos="6880"/>
          <w:tab w:val="left" w:pos="8200"/>
        </w:tabs>
        <w:jc w:val="both"/>
        <w:rPr>
          <w:b/>
          <w:color w:val="FF0000"/>
          <w:sz w:val="18"/>
        </w:rPr>
      </w:pP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COPIES - TEACHER WORKROOM</w:t>
      </w:r>
    </w:p>
    <w:p w:rsidR="00E12533" w:rsidRPr="00C40E69" w:rsidRDefault="00E12533" w:rsidP="00E12533">
      <w:pPr>
        <w:pStyle w:val="Default"/>
        <w:tabs>
          <w:tab w:val="left" w:pos="20"/>
          <w:tab w:val="left" w:pos="720"/>
          <w:tab w:val="left" w:pos="2880"/>
          <w:tab w:val="left" w:pos="4360"/>
          <w:tab w:val="left" w:pos="6880"/>
          <w:tab w:val="left" w:pos="8200"/>
        </w:tabs>
        <w:ind w:firstLine="20"/>
        <w:jc w:val="both"/>
        <w:rPr>
          <w:b/>
          <w:color w:val="auto"/>
          <w:sz w:val="18"/>
        </w:rPr>
      </w:pPr>
      <w:r>
        <w:rPr>
          <w:b/>
          <w:sz w:val="18"/>
        </w:rPr>
        <w:t>Teacher copying needs can be met through the use of the copy machine located in the teacher lounge/workroom. Please schedule a time in the office with the principal's secretary if you have extensive copying to do. Copy machine usage and paper consumption will be monitored to stay within budget.  If the copy machine is inoperable, please notify the principal's secretary</w:t>
      </w:r>
      <w:r w:rsidRPr="00C40E69">
        <w:rPr>
          <w:b/>
          <w:color w:val="auto"/>
          <w:sz w:val="18"/>
        </w:rPr>
        <w:t>. No teacher aides are allowed to make copies.</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p>
    <w:p w:rsidR="00FD5ED2" w:rsidRDefault="00FD5ED2" w:rsidP="00E12533">
      <w:pPr>
        <w:pStyle w:val="Default"/>
        <w:tabs>
          <w:tab w:val="left" w:pos="2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left" w:pos="720"/>
          <w:tab w:val="left" w:pos="2880"/>
          <w:tab w:val="left" w:pos="4360"/>
          <w:tab w:val="left" w:pos="6880"/>
          <w:tab w:val="left" w:pos="8200"/>
        </w:tabs>
        <w:jc w:val="both"/>
        <w:rPr>
          <w:b/>
          <w:sz w:val="18"/>
        </w:rPr>
      </w:pPr>
      <w:r>
        <w:rPr>
          <w:b/>
          <w:sz w:val="18"/>
        </w:rPr>
        <w:lastRenderedPageBreak/>
        <w:t>COPYRIGHT/Educational Use of Printed Materials</w:t>
      </w:r>
    </w:p>
    <w:p w:rsidR="00E12533" w:rsidRDefault="00E12533" w:rsidP="00FD5ED2">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All employees of Columbian High School are expected to follow the Tiffin City School's copyright policy. A copy of this policy is located in the workroom, teacher lounges and in the back of the teacher handbook.  "Refer to Board Policy file:  EGAAA and File:  EGAAA-R"</w:t>
      </w:r>
    </w:p>
    <w:p w:rsidR="00AF1E26" w:rsidRDefault="00AF1E26" w:rsidP="00FD5ED2">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CREDIT FLEXIBILITY</w:t>
      </w: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The future that our students will encounter demands that we continue to make significant changes in teaching and learning school design.  Senate Bill 311 directed the State Board of Education to adopt a plan</w:t>
      </w: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that enables students to “earn units of high school credit based on a demonstration of subject area competency, instead of or in combination with completing hours of classroom instruction.”</w:t>
      </w: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This plan for “credit flexibility” focuses on expanded learning opportunities and real-world learning</w:t>
      </w: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environments reflective of today’s realities (e.g., service learning, student projects, and various assessments).</w:t>
      </w:r>
    </w:p>
    <w:p w:rsidR="00AF1E26" w:rsidRDefault="00AF1E26" w:rsidP="00AF1E26">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Please consult with a guidance counselor or a curriculum guide to learn more about credit flexibility </w:t>
      </w:r>
    </w:p>
    <w:p w:rsidR="00AF1E26" w:rsidRDefault="00AF1E26" w:rsidP="00AF1E26">
      <w:pPr>
        <w:pStyle w:val="Default"/>
        <w:tabs>
          <w:tab w:val="left" w:pos="40"/>
          <w:tab w:val="decimal" w:pos="400"/>
          <w:tab w:val="left" w:pos="720"/>
          <w:tab w:val="left" w:pos="2880"/>
          <w:tab w:val="left" w:pos="4340"/>
          <w:tab w:val="left" w:pos="6880"/>
          <w:tab w:val="left" w:pos="8200"/>
        </w:tabs>
        <w:jc w:val="both"/>
        <w:rPr>
          <w:b/>
          <w:sz w:val="18"/>
        </w:rPr>
      </w:pPr>
      <w:r>
        <w:rPr>
          <w:b/>
          <w:sz w:val="18"/>
        </w:rPr>
        <w:t xml:space="preserve">opportunities. </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DESK COPIES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Desk copies of workbooks and textbooks, teachers’ manuals, and keys for textbooks and workbooks are available. These should be returned to the department chair or left in your workstation at the end of the school year. Teachers not returning to Columbian should turn in all materials to the office (assistant principal/principal).</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DETENTION</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Detention slips are used to improve the management of school detention. The following two detention forms may be used:</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The Teacher Detention slip is used for teacher detentions only.</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The Columbian H.S. Detention slip is used for school detentions only.</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 xml:space="preserve">If you use the teacher detention slip make sure that the student is aware that these are for your detentions, not for school detentions. Your cooperation and assistance are appreciated. A review of the existing policy is important in this process. Detention is not a cure all for all disciplinary problems.  </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p>
    <w:p w:rsidR="00E12533" w:rsidRPr="00203540"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i/>
          <w:sz w:val="18"/>
        </w:rPr>
      </w:pPr>
      <w:r w:rsidRPr="002D59A6">
        <w:rPr>
          <w:b/>
          <w:color w:val="auto"/>
          <w:sz w:val="18"/>
        </w:rPr>
        <w:t>School detentions</w:t>
      </w:r>
      <w:r w:rsidRPr="00AF3F08">
        <w:rPr>
          <w:b/>
          <w:color w:val="FF0000"/>
          <w:sz w:val="18"/>
        </w:rPr>
        <w:t xml:space="preserve"> </w:t>
      </w:r>
      <w:r w:rsidRPr="00AB6629">
        <w:rPr>
          <w:b/>
          <w:color w:val="auto"/>
          <w:sz w:val="18"/>
        </w:rPr>
        <w:t xml:space="preserve">are held in </w:t>
      </w:r>
      <w:r>
        <w:rPr>
          <w:b/>
          <w:color w:val="auto"/>
          <w:sz w:val="18"/>
        </w:rPr>
        <w:t>a designated room</w:t>
      </w:r>
      <w:r>
        <w:rPr>
          <w:b/>
          <w:sz w:val="18"/>
        </w:rPr>
        <w:t>.</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 xml:space="preserve"> Detention is held from 2:50 to 3:15 p.m.</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School detentions should be issued by teachers only for the following reasons: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class tardies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failure to serve teacher detentions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study hall disruptions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ab/>
      </w:r>
      <w:r>
        <w:rPr>
          <w:b/>
          <w:sz w:val="18"/>
        </w:rPr>
        <w:tab/>
      </w:r>
      <w:r>
        <w:rPr>
          <w:b/>
          <w:sz w:val="18"/>
        </w:rPr>
        <w:tab/>
        <w:t>•</w:t>
      </w:r>
      <w:r>
        <w:rPr>
          <w:b/>
          <w:sz w:val="18"/>
        </w:rPr>
        <w:tab/>
        <w:t>hallway disruptions</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 xml:space="preserve">All other infractions are considered "staff" detentions and need to be served with the issuing teacher. Exceptions to these rules may be made after a conference with the administration. The times and location of your own detentions are at your prerogative. Make sure that detentions are served at your convenience, not the students. Be specific about where and when the student is to serve your detention. </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p>
    <w:p w:rsidR="00E12533" w:rsidRDefault="00E12533" w:rsidP="00FD5ED2">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 xml:space="preserve">If you issue a teacher detention, and the student says that they currently have school detention, your detention takes precedent. We only ask that you place a note in the detention monitor’s detention box indicating that this student did serve a detention with you on a specific date, otherwise this student will be penalized for not appearing at his assigned school detention. Always assign detentions for the next school day. When completing a school detention slip, please be neat, with specific dates and names. Give the top slip to the student and place the copy in the detention box, which will be located in the main office. </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rPr>
          <w:b/>
          <w:sz w:val="18"/>
        </w:rPr>
      </w:pPr>
      <w:r>
        <w:rPr>
          <w:b/>
          <w:sz w:val="18"/>
        </w:rPr>
        <w:t>DISCIPLINARY ACTIONS FOR SERIOUS MISCONDUCT</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The Tiffin City Board of Education delegates to school officials the authority to enforce District policies, regulations and school rules governing student conduct. The Board also believes that the teacher-student relationship in the classroom, halls and on school property is important and should be one of mutual respect at all times. The teacher will be recognized as the person in authority at all times in the classroom, halls, and buildings on school grounds and at school-related events.</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720"/>
          <w:tab w:val="left" w:pos="1500"/>
          <w:tab w:val="left" w:pos="2200"/>
          <w:tab w:val="left" w:pos="4340"/>
          <w:tab w:val="left" w:pos="4520"/>
          <w:tab w:val="left" w:pos="5220"/>
          <w:tab w:val="left" w:pos="8160"/>
        </w:tabs>
        <w:jc w:val="both"/>
        <w:rPr>
          <w:b/>
          <w:sz w:val="18"/>
        </w:rPr>
      </w:pPr>
      <w:r>
        <w:rPr>
          <w:b/>
          <w:sz w:val="18"/>
        </w:rPr>
        <w:t>No student should be removed permanently from class until a phone contact is made and a parent conference, if requested, is held. If these or other forms of disciplinary intervention fail, then a final classroom removal may be considered a viable option. Exceptions to this are any student actions that may fall within the serious student misconduct section of the student handbook.</w:t>
      </w:r>
    </w:p>
    <w:p w:rsidR="00E12533" w:rsidRDefault="00E12533" w:rsidP="00E12533">
      <w:pPr>
        <w:pStyle w:val="Default"/>
        <w:tabs>
          <w:tab w:val="decimal" w:pos="400"/>
          <w:tab w:val="left" w:pos="7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jc w:val="both"/>
        <w:rPr>
          <w:b/>
          <w:sz w:val="18"/>
        </w:rPr>
      </w:pPr>
      <w:r>
        <w:rPr>
          <w:b/>
          <w:sz w:val="18"/>
        </w:rPr>
        <w:t>Some methods to be implemented before a class removal would include, but are not limited to, the following:</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Denying of certain privileges granted to other students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Assigning special tasks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Teacher detentions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School detentions, with administrative permission</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Student-Teacher Conferences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Parental Conference (contact/notification) of classroom disruptions/problems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r>
        <w:rPr>
          <w:b/>
          <w:sz w:val="18"/>
        </w:rPr>
        <w:tab/>
      </w:r>
      <w:r>
        <w:rPr>
          <w:b/>
          <w:sz w:val="18"/>
        </w:rPr>
        <w:tab/>
        <w:t>•</w:t>
      </w:r>
      <w:r>
        <w:rPr>
          <w:b/>
          <w:sz w:val="18"/>
        </w:rPr>
        <w:tab/>
        <w:t xml:space="preserve">Conference with Assistant Principal </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Many disciplinary cases would never occur if teachers would carefully observe the following:</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220"/>
          <w:tab w:val="left" w:pos="360"/>
          <w:tab w:val="left" w:pos="620"/>
          <w:tab w:val="left" w:pos="1500"/>
          <w:tab w:val="left" w:pos="2200"/>
          <w:tab w:val="left" w:pos="4340"/>
          <w:tab w:val="left" w:pos="4520"/>
          <w:tab w:val="left" w:pos="5220"/>
          <w:tab w:val="left" w:pos="8160"/>
        </w:tabs>
        <w:jc w:val="both"/>
        <w:rPr>
          <w:b/>
          <w:sz w:val="18"/>
        </w:rPr>
      </w:pPr>
      <w:r>
        <w:rPr>
          <w:b/>
          <w:sz w:val="18"/>
        </w:rPr>
        <w:tab/>
      </w:r>
      <w:r>
        <w:rPr>
          <w:b/>
          <w:sz w:val="18"/>
        </w:rPr>
        <w:tab/>
        <w:t>1.</w:t>
      </w:r>
      <w:r>
        <w:rPr>
          <w:b/>
          <w:sz w:val="18"/>
        </w:rPr>
        <w:tab/>
        <w:t>Always be pleasant, friendly, courteous, and considerate of the students.</w:t>
      </w:r>
    </w:p>
    <w:p w:rsidR="00E12533" w:rsidRDefault="00E12533" w:rsidP="00E12533">
      <w:pPr>
        <w:pStyle w:val="Default"/>
        <w:tabs>
          <w:tab w:val="decimal" w:pos="220"/>
          <w:tab w:val="left" w:pos="360"/>
          <w:tab w:val="left" w:pos="620"/>
          <w:tab w:val="left" w:pos="1500"/>
          <w:tab w:val="left" w:pos="2200"/>
          <w:tab w:val="left" w:pos="4340"/>
          <w:tab w:val="left" w:pos="4520"/>
          <w:tab w:val="left" w:pos="5220"/>
          <w:tab w:val="left" w:pos="8160"/>
        </w:tabs>
        <w:jc w:val="both"/>
        <w:rPr>
          <w:b/>
          <w:sz w:val="18"/>
        </w:rPr>
      </w:pPr>
      <w:r>
        <w:rPr>
          <w:b/>
          <w:sz w:val="18"/>
        </w:rPr>
        <w:tab/>
      </w:r>
      <w:r>
        <w:rPr>
          <w:b/>
          <w:sz w:val="18"/>
        </w:rPr>
        <w:tab/>
        <w:t>2.</w:t>
      </w:r>
      <w:r>
        <w:rPr>
          <w:b/>
          <w:sz w:val="18"/>
        </w:rPr>
        <w:tab/>
        <w:t>Never be sarcastic, use ridicule, or make an example to control a student.</w:t>
      </w:r>
    </w:p>
    <w:p w:rsidR="00E12533" w:rsidRDefault="00E12533" w:rsidP="00E12533">
      <w:pPr>
        <w:pStyle w:val="Default"/>
        <w:tabs>
          <w:tab w:val="decimal" w:pos="220"/>
          <w:tab w:val="left" w:pos="360"/>
          <w:tab w:val="left" w:pos="620"/>
          <w:tab w:val="left" w:pos="1500"/>
          <w:tab w:val="left" w:pos="2200"/>
          <w:tab w:val="left" w:pos="4340"/>
          <w:tab w:val="left" w:pos="4520"/>
          <w:tab w:val="left" w:pos="5220"/>
          <w:tab w:val="left" w:pos="8160"/>
        </w:tabs>
        <w:jc w:val="both"/>
        <w:rPr>
          <w:b/>
          <w:sz w:val="18"/>
        </w:rPr>
      </w:pPr>
      <w:r>
        <w:rPr>
          <w:b/>
          <w:sz w:val="18"/>
        </w:rPr>
        <w:tab/>
      </w:r>
      <w:r>
        <w:rPr>
          <w:b/>
          <w:sz w:val="18"/>
        </w:rPr>
        <w:tab/>
        <w:t>3.</w:t>
      </w:r>
      <w:r>
        <w:rPr>
          <w:b/>
          <w:sz w:val="18"/>
        </w:rPr>
        <w:tab/>
        <w:t xml:space="preserve">Be considerate and helpful in dealing with students, but do not be familiar or permit </w:t>
      </w:r>
      <w:r>
        <w:rPr>
          <w:b/>
          <w:sz w:val="18"/>
        </w:rPr>
        <w:tab/>
      </w:r>
      <w:r>
        <w:rPr>
          <w:b/>
          <w:sz w:val="18"/>
        </w:rPr>
        <w:tab/>
      </w:r>
      <w:r>
        <w:rPr>
          <w:b/>
          <w:sz w:val="18"/>
        </w:rPr>
        <w:tab/>
      </w:r>
      <w:r>
        <w:rPr>
          <w:b/>
          <w:sz w:val="18"/>
        </w:rPr>
        <w:tab/>
      </w:r>
      <w:r>
        <w:rPr>
          <w:b/>
          <w:sz w:val="18"/>
        </w:rPr>
        <w:tab/>
        <w:t>familiarities in relationships with students.</w:t>
      </w:r>
    </w:p>
    <w:p w:rsidR="00E12533" w:rsidRDefault="00E12533" w:rsidP="00E12533">
      <w:pPr>
        <w:pStyle w:val="Default"/>
        <w:tabs>
          <w:tab w:val="decimal" w:pos="220"/>
          <w:tab w:val="left" w:pos="360"/>
          <w:tab w:val="left" w:pos="620"/>
          <w:tab w:val="left" w:pos="1500"/>
          <w:tab w:val="left" w:pos="2200"/>
          <w:tab w:val="left" w:pos="4340"/>
          <w:tab w:val="left" w:pos="4520"/>
          <w:tab w:val="left" w:pos="5220"/>
          <w:tab w:val="left" w:pos="8160"/>
        </w:tabs>
        <w:jc w:val="both"/>
        <w:rPr>
          <w:b/>
          <w:sz w:val="18"/>
        </w:rPr>
      </w:pPr>
      <w:r>
        <w:rPr>
          <w:b/>
          <w:sz w:val="18"/>
        </w:rPr>
        <w:tab/>
      </w:r>
      <w:r>
        <w:rPr>
          <w:b/>
          <w:sz w:val="18"/>
        </w:rPr>
        <w:tab/>
        <w:t>4.</w:t>
      </w:r>
      <w:r>
        <w:rPr>
          <w:b/>
          <w:sz w:val="18"/>
        </w:rPr>
        <w:tab/>
        <w:t xml:space="preserve">Never discuss or permit discussion of another teacher or adult employee of the school in the </w:t>
      </w:r>
      <w:r>
        <w:rPr>
          <w:b/>
          <w:sz w:val="18"/>
        </w:rPr>
        <w:tab/>
      </w:r>
      <w:r>
        <w:rPr>
          <w:b/>
          <w:sz w:val="18"/>
        </w:rPr>
        <w:tab/>
      </w:r>
      <w:r>
        <w:rPr>
          <w:b/>
          <w:sz w:val="18"/>
        </w:rPr>
        <w:tab/>
      </w:r>
      <w:r>
        <w:rPr>
          <w:b/>
          <w:sz w:val="18"/>
        </w:rPr>
        <w:tab/>
        <w:t>presence of or with a student.</w:t>
      </w:r>
    </w:p>
    <w:p w:rsidR="00E12533" w:rsidRDefault="00E12533" w:rsidP="00E12533">
      <w:pPr>
        <w:pStyle w:val="Default"/>
        <w:tabs>
          <w:tab w:val="decimal" w:pos="220"/>
          <w:tab w:val="left" w:pos="360"/>
          <w:tab w:val="left" w:pos="620"/>
          <w:tab w:val="left" w:pos="1500"/>
          <w:tab w:val="left" w:pos="2200"/>
          <w:tab w:val="left" w:pos="4340"/>
          <w:tab w:val="left" w:pos="4520"/>
          <w:tab w:val="left" w:pos="5220"/>
          <w:tab w:val="left" w:pos="8160"/>
        </w:tabs>
        <w:jc w:val="both"/>
        <w:rPr>
          <w:b/>
          <w:sz w:val="18"/>
        </w:rPr>
      </w:pPr>
      <w:r>
        <w:rPr>
          <w:b/>
          <w:sz w:val="18"/>
        </w:rPr>
        <w:tab/>
      </w:r>
      <w:r>
        <w:rPr>
          <w:b/>
          <w:sz w:val="18"/>
        </w:rPr>
        <w:tab/>
        <w:t>5.</w:t>
      </w:r>
      <w:r>
        <w:rPr>
          <w:b/>
          <w:sz w:val="18"/>
        </w:rPr>
        <w:tab/>
        <w:t xml:space="preserve">Be consistent, fair, reasonable, and firm with your students.  Students must be able to depend </w:t>
      </w:r>
      <w:r>
        <w:rPr>
          <w:b/>
          <w:sz w:val="18"/>
        </w:rPr>
        <w:tab/>
      </w:r>
      <w:r>
        <w:rPr>
          <w:b/>
          <w:sz w:val="18"/>
        </w:rPr>
        <w:tab/>
      </w:r>
      <w:r>
        <w:rPr>
          <w:b/>
          <w:sz w:val="18"/>
        </w:rPr>
        <w:tab/>
        <w:t xml:space="preserve">upon your requirements being stable. Have high expectations for your students. Expect quality </w:t>
      </w:r>
      <w:r>
        <w:rPr>
          <w:b/>
          <w:sz w:val="18"/>
        </w:rPr>
        <w:tab/>
      </w:r>
      <w:r>
        <w:rPr>
          <w:b/>
          <w:sz w:val="18"/>
        </w:rPr>
        <w:tab/>
      </w:r>
      <w:r>
        <w:rPr>
          <w:b/>
          <w:sz w:val="18"/>
        </w:rPr>
        <w:tab/>
        <w:t>and regular work from your students.</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720"/>
          <w:tab w:val="left" w:pos="1500"/>
          <w:tab w:val="left" w:pos="2200"/>
          <w:tab w:val="left" w:pos="4340"/>
          <w:tab w:val="left" w:pos="4520"/>
          <w:tab w:val="left" w:pos="5220"/>
          <w:tab w:val="left" w:pos="8160"/>
        </w:tabs>
        <w:jc w:val="both"/>
        <w:rPr>
          <w:b/>
          <w:sz w:val="18"/>
        </w:rPr>
      </w:pPr>
      <w:r>
        <w:rPr>
          <w:b/>
          <w:sz w:val="18"/>
        </w:rPr>
        <w:t>IN SCHOOL SUSPENSION – (I.S.S.)</w:t>
      </w:r>
    </w:p>
    <w:p w:rsidR="00E12533" w:rsidRPr="00242751"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color w:val="auto"/>
          <w:sz w:val="18"/>
        </w:rPr>
      </w:pPr>
      <w:r w:rsidRPr="00242751">
        <w:rPr>
          <w:b/>
          <w:color w:val="auto"/>
          <w:sz w:val="18"/>
        </w:rPr>
        <w:t xml:space="preserve">In-school suspension will be from 7:45 until </w:t>
      </w:r>
      <w:r>
        <w:rPr>
          <w:b/>
          <w:sz w:val="18"/>
        </w:rPr>
        <w:t>3:15</w:t>
      </w:r>
      <w:r w:rsidRPr="00242751">
        <w:rPr>
          <w:b/>
          <w:color w:val="auto"/>
          <w:sz w:val="18"/>
        </w:rPr>
        <w:t>. Daily assignments are expected, and few privileges are granted. Students can be scheduled in ISS daily with assignment coming from the administration. ISS will be used for short- and long-term suspension, credit recovery, and academic help.</w:t>
      </w:r>
    </w:p>
    <w:p w:rsidR="00E12533" w:rsidRPr="00242751"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color w:val="auto"/>
          <w:sz w:val="18"/>
        </w:rPr>
      </w:pPr>
    </w:p>
    <w:p w:rsidR="00E12533" w:rsidRDefault="00E12533" w:rsidP="00E12533">
      <w:pPr>
        <w:pStyle w:val="Default"/>
        <w:tabs>
          <w:tab w:val="decimal" w:pos="400"/>
          <w:tab w:val="left" w:pos="720"/>
          <w:tab w:val="left" w:pos="1000"/>
          <w:tab w:val="left" w:pos="1500"/>
          <w:tab w:val="left" w:pos="2200"/>
          <w:tab w:val="left" w:pos="4340"/>
          <w:tab w:val="left" w:pos="4520"/>
          <w:tab w:val="left" w:pos="5220"/>
          <w:tab w:val="left" w:pos="8160"/>
        </w:tabs>
        <w:jc w:val="both"/>
        <w:rPr>
          <w:b/>
          <w:sz w:val="18"/>
        </w:rPr>
      </w:pPr>
      <w:r>
        <w:rPr>
          <w:b/>
          <w:sz w:val="18"/>
        </w:rPr>
        <w:t>CLASS REMOVAL</w:t>
      </w:r>
    </w:p>
    <w:p w:rsidR="00E12533" w:rsidRDefault="00E12533" w:rsidP="00E12533">
      <w:pPr>
        <w:pStyle w:val="Default"/>
        <w:tabs>
          <w:tab w:val="left" w:pos="40"/>
          <w:tab w:val="decimal" w:pos="400"/>
          <w:tab w:val="left" w:pos="720"/>
          <w:tab w:val="left" w:pos="1120"/>
          <w:tab w:val="left" w:pos="1500"/>
          <w:tab w:val="left" w:pos="2200"/>
          <w:tab w:val="left" w:pos="4340"/>
          <w:tab w:val="left" w:pos="4520"/>
          <w:tab w:val="left" w:pos="5220"/>
          <w:tab w:val="left" w:pos="8160"/>
        </w:tabs>
        <w:ind w:firstLine="20"/>
        <w:jc w:val="both"/>
        <w:rPr>
          <w:b/>
          <w:sz w:val="18"/>
        </w:rPr>
      </w:pPr>
      <w:r>
        <w:rPr>
          <w:b/>
          <w:sz w:val="18"/>
        </w:rPr>
        <w:t xml:space="preserve">All students at Tiffin Columbian High School are responsible for their own behavior. Disruptions or interference with the educational process for other students is not acceptable. Flagrant misconduct, insubordination, and/or frequent disruptions may result in a removal from class. The building administration has the full authority to handle each situation in the manner deemed most appropriate. </w:t>
      </w: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r>
        <w:rPr>
          <w:b/>
          <w:sz w:val="18"/>
        </w:rPr>
        <w:t xml:space="preserve">Teachers are expected to handle their own discipline as often as possible. A class removal at Columbian High School is considered a serious event and should only be utilized after other disciplinary methods have failed to produce positive behavioral changes. </w:t>
      </w: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r>
        <w:rPr>
          <w:b/>
          <w:sz w:val="18"/>
        </w:rPr>
        <w:t>Removal from class for reasons that are not stated in the serious student misconduct section may only occur after the teacher has completed the following:</w:t>
      </w: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p>
    <w:p w:rsidR="00E12533" w:rsidRPr="00787D45" w:rsidRDefault="00E12533" w:rsidP="00E12533">
      <w:pPr>
        <w:pStyle w:val="Default"/>
        <w:tabs>
          <w:tab w:val="decimal" w:pos="400"/>
          <w:tab w:val="left" w:pos="540"/>
          <w:tab w:val="left" w:pos="1120"/>
          <w:tab w:val="left" w:pos="1500"/>
          <w:tab w:val="left" w:pos="2200"/>
          <w:tab w:val="left" w:pos="4340"/>
          <w:tab w:val="left" w:pos="4520"/>
          <w:tab w:val="left" w:pos="5220"/>
          <w:tab w:val="left" w:pos="8160"/>
        </w:tabs>
        <w:ind w:left="540" w:hanging="540"/>
        <w:jc w:val="both"/>
        <w:rPr>
          <w:b/>
          <w:strike/>
          <w:color w:val="FF0000"/>
          <w:sz w:val="18"/>
        </w:rPr>
      </w:pPr>
      <w:r>
        <w:rPr>
          <w:b/>
          <w:sz w:val="18"/>
        </w:rPr>
        <w:tab/>
        <w:t>1.</w:t>
      </w:r>
      <w:r>
        <w:rPr>
          <w:b/>
          <w:sz w:val="18"/>
        </w:rPr>
        <w:tab/>
        <w:t xml:space="preserve">The student is sent directly to </w:t>
      </w:r>
      <w:r w:rsidRPr="00A47341">
        <w:rPr>
          <w:b/>
          <w:sz w:val="18"/>
        </w:rPr>
        <w:t>the office.</w:t>
      </w:r>
    </w:p>
    <w:p w:rsidR="00E12533" w:rsidRDefault="00E12533" w:rsidP="00E12533">
      <w:pPr>
        <w:pStyle w:val="Default"/>
        <w:tabs>
          <w:tab w:val="decimal" w:pos="400"/>
          <w:tab w:val="left" w:pos="540"/>
          <w:tab w:val="left" w:pos="1120"/>
          <w:tab w:val="left" w:pos="1500"/>
          <w:tab w:val="left" w:pos="2200"/>
          <w:tab w:val="left" w:pos="4340"/>
          <w:tab w:val="left" w:pos="4520"/>
          <w:tab w:val="left" w:pos="5220"/>
          <w:tab w:val="left" w:pos="8160"/>
        </w:tabs>
        <w:jc w:val="both"/>
        <w:rPr>
          <w:b/>
          <w:sz w:val="18"/>
        </w:rPr>
      </w:pPr>
      <w:r>
        <w:rPr>
          <w:b/>
          <w:sz w:val="18"/>
        </w:rPr>
        <w:tab/>
        <w:t>2.</w:t>
      </w:r>
      <w:r>
        <w:rPr>
          <w:b/>
          <w:sz w:val="18"/>
        </w:rPr>
        <w:tab/>
        <w:t>A parental contact has been documented.</w:t>
      </w:r>
    </w:p>
    <w:p w:rsidR="00E12533" w:rsidRDefault="00E12533" w:rsidP="00E12533">
      <w:pPr>
        <w:pStyle w:val="Default"/>
        <w:tabs>
          <w:tab w:val="decimal" w:pos="400"/>
          <w:tab w:val="left" w:pos="54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jc w:val="both"/>
        <w:rPr>
          <w:b/>
          <w:sz w:val="18"/>
        </w:rPr>
      </w:pPr>
      <w:r>
        <w:rPr>
          <w:b/>
          <w:sz w:val="18"/>
        </w:rPr>
        <w:t>The instructions below are to be followed when removing a student from your class:</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ind w:left="420" w:hanging="420"/>
        <w:jc w:val="both"/>
        <w:rPr>
          <w:b/>
          <w:sz w:val="18"/>
        </w:rPr>
      </w:pPr>
      <w:r>
        <w:rPr>
          <w:b/>
          <w:sz w:val="18"/>
        </w:rPr>
        <w:tab/>
        <w:t>•</w:t>
      </w:r>
      <w:r>
        <w:rPr>
          <w:b/>
          <w:sz w:val="18"/>
        </w:rPr>
        <w:tab/>
        <w:t>In the event a student is removed from class you must first notify the office via the phone system so we are aware that the student will be coming to the office. Past experience has indicated that the student may not report as instructed and this phone notification will alert the office to expect the student.</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jc w:val="both"/>
        <w:rPr>
          <w:b/>
          <w:sz w:val="18"/>
        </w:rPr>
      </w:pPr>
      <w:r>
        <w:rPr>
          <w:b/>
          <w:sz w:val="18"/>
        </w:rPr>
        <w:tab/>
        <w:t>•</w:t>
      </w:r>
      <w:r>
        <w:rPr>
          <w:b/>
          <w:sz w:val="18"/>
        </w:rPr>
        <w:tab/>
        <w:t>Send the student immediately to the office.</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ind w:left="180"/>
        <w:jc w:val="both"/>
        <w:rPr>
          <w:b/>
          <w:sz w:val="18"/>
        </w:rPr>
      </w:pPr>
      <w:r>
        <w:rPr>
          <w:b/>
          <w:sz w:val="18"/>
        </w:rPr>
        <w:t>•</w:t>
      </w:r>
      <w:r>
        <w:rPr>
          <w:b/>
          <w:sz w:val="18"/>
        </w:rPr>
        <w:tab/>
        <w:t>Complete the discipline notice and send it to the office before the end of the day.</w:t>
      </w:r>
      <w:r>
        <w:rPr>
          <w:b/>
          <w:sz w:val="18"/>
        </w:rPr>
        <w:tab/>
      </w:r>
      <w:r>
        <w:rPr>
          <w:b/>
          <w:sz w:val="18"/>
        </w:rPr>
        <w:tab/>
      </w:r>
      <w:r>
        <w:rPr>
          <w:b/>
          <w:sz w:val="18"/>
        </w:rPr>
        <w:tab/>
        <w:t xml:space="preserve">     Please be specific, what happens, where and when, describing the incident.</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jc w:val="both"/>
        <w:rPr>
          <w:b/>
          <w:sz w:val="18"/>
        </w:rPr>
      </w:pPr>
      <w:r>
        <w:rPr>
          <w:b/>
          <w:sz w:val="18"/>
        </w:rPr>
        <w:t xml:space="preserve"> </w:t>
      </w:r>
      <w:r>
        <w:rPr>
          <w:b/>
          <w:sz w:val="18"/>
        </w:rPr>
        <w:tab/>
        <w:t>•</w:t>
      </w:r>
      <w:r>
        <w:rPr>
          <w:b/>
          <w:sz w:val="18"/>
        </w:rPr>
        <w:tab/>
        <w:t xml:space="preserve">Contact the parent/guardian by phone as soon as possible. If you are not successful in making </w:t>
      </w:r>
      <w:r>
        <w:rPr>
          <w:b/>
          <w:sz w:val="18"/>
        </w:rPr>
        <w:tab/>
      </w:r>
      <w:r>
        <w:rPr>
          <w:b/>
          <w:sz w:val="18"/>
        </w:rPr>
        <w:tab/>
      </w:r>
      <w:r>
        <w:rPr>
          <w:b/>
          <w:sz w:val="18"/>
        </w:rPr>
        <w:tab/>
        <w:t xml:space="preserve">contact by phone, a short note explaining the situation and asking for their assistance and support </w:t>
      </w:r>
      <w:r>
        <w:rPr>
          <w:b/>
          <w:sz w:val="18"/>
        </w:rPr>
        <w:tab/>
      </w:r>
      <w:r>
        <w:rPr>
          <w:b/>
          <w:sz w:val="18"/>
        </w:rPr>
        <w:tab/>
      </w:r>
      <w:r w:rsidR="000D6920">
        <w:rPr>
          <w:b/>
          <w:sz w:val="18"/>
        </w:rPr>
        <w:tab/>
      </w:r>
      <w:r>
        <w:rPr>
          <w:b/>
          <w:sz w:val="18"/>
        </w:rPr>
        <w:t>needs to be completed and a copy placed on record with the administration.</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jc w:val="both"/>
        <w:rPr>
          <w:b/>
          <w:sz w:val="18"/>
        </w:rPr>
      </w:pPr>
      <w:r>
        <w:rPr>
          <w:b/>
          <w:sz w:val="18"/>
        </w:rPr>
        <w:tab/>
        <w:t>•</w:t>
      </w:r>
      <w:r>
        <w:rPr>
          <w:b/>
          <w:sz w:val="18"/>
        </w:rPr>
        <w:tab/>
        <w:t>Classroom removal forms are available in the main office.</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jc w:val="both"/>
        <w:rPr>
          <w:b/>
          <w:sz w:val="18"/>
        </w:rPr>
      </w:pPr>
      <w:r>
        <w:rPr>
          <w:b/>
          <w:sz w:val="18"/>
        </w:rPr>
        <w:tab/>
        <w:t>•</w:t>
      </w:r>
      <w:r>
        <w:rPr>
          <w:b/>
          <w:sz w:val="18"/>
        </w:rPr>
        <w:tab/>
        <w:t>Students who are discipline problems - it is expected that inappropriate behavior is documented.</w:t>
      </w:r>
    </w:p>
    <w:p w:rsidR="00E12533" w:rsidRDefault="00E12533" w:rsidP="00E12533">
      <w:pPr>
        <w:pStyle w:val="Default"/>
        <w:tabs>
          <w:tab w:val="decimal" w:pos="240"/>
          <w:tab w:val="left" w:pos="420"/>
          <w:tab w:val="left" w:pos="1120"/>
          <w:tab w:val="left" w:pos="1500"/>
          <w:tab w:val="left" w:pos="2200"/>
          <w:tab w:val="left" w:pos="4340"/>
          <w:tab w:val="left" w:pos="4520"/>
          <w:tab w:val="left" w:pos="5220"/>
          <w:tab w:val="left" w:pos="8160"/>
        </w:tabs>
        <w:ind w:left="420" w:hanging="420"/>
        <w:jc w:val="both"/>
        <w:rPr>
          <w:b/>
          <w:sz w:val="18"/>
        </w:rPr>
      </w:pPr>
      <w:r>
        <w:rPr>
          <w:b/>
          <w:sz w:val="18"/>
        </w:rPr>
        <w:tab/>
        <w:t>•</w:t>
      </w:r>
      <w:r>
        <w:rPr>
          <w:b/>
          <w:sz w:val="18"/>
        </w:rPr>
        <w:tab/>
        <w:t>In the event there are problems with a student or questions involving any aspect of the discipline policy, please feel free to discuss this with any administrator.</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SUSPENSION</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Suspension - removal of a student from the school premises and all related activities for a period of time greater than twenty-four hours, but not more than ten days.</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b/>
      </w:r>
      <w:r>
        <w:rPr>
          <w:b/>
          <w:sz w:val="18"/>
        </w:rPr>
        <w:tab/>
        <w:t>•</w:t>
      </w:r>
      <w:r>
        <w:rPr>
          <w:b/>
          <w:sz w:val="18"/>
        </w:rPr>
        <w:tab/>
        <w:t xml:space="preserve">The student shall be informed in writing of the intended suspension and the reasons for the </w:t>
      </w:r>
      <w:r>
        <w:rPr>
          <w:b/>
          <w:sz w:val="18"/>
        </w:rPr>
        <w:tab/>
      </w:r>
      <w:r>
        <w:rPr>
          <w:b/>
          <w:sz w:val="18"/>
        </w:rPr>
        <w:tab/>
      </w:r>
      <w:r w:rsidR="000D6920">
        <w:rPr>
          <w:b/>
          <w:sz w:val="18"/>
        </w:rPr>
        <w:tab/>
      </w:r>
      <w:r>
        <w:rPr>
          <w:b/>
          <w:sz w:val="18"/>
        </w:rPr>
        <w:tab/>
        <w:t>intended suspension.</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b/>
      </w:r>
      <w:r>
        <w:rPr>
          <w:b/>
          <w:sz w:val="18"/>
        </w:rPr>
        <w:tab/>
        <w:t>•</w:t>
      </w:r>
      <w:r>
        <w:rPr>
          <w:b/>
          <w:sz w:val="18"/>
        </w:rPr>
        <w:tab/>
        <w:t xml:space="preserve">The student shall be provided an opportunity for an informal hearing to challenge the reason </w:t>
      </w:r>
      <w:r>
        <w:rPr>
          <w:b/>
          <w:sz w:val="18"/>
        </w:rPr>
        <w:tab/>
      </w:r>
      <w:r w:rsidR="000D6920">
        <w:rPr>
          <w:b/>
          <w:sz w:val="18"/>
        </w:rPr>
        <w:tab/>
      </w:r>
      <w:r>
        <w:rPr>
          <w:b/>
          <w:sz w:val="18"/>
        </w:rPr>
        <w:tab/>
      </w:r>
      <w:r>
        <w:rPr>
          <w:b/>
          <w:sz w:val="18"/>
        </w:rPr>
        <w:tab/>
        <w:t xml:space="preserve">for the intended suspension and to otherwise explain his actions. This informal hearing can </w:t>
      </w:r>
      <w:r>
        <w:rPr>
          <w:b/>
          <w:sz w:val="18"/>
        </w:rPr>
        <w:tab/>
      </w:r>
      <w:r>
        <w:rPr>
          <w:b/>
          <w:sz w:val="18"/>
        </w:rPr>
        <w:tab/>
      </w:r>
      <w:r>
        <w:rPr>
          <w:b/>
          <w:sz w:val="18"/>
        </w:rPr>
        <w:tab/>
      </w:r>
      <w:r w:rsidR="000D6920">
        <w:rPr>
          <w:b/>
          <w:sz w:val="18"/>
        </w:rPr>
        <w:tab/>
      </w:r>
      <w:r>
        <w:rPr>
          <w:b/>
          <w:sz w:val="18"/>
        </w:rPr>
        <w:t>be held immediately.</w:t>
      </w:r>
    </w:p>
    <w:p w:rsidR="00E12533" w:rsidRPr="001672C5" w:rsidRDefault="00E12533" w:rsidP="00E12533">
      <w:pPr>
        <w:pStyle w:val="Default"/>
        <w:tabs>
          <w:tab w:val="left" w:pos="20"/>
          <w:tab w:val="decimal" w:pos="400"/>
          <w:tab w:val="left" w:pos="740"/>
          <w:tab w:val="left" w:pos="1120"/>
          <w:tab w:val="left" w:pos="1500"/>
          <w:tab w:val="left" w:pos="2200"/>
          <w:tab w:val="left" w:pos="4340"/>
          <w:tab w:val="left" w:pos="4520"/>
          <w:tab w:val="left" w:pos="5220"/>
          <w:tab w:val="left" w:pos="8160"/>
        </w:tabs>
        <w:jc w:val="both"/>
        <w:rPr>
          <w:b/>
          <w:strike/>
          <w:color w:val="0000FF"/>
          <w:sz w:val="18"/>
        </w:rPr>
      </w:pPr>
      <w:r>
        <w:rPr>
          <w:b/>
          <w:sz w:val="18"/>
        </w:rPr>
        <w:tab/>
      </w:r>
      <w:r>
        <w:rPr>
          <w:b/>
          <w:sz w:val="18"/>
        </w:rPr>
        <w:tab/>
        <w:t>•</w:t>
      </w:r>
      <w:r>
        <w:rPr>
          <w:b/>
          <w:sz w:val="18"/>
        </w:rPr>
        <w:tab/>
        <w:t xml:space="preserve">If a student is then suspended, within twenty-four hours a letter shall be sent to the </w:t>
      </w:r>
      <w:r>
        <w:rPr>
          <w:b/>
          <w:sz w:val="18"/>
        </w:rPr>
        <w:tab/>
      </w:r>
      <w:r>
        <w:rPr>
          <w:b/>
          <w:sz w:val="18"/>
        </w:rPr>
        <w:tab/>
      </w:r>
      <w:r>
        <w:rPr>
          <w:b/>
          <w:sz w:val="18"/>
        </w:rPr>
        <w:tab/>
      </w:r>
      <w:r>
        <w:rPr>
          <w:b/>
          <w:sz w:val="18"/>
        </w:rPr>
        <w:tab/>
      </w:r>
      <w:r>
        <w:rPr>
          <w:b/>
          <w:sz w:val="18"/>
        </w:rPr>
        <w:tab/>
        <w:t xml:space="preserve">parents, guardian, or other representatives stating the specific reasons for the suspension.  </w:t>
      </w:r>
      <w:r>
        <w:rPr>
          <w:b/>
          <w:sz w:val="18"/>
        </w:rPr>
        <w:tab/>
      </w:r>
      <w:r w:rsidR="000D6920">
        <w:rPr>
          <w:b/>
          <w:sz w:val="18"/>
        </w:rPr>
        <w:tab/>
      </w:r>
      <w:r>
        <w:rPr>
          <w:b/>
          <w:sz w:val="18"/>
        </w:rPr>
        <w:tab/>
      </w:r>
      <w:r>
        <w:rPr>
          <w:b/>
          <w:sz w:val="18"/>
        </w:rPr>
        <w:tab/>
        <w:t xml:space="preserve">This letter shall include a notice of their right to appeal such action to the Board of </w:t>
      </w:r>
      <w:r>
        <w:rPr>
          <w:b/>
          <w:sz w:val="18"/>
        </w:rPr>
        <w:tab/>
      </w:r>
      <w:r>
        <w:rPr>
          <w:b/>
          <w:sz w:val="18"/>
        </w:rPr>
        <w:tab/>
      </w:r>
      <w:r>
        <w:rPr>
          <w:b/>
          <w:sz w:val="18"/>
        </w:rPr>
        <w:tab/>
      </w:r>
      <w:r>
        <w:rPr>
          <w:b/>
          <w:sz w:val="18"/>
        </w:rPr>
        <w:tab/>
      </w:r>
      <w:r>
        <w:rPr>
          <w:b/>
          <w:sz w:val="18"/>
        </w:rPr>
        <w:tab/>
        <w:t xml:space="preserve">Education or to its designee, to be represented in appeal proceedings, to be granted a </w:t>
      </w:r>
      <w:r>
        <w:rPr>
          <w:b/>
          <w:sz w:val="18"/>
        </w:rPr>
        <w:tab/>
      </w:r>
      <w:r>
        <w:rPr>
          <w:b/>
          <w:sz w:val="18"/>
        </w:rPr>
        <w:tab/>
      </w:r>
      <w:r>
        <w:rPr>
          <w:b/>
          <w:sz w:val="18"/>
        </w:rPr>
        <w:tab/>
      </w:r>
      <w:r>
        <w:rPr>
          <w:b/>
          <w:sz w:val="18"/>
        </w:rPr>
        <w:tab/>
      </w:r>
      <w:r w:rsidR="000D6920">
        <w:rPr>
          <w:b/>
          <w:sz w:val="18"/>
        </w:rPr>
        <w:tab/>
      </w:r>
      <w:r>
        <w:rPr>
          <w:b/>
          <w:sz w:val="18"/>
        </w:rPr>
        <w:t xml:space="preserve">hearing before the Board or its designee, and to request such hearing be held in executive </w:t>
      </w:r>
      <w:r>
        <w:rPr>
          <w:b/>
          <w:sz w:val="18"/>
        </w:rPr>
        <w:tab/>
      </w:r>
      <w:r>
        <w:rPr>
          <w:b/>
          <w:sz w:val="18"/>
        </w:rPr>
        <w:tab/>
      </w:r>
      <w:r>
        <w:rPr>
          <w:b/>
          <w:sz w:val="18"/>
        </w:rPr>
        <w:tab/>
      </w:r>
      <w:r>
        <w:rPr>
          <w:b/>
          <w:sz w:val="18"/>
        </w:rPr>
        <w:tab/>
        <w:t>session.</w:t>
      </w:r>
    </w:p>
    <w:p w:rsidR="00E12533" w:rsidRDefault="00F15871"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rPr>
          <w:b/>
          <w:sz w:val="18"/>
        </w:rPr>
      </w:pPr>
      <w:r>
        <w:rPr>
          <w:b/>
          <w:sz w:val="18"/>
        </w:rPr>
        <w:tab/>
      </w:r>
      <w:r>
        <w:rPr>
          <w:b/>
          <w:sz w:val="18"/>
        </w:rPr>
        <w:tab/>
      </w:r>
      <w:r w:rsidR="00E12533">
        <w:rPr>
          <w:b/>
          <w:sz w:val="18"/>
        </w:rPr>
        <w:t>•</w:t>
      </w:r>
      <w:r w:rsidR="00E12533">
        <w:rPr>
          <w:b/>
          <w:sz w:val="18"/>
        </w:rPr>
        <w:tab/>
        <w:t>Suspension days will be considered unexcused days.</w:t>
      </w: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1120"/>
          <w:tab w:val="left" w:pos="1500"/>
          <w:tab w:val="left" w:pos="2200"/>
          <w:tab w:val="left" w:pos="4340"/>
          <w:tab w:val="left" w:pos="4520"/>
          <w:tab w:val="left" w:pos="5220"/>
          <w:tab w:val="left" w:pos="8160"/>
        </w:tabs>
        <w:jc w:val="both"/>
        <w:rPr>
          <w:b/>
          <w:sz w:val="18"/>
        </w:rPr>
      </w:pPr>
      <w:r>
        <w:rPr>
          <w:b/>
          <w:sz w:val="18"/>
        </w:rPr>
        <w:t>EXPULSION</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Expulsion:  Expulsion is the removal of a student for more than 10 days, but not more than 80 days duration.</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Actions meriting expulsion are outlined in the student code of conduct. Only the superintendent or designee may expel a student. An expulsion can extend beyond the end of the school year, if there are fewer school days than expulsion days remaining in the school year, then the superintendent may apply any remaining part of all of the period of the expulsion to the following school year.</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b/>
      </w:r>
      <w:r>
        <w:rPr>
          <w:b/>
          <w:sz w:val="18"/>
        </w:rPr>
        <w:tab/>
        <w:t>•</w:t>
      </w:r>
      <w:r>
        <w:rPr>
          <w:b/>
          <w:sz w:val="18"/>
        </w:rPr>
        <w:tab/>
        <w:t xml:space="preserve">The superintendent or designee must give the student and his/her parent or guardian written </w:t>
      </w:r>
      <w:r>
        <w:rPr>
          <w:b/>
          <w:sz w:val="18"/>
        </w:rPr>
        <w:tab/>
      </w:r>
      <w:r w:rsidR="000D6920">
        <w:rPr>
          <w:b/>
          <w:sz w:val="18"/>
        </w:rPr>
        <w:tab/>
      </w:r>
      <w:r>
        <w:rPr>
          <w:b/>
          <w:sz w:val="18"/>
        </w:rPr>
        <w:tab/>
      </w:r>
      <w:r>
        <w:rPr>
          <w:b/>
          <w:sz w:val="18"/>
        </w:rPr>
        <w:tab/>
        <w:t>notice and the reasons for the intended expulsion.</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b/>
      </w:r>
      <w:r>
        <w:rPr>
          <w:b/>
          <w:sz w:val="18"/>
        </w:rPr>
        <w:tab/>
        <w:t>•</w:t>
      </w:r>
      <w:r>
        <w:rPr>
          <w:b/>
          <w:sz w:val="18"/>
        </w:rPr>
        <w:tab/>
        <w:t xml:space="preserve">This written notice must advise the student and his/her parent or guardian or other </w:t>
      </w:r>
      <w:r>
        <w:rPr>
          <w:b/>
          <w:sz w:val="18"/>
        </w:rPr>
        <w:tab/>
      </w:r>
      <w:r>
        <w:rPr>
          <w:b/>
          <w:sz w:val="18"/>
        </w:rPr>
        <w:tab/>
      </w:r>
      <w:r>
        <w:rPr>
          <w:b/>
          <w:sz w:val="18"/>
        </w:rPr>
        <w:tab/>
      </w:r>
      <w:r>
        <w:rPr>
          <w:b/>
          <w:sz w:val="18"/>
        </w:rPr>
        <w:tab/>
      </w:r>
      <w:r>
        <w:rPr>
          <w:b/>
          <w:sz w:val="18"/>
        </w:rPr>
        <w:tab/>
        <w:t xml:space="preserve">representative of their right to appear in person before the superintendent or his/her </w:t>
      </w:r>
      <w:r>
        <w:rPr>
          <w:b/>
          <w:sz w:val="18"/>
        </w:rPr>
        <w:tab/>
      </w:r>
      <w:r>
        <w:rPr>
          <w:b/>
          <w:sz w:val="18"/>
        </w:rPr>
        <w:tab/>
        <w:t xml:space="preserve">     </w:t>
      </w:r>
      <w:r>
        <w:rPr>
          <w:b/>
          <w:sz w:val="18"/>
        </w:rPr>
        <w:tab/>
      </w:r>
      <w:r>
        <w:rPr>
          <w:b/>
          <w:sz w:val="18"/>
        </w:rPr>
        <w:tab/>
      </w:r>
      <w:r>
        <w:rPr>
          <w:b/>
          <w:sz w:val="18"/>
        </w:rPr>
        <w:tab/>
        <w:t xml:space="preserve">designee to challenge the reasons for the expulsion and to otherwise explain the student’s </w:t>
      </w:r>
      <w:r>
        <w:rPr>
          <w:b/>
          <w:sz w:val="18"/>
        </w:rPr>
        <w:tab/>
      </w:r>
      <w:r>
        <w:rPr>
          <w:b/>
          <w:sz w:val="18"/>
        </w:rPr>
        <w:tab/>
      </w:r>
      <w:r>
        <w:rPr>
          <w:b/>
          <w:sz w:val="18"/>
        </w:rPr>
        <w:tab/>
      </w:r>
      <w:r>
        <w:rPr>
          <w:b/>
          <w:sz w:val="18"/>
        </w:rPr>
        <w:tab/>
        <w:t>actions.</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ab/>
      </w:r>
      <w:r>
        <w:rPr>
          <w:b/>
          <w:sz w:val="18"/>
        </w:rPr>
        <w:tab/>
        <w:t>•</w:t>
      </w:r>
      <w:r>
        <w:rPr>
          <w:b/>
          <w:sz w:val="18"/>
        </w:rPr>
        <w:tab/>
        <w:t xml:space="preserve">This written notice is to state the time and the place for such a hearing, and this must not </w:t>
      </w:r>
      <w:r>
        <w:rPr>
          <w:b/>
          <w:sz w:val="18"/>
        </w:rPr>
        <w:tab/>
      </w:r>
      <w:r>
        <w:rPr>
          <w:b/>
          <w:sz w:val="18"/>
        </w:rPr>
        <w:tab/>
      </w:r>
      <w:r>
        <w:rPr>
          <w:b/>
          <w:sz w:val="18"/>
        </w:rPr>
        <w:tab/>
      </w:r>
      <w:r>
        <w:rPr>
          <w:b/>
          <w:sz w:val="18"/>
        </w:rPr>
        <w:tab/>
        <w:t xml:space="preserve">be less than three days nor more than five days after the notice is given. The superintendent </w:t>
      </w:r>
      <w:r>
        <w:rPr>
          <w:b/>
          <w:sz w:val="18"/>
        </w:rPr>
        <w:tab/>
      </w:r>
      <w:r>
        <w:rPr>
          <w:b/>
          <w:sz w:val="18"/>
        </w:rPr>
        <w:tab/>
      </w:r>
      <w:r>
        <w:rPr>
          <w:b/>
          <w:sz w:val="18"/>
        </w:rPr>
        <w:tab/>
      </w:r>
      <w:r w:rsidR="000D6920">
        <w:rPr>
          <w:b/>
          <w:sz w:val="18"/>
        </w:rPr>
        <w:tab/>
      </w:r>
      <w:r>
        <w:rPr>
          <w:b/>
          <w:sz w:val="18"/>
        </w:rPr>
        <w:t xml:space="preserve">may grant an extension of time; if granted, he/she must notify all parties of the new time and </w:t>
      </w:r>
      <w:r>
        <w:rPr>
          <w:b/>
          <w:sz w:val="18"/>
        </w:rPr>
        <w:tab/>
      </w:r>
      <w:r w:rsidR="000D6920">
        <w:rPr>
          <w:b/>
          <w:sz w:val="18"/>
        </w:rPr>
        <w:tab/>
      </w:r>
      <w:r>
        <w:rPr>
          <w:b/>
          <w:sz w:val="18"/>
        </w:rPr>
        <w:tab/>
      </w:r>
      <w:r>
        <w:rPr>
          <w:b/>
          <w:sz w:val="18"/>
        </w:rPr>
        <w:tab/>
        <w:t>place.</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lastRenderedPageBreak/>
        <w:tab/>
      </w:r>
      <w:r>
        <w:rPr>
          <w:b/>
          <w:sz w:val="18"/>
        </w:rPr>
        <w:tab/>
        <w:t>•</w:t>
      </w:r>
      <w:r>
        <w:rPr>
          <w:b/>
          <w:sz w:val="18"/>
        </w:rPr>
        <w:tab/>
        <w:t xml:space="preserve">If the student is then expelled, within twenty-four hours the superintendent must notify in </w:t>
      </w:r>
      <w:r>
        <w:rPr>
          <w:b/>
          <w:sz w:val="18"/>
        </w:rPr>
        <w:tab/>
      </w:r>
      <w:r>
        <w:rPr>
          <w:b/>
          <w:sz w:val="18"/>
        </w:rPr>
        <w:tab/>
      </w:r>
      <w:r>
        <w:rPr>
          <w:b/>
          <w:sz w:val="18"/>
        </w:rPr>
        <w:tab/>
      </w:r>
      <w:r>
        <w:rPr>
          <w:b/>
          <w:sz w:val="18"/>
        </w:rPr>
        <w:tab/>
        <w:t xml:space="preserve">writing the parent or guardian of the student and the treasurer of the Board of the action to </w:t>
      </w:r>
      <w:r>
        <w:rPr>
          <w:b/>
          <w:sz w:val="18"/>
        </w:rPr>
        <w:tab/>
      </w:r>
      <w:r>
        <w:rPr>
          <w:b/>
          <w:sz w:val="18"/>
        </w:rPr>
        <w:tab/>
      </w:r>
      <w:r>
        <w:rPr>
          <w:b/>
          <w:sz w:val="18"/>
        </w:rPr>
        <w:tab/>
      </w:r>
      <w:r>
        <w:rPr>
          <w:b/>
          <w:sz w:val="18"/>
        </w:rPr>
        <w:tab/>
        <w:t>expel and the reasons for the expulsion.</w:t>
      </w:r>
    </w:p>
    <w:p w:rsidR="00E12533" w:rsidRDefault="00FD5ED2" w:rsidP="00FD5ED2">
      <w:pPr>
        <w:pStyle w:val="Default"/>
        <w:numPr>
          <w:ilvl w:val="0"/>
          <w:numId w:val="28"/>
        </w:numPr>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H</w:t>
      </w:r>
      <w:r w:rsidR="00E12533">
        <w:rPr>
          <w:b/>
          <w:sz w:val="18"/>
        </w:rPr>
        <w:t xml:space="preserve">earing be held in executive session. </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EMERGENCY REMOVAL</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Emergency Removal:  the removal of a student from curricular or extracurricular activities or from the school premises because the student’s presence poses a continuing danger to persons or property, or an ongoing threat of disrupting the academic process. A teacher or school employee may remove a student from the premises.</w:t>
      </w:r>
    </w:p>
    <w:p w:rsidR="00E12533" w:rsidRDefault="00E12533" w:rsidP="00E12533">
      <w:pPr>
        <w:pStyle w:val="Default"/>
        <w:tabs>
          <w:tab w:val="left" w:pos="20"/>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left" w:pos="20"/>
          <w:tab w:val="decimal" w:pos="400"/>
          <w:tab w:val="left" w:pos="740"/>
          <w:tab w:val="left" w:pos="1120"/>
          <w:tab w:val="left" w:pos="1500"/>
          <w:tab w:val="left" w:pos="2200"/>
          <w:tab w:val="left" w:pos="4340"/>
          <w:tab w:val="left" w:pos="4520"/>
          <w:tab w:val="left" w:pos="5220"/>
          <w:tab w:val="left" w:pos="8160"/>
        </w:tabs>
        <w:rPr>
          <w:b/>
          <w:sz w:val="18"/>
        </w:rPr>
      </w:pPr>
      <w:r>
        <w:rPr>
          <w:b/>
          <w:sz w:val="18"/>
        </w:rPr>
        <w:t>TWENTY-FOUR HOUR PROTECTION</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jc w:val="both"/>
        <w:rPr>
          <w:b/>
          <w:sz w:val="18"/>
        </w:rPr>
      </w:pPr>
      <w:r>
        <w:rPr>
          <w:b/>
          <w:sz w:val="18"/>
        </w:rPr>
        <w:t xml:space="preserve">Teachers have protection from certain types of student harassment for 24/7 hours/days.  In other words, just because the event happens on Saturday or Sunday does not mean that the student can use profanity to a teacher, strike a teacher, or otherwise harass a school employee. </w:t>
      </w:r>
    </w:p>
    <w:p w:rsidR="00E12533" w:rsidRDefault="00E12533" w:rsidP="00E12533">
      <w:pPr>
        <w:pStyle w:val="Default"/>
        <w:tabs>
          <w:tab w:val="decimal" w:pos="400"/>
          <w:tab w:val="left" w:pos="74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DRUG-FREE WORKPLACE ACT</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The Board of Education will maintain an employee standard of conduct that clearly prohibits at a minimum the unlawful manufacturing, possession, use and distribution of illicit drugs and alcohol on school premises or as part of its activities. It is also understood that compliance with these standards of conduct is mandatory.</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jc w:val="both"/>
        <w:rPr>
          <w:b/>
          <w:sz w:val="18"/>
        </w:rPr>
      </w:pPr>
      <w:r>
        <w:rPr>
          <w:b/>
          <w:sz w:val="18"/>
        </w:rPr>
        <w:t>The Board of Education will utilize disciplinary sanctions (consistent with local, state and federal law) up to and including termination of employment and/or referral for prosecution. These rules will be imposed on employees who violate the standards of conduct established above.</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EMERGENCY PROCEDURES</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r>
        <w:rPr>
          <w:b/>
          <w:sz w:val="18"/>
        </w:rPr>
        <w:t>Please refer to district handout: School Emergency Procedure Ready Reference Manual</w:t>
      </w:r>
    </w:p>
    <w:p w:rsidR="00E12533" w:rsidRDefault="00E12533" w:rsidP="00E12533">
      <w:pPr>
        <w:pStyle w:val="Default"/>
        <w:tabs>
          <w:tab w:val="decimal" w:pos="400"/>
          <w:tab w:val="left" w:pos="720"/>
          <w:tab w:val="left" w:pos="1120"/>
          <w:tab w:val="left" w:pos="1500"/>
          <w:tab w:val="left" w:pos="2200"/>
          <w:tab w:val="left" w:pos="4340"/>
          <w:tab w:val="left" w:pos="4520"/>
          <w:tab w:val="left" w:pos="5220"/>
          <w:tab w:val="left" w:pos="816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EQUIPMENT INVENTORY</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When new equipment is received, please check to see if an inventory sheet has been filed. If equipment is moved from one room to another permanently, please request an inventory transfer sheet. If any equipment should be deleted from the inventory, please request an inventory deletion sheet. These forms may be obtained in the main office. Inventory tag numbers should be attached to all items with a value of $500 or more.</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EVALUATION OF STAFF BY ADMINISTRATION</w:t>
      </w:r>
    </w:p>
    <w:p w:rsidR="00E12533" w:rsidRPr="002B3769" w:rsidRDefault="00E12533" w:rsidP="00E12533">
      <w:pPr>
        <w:pStyle w:val="Default"/>
        <w:tabs>
          <w:tab w:val="left" w:pos="20"/>
          <w:tab w:val="decimal" w:pos="400"/>
          <w:tab w:val="left" w:pos="720"/>
          <w:tab w:val="left" w:pos="2880"/>
          <w:tab w:val="left" w:pos="4360"/>
          <w:tab w:val="left" w:pos="6880"/>
          <w:tab w:val="left" w:pos="8200"/>
        </w:tabs>
        <w:rPr>
          <w:b/>
          <w:color w:val="auto"/>
          <w:sz w:val="18"/>
        </w:rPr>
      </w:pPr>
      <w:r w:rsidRPr="002B3769">
        <w:rPr>
          <w:b/>
          <w:color w:val="auto"/>
          <w:sz w:val="18"/>
        </w:rPr>
        <w:t>TBD by new board policy</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EXAMS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Seniors are exempt from taking the final exam in a yearly course. A senior is not to be given the option of taking the second semester exam as only two nine weeks grades are to be averaged for the second semester grade (seniors only). Exams may not be given in certain departments. If a class, following department policy, does not give an exam, then a statement of such should be included in the course policy handout. No underclass exams may be given prior to that time without the permission of a principal.  Copies of exams must be submitted to the assistant principal the week prior to exam week.</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FAMILY AND MEDICAL LEAVE</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Board provides leave to eligible employees consistent with the Family and Medical Leave Act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(FMLA).   Eligible employees are entitled to up to 12 work weeks of unpaid family and medical leave in any 12-month period.  The Board continues to pay the District's share of the employee's health benefits during the leave. In addition, the District restores the employee to the same or similar position after the termination of the leave in accordance with Board policy.  In complying with the FMLA, the District adheres to the </w:t>
      </w:r>
      <w:r>
        <w:rPr>
          <w:b/>
          <w:sz w:val="18"/>
        </w:rPr>
        <w:lastRenderedPageBreak/>
        <w:t xml:space="preserve">requirements of applicable Federal and Ohio laws.  Additional information is contained in the regulations which follow this policy.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FIELD TRIPS/TRAVEL VENDOR COMPENSATION</w:t>
      </w:r>
    </w:p>
    <w:p w:rsidR="00FD5ED2"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Any compensation paid by a private travel vendor to an employee is considered "public money" and must be returned to the District. All travel arrangements must be in compliance with district field trip regulations and approved by the superintendent or his/her designee. Expectations for student behavior, attire, time schedules(s), and any other pertinent facts should be provided in writing by the event supervisor to the students and parents prior to the actual event.</w:t>
      </w:r>
      <w:r w:rsidR="00FD5ED2">
        <w:rPr>
          <w:b/>
          <w:sz w:val="18"/>
        </w:rPr>
        <w:t xml:space="preserve"> "Refer to Board Policy file:  GBR and GBR-R'' FIELD TRIPS/TRAVEL VENDOR</w:t>
      </w:r>
    </w:p>
    <w:p w:rsidR="00FD5ED2" w:rsidRDefault="00FD5ED2"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FIRE DRILLS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The signal for a fire drill is the rapid sounding of the fire signal. When the fire signal sounds, students should follow directions for the room they are in at the time. The teacher should be the last one leaving the room, seeing that windows and doors are closed and then joining the students at their designated place on or off the school grounds. The class/students should remain outside until they are directed to return to classes.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Teachers must enforce good conduct on the part of the students and not permit wandering away from their group, loud talking, running, or any conduct detrimental to an orderly evacuation and reentry to the building. Attendance is to be taken and reported to your head teacher. A copy of the Fire Drill Procedure should be posted on your room bulletin board. Fire drill procedures are listed in the individual rooms.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E310D" w:rsidRDefault="00E12533" w:rsidP="00E12533">
      <w:pPr>
        <w:pStyle w:val="Default"/>
        <w:tabs>
          <w:tab w:val="left" w:pos="20"/>
          <w:tab w:val="decimal" w:pos="400"/>
          <w:tab w:val="left" w:pos="720"/>
          <w:tab w:val="left" w:pos="3740"/>
          <w:tab w:val="left" w:pos="7140"/>
        </w:tabs>
        <w:rPr>
          <w:b/>
          <w:color w:val="FF0000"/>
          <w:sz w:val="18"/>
        </w:rPr>
      </w:pPr>
      <w:r>
        <w:rPr>
          <w:b/>
          <w:sz w:val="18"/>
        </w:rPr>
        <w:t>GRADE</w:t>
      </w:r>
      <w:r w:rsidRPr="00C40E69">
        <w:rPr>
          <w:b/>
          <w:color w:val="auto"/>
          <w:sz w:val="18"/>
        </w:rPr>
        <w:t>S</w:t>
      </w:r>
    </w:p>
    <w:p w:rsidR="00E12533" w:rsidRDefault="00E12533" w:rsidP="00E12533">
      <w:pPr>
        <w:pStyle w:val="Default"/>
        <w:tabs>
          <w:tab w:val="left" w:pos="20"/>
          <w:tab w:val="decimal" w:pos="400"/>
          <w:tab w:val="left" w:pos="720"/>
          <w:tab w:val="left" w:pos="3740"/>
          <w:tab w:val="left" w:pos="7140"/>
        </w:tabs>
        <w:jc w:val="both"/>
        <w:rPr>
          <w:b/>
          <w:sz w:val="18"/>
        </w:rPr>
      </w:pPr>
      <w:r>
        <w:rPr>
          <w:b/>
          <w:sz w:val="18"/>
        </w:rPr>
        <w:t>Grade</w:t>
      </w:r>
      <w:r w:rsidRPr="00C40E69">
        <w:rPr>
          <w:b/>
          <w:color w:val="auto"/>
          <w:sz w:val="18"/>
        </w:rPr>
        <w:t xml:space="preserve">s </w:t>
      </w:r>
      <w:r>
        <w:rPr>
          <w:b/>
          <w:sz w:val="18"/>
        </w:rPr>
        <w:t xml:space="preserve">are to be kept </w:t>
      </w:r>
      <w:r w:rsidRPr="00C40E69">
        <w:rPr>
          <w:b/>
          <w:color w:val="auto"/>
          <w:sz w:val="18"/>
        </w:rPr>
        <w:t>current and</w:t>
      </w:r>
      <w:r>
        <w:rPr>
          <w:b/>
          <w:color w:val="FF0000"/>
          <w:sz w:val="18"/>
        </w:rPr>
        <w:t xml:space="preserve"> </w:t>
      </w:r>
      <w:r>
        <w:rPr>
          <w:b/>
          <w:sz w:val="18"/>
        </w:rPr>
        <w:t xml:space="preserve">accurate </w:t>
      </w:r>
      <w:r w:rsidRPr="00C40E69">
        <w:rPr>
          <w:b/>
          <w:color w:val="auto"/>
          <w:sz w:val="18"/>
        </w:rPr>
        <w:t>in Progress Book. Final</w:t>
      </w:r>
      <w:r>
        <w:rPr>
          <w:b/>
          <w:sz w:val="18"/>
        </w:rPr>
        <w:t xml:space="preserve"> grades </w:t>
      </w:r>
      <w:r w:rsidRPr="00C40E69">
        <w:rPr>
          <w:b/>
          <w:color w:val="auto"/>
          <w:sz w:val="18"/>
        </w:rPr>
        <w:t>are to be</w:t>
      </w:r>
      <w:r>
        <w:rPr>
          <w:b/>
          <w:color w:val="FF0000"/>
          <w:sz w:val="18"/>
        </w:rPr>
        <w:t xml:space="preserve"> </w:t>
      </w:r>
      <w:r>
        <w:rPr>
          <w:b/>
          <w:sz w:val="18"/>
        </w:rPr>
        <w:t xml:space="preserve">inputted into NOACSC. </w:t>
      </w:r>
      <w:r w:rsidRPr="00C40E69">
        <w:rPr>
          <w:b/>
          <w:color w:val="auto"/>
          <w:sz w:val="18"/>
        </w:rPr>
        <w:t>A final detailed printed Progress Book report</w:t>
      </w:r>
      <w:r>
        <w:rPr>
          <w:b/>
          <w:sz w:val="18"/>
        </w:rPr>
        <w:t xml:space="preserve"> should be kept on file at least into the next school year </w:t>
      </w:r>
      <w:r w:rsidRPr="00C40E69">
        <w:rPr>
          <w:b/>
          <w:color w:val="auto"/>
          <w:sz w:val="18"/>
        </w:rPr>
        <w:t>for each class</w:t>
      </w:r>
      <w:r>
        <w:rPr>
          <w:b/>
          <w:sz w:val="18"/>
        </w:rPr>
        <w:t>. Teachers leaving the system should submit the grade book to the principal at year’s end. Students are not to be given access to record books or other areas containing student records.</w:t>
      </w:r>
    </w:p>
    <w:p w:rsidR="00E12533" w:rsidRDefault="00E12533" w:rsidP="00E12533">
      <w:pPr>
        <w:pStyle w:val="Default"/>
        <w:tabs>
          <w:tab w:val="left" w:pos="20"/>
          <w:tab w:val="decimal" w:pos="400"/>
          <w:tab w:val="left" w:pos="720"/>
          <w:tab w:val="left" w:pos="3740"/>
          <w:tab w:val="left" w:pos="7140"/>
        </w:tabs>
        <w:jc w:val="both"/>
        <w:rPr>
          <w:b/>
          <w:sz w:val="18"/>
        </w:rPr>
      </w:pPr>
    </w:p>
    <w:p w:rsidR="00E12533" w:rsidRDefault="00E12533" w:rsidP="00E12533">
      <w:pPr>
        <w:pStyle w:val="Default"/>
        <w:tabs>
          <w:tab w:val="left" w:pos="20"/>
          <w:tab w:val="decimal" w:pos="400"/>
          <w:tab w:val="left" w:pos="720"/>
          <w:tab w:val="left" w:pos="3740"/>
          <w:tab w:val="left" w:pos="7140"/>
        </w:tabs>
        <w:jc w:val="both"/>
        <w:rPr>
          <w:b/>
          <w:sz w:val="18"/>
        </w:rPr>
      </w:pPr>
      <w:r>
        <w:rPr>
          <w:b/>
          <w:sz w:val="18"/>
        </w:rPr>
        <w:t>GRADING AND RECORDS</w:t>
      </w:r>
    </w:p>
    <w:p w:rsidR="00E12533" w:rsidRDefault="00E12533" w:rsidP="00FD5ED2">
      <w:pPr>
        <w:pStyle w:val="Default"/>
        <w:tabs>
          <w:tab w:val="left" w:pos="20"/>
          <w:tab w:val="decimal" w:pos="400"/>
          <w:tab w:val="left" w:pos="720"/>
          <w:tab w:val="left" w:pos="3740"/>
          <w:tab w:val="left" w:pos="7140"/>
        </w:tabs>
        <w:jc w:val="both"/>
        <w:rPr>
          <w:b/>
          <w:sz w:val="18"/>
        </w:rPr>
      </w:pPr>
      <w:r>
        <w:rPr>
          <w:b/>
          <w:sz w:val="18"/>
        </w:rPr>
        <w:t>Only teachers grade student papers, record grades, and have access to student grades and/or student records. Students do not grade other students' papers.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GRADE POINT AVERAGE - G.P.A.</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 student’s grade point average will be calculated automatically at the quarter and semester grade reporting periods. The grade point average is calculated on a four-point scale with the numerical value of grades assigned accordingly:</w:t>
      </w:r>
    </w:p>
    <w:p w:rsidR="00E12533" w:rsidRDefault="00E12533" w:rsidP="00E12533">
      <w:pPr>
        <w:pStyle w:val="Default"/>
        <w:tabs>
          <w:tab w:val="left" w:pos="20"/>
          <w:tab w:val="decimal" w:pos="400"/>
          <w:tab w:val="left" w:pos="720"/>
          <w:tab w:val="left" w:pos="3620"/>
          <w:tab w:val="left" w:pos="4020"/>
          <w:tab w:val="left" w:pos="4360"/>
          <w:tab w:val="left" w:pos="6880"/>
          <w:tab w:val="left" w:pos="8200"/>
        </w:tabs>
        <w:rPr>
          <w:b/>
          <w:sz w:val="18"/>
        </w:rPr>
      </w:pPr>
      <w:r>
        <w:rPr>
          <w:b/>
          <w:sz w:val="18"/>
        </w:rPr>
        <w:tab/>
      </w:r>
      <w:r>
        <w:rPr>
          <w:b/>
          <w:sz w:val="18"/>
        </w:rPr>
        <w:tab/>
      </w:r>
      <w:r>
        <w:rPr>
          <w:b/>
          <w:sz w:val="18"/>
        </w:rPr>
        <w:tab/>
      </w:r>
      <w:r>
        <w:rPr>
          <w:b/>
          <w:sz w:val="18"/>
        </w:rPr>
        <w:tab/>
      </w:r>
    </w:p>
    <w:p w:rsidR="00E12533" w:rsidRDefault="00E12533" w:rsidP="00E12533">
      <w:pPr>
        <w:pStyle w:val="Default"/>
        <w:tabs>
          <w:tab w:val="left" w:pos="20"/>
          <w:tab w:val="left" w:pos="360"/>
          <w:tab w:val="left" w:pos="720"/>
          <w:tab w:val="left" w:pos="1080"/>
          <w:tab w:val="left" w:pos="1440"/>
          <w:tab w:val="left" w:pos="2520"/>
          <w:tab w:val="left" w:pos="3060"/>
          <w:tab w:val="left" w:pos="3420"/>
          <w:tab w:val="left" w:pos="4860"/>
          <w:tab w:val="left" w:pos="5320"/>
          <w:tab w:val="left" w:pos="5580"/>
          <w:tab w:val="left" w:pos="6760"/>
          <w:tab w:val="left" w:pos="7200"/>
          <w:tab w:val="left" w:pos="7480"/>
        </w:tabs>
        <w:rPr>
          <w:b/>
          <w:sz w:val="18"/>
        </w:rPr>
      </w:pPr>
      <w:r>
        <w:rPr>
          <w:b/>
          <w:sz w:val="18"/>
        </w:rPr>
        <w:tab/>
      </w:r>
      <w:r>
        <w:rPr>
          <w:b/>
          <w:sz w:val="18"/>
        </w:rPr>
        <w:tab/>
        <w:t>A</w:t>
      </w:r>
      <w:r>
        <w:rPr>
          <w:b/>
          <w:sz w:val="18"/>
        </w:rPr>
        <w:tab/>
        <w:t>=</w:t>
      </w:r>
      <w:r>
        <w:rPr>
          <w:b/>
          <w:sz w:val="18"/>
        </w:rPr>
        <w:tab/>
        <w:t>4.00</w:t>
      </w:r>
      <w:r>
        <w:rPr>
          <w:b/>
          <w:sz w:val="18"/>
        </w:rPr>
        <w:tab/>
      </w:r>
      <w:r>
        <w:rPr>
          <w:b/>
          <w:sz w:val="18"/>
        </w:rPr>
        <w:tab/>
        <w:t>B</w:t>
      </w:r>
      <w:r>
        <w:rPr>
          <w:b/>
          <w:sz w:val="18"/>
        </w:rPr>
        <w:tab/>
        <w:t>=</w:t>
      </w:r>
      <w:r>
        <w:rPr>
          <w:b/>
          <w:sz w:val="18"/>
        </w:rPr>
        <w:tab/>
        <w:t>3.00</w:t>
      </w:r>
      <w:r>
        <w:rPr>
          <w:b/>
          <w:sz w:val="18"/>
        </w:rPr>
        <w:tab/>
        <w:t>C</w:t>
      </w:r>
      <w:r>
        <w:rPr>
          <w:b/>
          <w:sz w:val="18"/>
        </w:rPr>
        <w:tab/>
        <w:t>=</w:t>
      </w:r>
      <w:r>
        <w:rPr>
          <w:b/>
          <w:sz w:val="18"/>
        </w:rPr>
        <w:tab/>
        <w:t>2.00</w:t>
      </w:r>
      <w:r>
        <w:rPr>
          <w:b/>
          <w:sz w:val="18"/>
        </w:rPr>
        <w:tab/>
        <w:t>D</w:t>
      </w:r>
      <w:r>
        <w:rPr>
          <w:b/>
          <w:sz w:val="18"/>
        </w:rPr>
        <w:tab/>
        <w:t>=</w:t>
      </w:r>
      <w:r>
        <w:rPr>
          <w:b/>
          <w:sz w:val="18"/>
        </w:rPr>
        <w:tab/>
        <w:t>1.00</w:t>
      </w:r>
    </w:p>
    <w:p w:rsidR="00E12533" w:rsidRDefault="00E12533" w:rsidP="00E12533">
      <w:pPr>
        <w:pStyle w:val="Default"/>
        <w:tabs>
          <w:tab w:val="left" w:pos="20"/>
          <w:tab w:val="left" w:pos="360"/>
          <w:tab w:val="left" w:pos="720"/>
          <w:tab w:val="left" w:pos="1080"/>
          <w:tab w:val="left" w:pos="1440"/>
          <w:tab w:val="left" w:pos="2520"/>
          <w:tab w:val="left" w:pos="3060"/>
          <w:tab w:val="left" w:pos="3420"/>
          <w:tab w:val="left" w:pos="4860"/>
          <w:tab w:val="left" w:pos="5320"/>
          <w:tab w:val="left" w:pos="5580"/>
          <w:tab w:val="left" w:pos="6760"/>
          <w:tab w:val="left" w:pos="7200"/>
          <w:tab w:val="left" w:pos="7480"/>
        </w:tabs>
        <w:rPr>
          <w:b/>
          <w:sz w:val="18"/>
        </w:rPr>
      </w:pPr>
      <w:r>
        <w:rPr>
          <w:b/>
          <w:sz w:val="18"/>
        </w:rPr>
        <w:tab/>
      </w:r>
      <w:r>
        <w:rPr>
          <w:b/>
          <w:sz w:val="18"/>
        </w:rPr>
        <w:tab/>
        <w:t>A-</w:t>
      </w:r>
      <w:r>
        <w:rPr>
          <w:b/>
          <w:sz w:val="18"/>
        </w:rPr>
        <w:tab/>
        <w:t>=</w:t>
      </w:r>
      <w:r>
        <w:rPr>
          <w:b/>
          <w:sz w:val="18"/>
        </w:rPr>
        <w:tab/>
        <w:t>3.67</w:t>
      </w:r>
      <w:r>
        <w:rPr>
          <w:b/>
          <w:sz w:val="18"/>
        </w:rPr>
        <w:tab/>
      </w:r>
      <w:r>
        <w:rPr>
          <w:b/>
          <w:sz w:val="18"/>
        </w:rPr>
        <w:tab/>
        <w:t>B-</w:t>
      </w:r>
      <w:r>
        <w:rPr>
          <w:b/>
          <w:sz w:val="18"/>
        </w:rPr>
        <w:tab/>
        <w:t>=</w:t>
      </w:r>
      <w:r>
        <w:rPr>
          <w:b/>
          <w:sz w:val="18"/>
        </w:rPr>
        <w:tab/>
        <w:t>2.67</w:t>
      </w:r>
      <w:r>
        <w:rPr>
          <w:b/>
          <w:sz w:val="18"/>
        </w:rPr>
        <w:tab/>
        <w:t>C-</w:t>
      </w:r>
      <w:r>
        <w:rPr>
          <w:b/>
          <w:sz w:val="18"/>
        </w:rPr>
        <w:tab/>
        <w:t>=</w:t>
      </w:r>
      <w:r>
        <w:rPr>
          <w:b/>
          <w:sz w:val="18"/>
        </w:rPr>
        <w:tab/>
        <w:t>1.67</w:t>
      </w:r>
      <w:r>
        <w:rPr>
          <w:b/>
          <w:sz w:val="18"/>
        </w:rPr>
        <w:tab/>
        <w:t>D-</w:t>
      </w:r>
      <w:r>
        <w:rPr>
          <w:b/>
          <w:sz w:val="18"/>
        </w:rPr>
        <w:tab/>
        <w:t>=</w:t>
      </w:r>
      <w:r>
        <w:rPr>
          <w:b/>
          <w:sz w:val="18"/>
        </w:rPr>
        <w:tab/>
        <w:t>0.67</w:t>
      </w:r>
    </w:p>
    <w:p w:rsidR="00E12533" w:rsidRDefault="00E12533" w:rsidP="00E12533">
      <w:pPr>
        <w:pStyle w:val="Default"/>
        <w:tabs>
          <w:tab w:val="left" w:pos="20"/>
          <w:tab w:val="left" w:pos="360"/>
          <w:tab w:val="left" w:pos="720"/>
          <w:tab w:val="left" w:pos="1080"/>
          <w:tab w:val="left" w:pos="1440"/>
          <w:tab w:val="left" w:pos="2520"/>
          <w:tab w:val="left" w:pos="3060"/>
          <w:tab w:val="left" w:pos="3420"/>
          <w:tab w:val="left" w:pos="4860"/>
          <w:tab w:val="left" w:pos="5320"/>
          <w:tab w:val="left" w:pos="5580"/>
          <w:tab w:val="left" w:pos="6760"/>
          <w:tab w:val="left" w:pos="7200"/>
          <w:tab w:val="left" w:pos="7480"/>
        </w:tabs>
        <w:rPr>
          <w:b/>
          <w:sz w:val="18"/>
        </w:rPr>
      </w:pPr>
      <w:r>
        <w:rPr>
          <w:b/>
          <w:sz w:val="18"/>
        </w:rPr>
        <w:tab/>
      </w:r>
      <w:r>
        <w:rPr>
          <w:b/>
          <w:sz w:val="18"/>
        </w:rPr>
        <w:tab/>
        <w:t>B+</w:t>
      </w:r>
      <w:r>
        <w:rPr>
          <w:b/>
          <w:sz w:val="18"/>
        </w:rPr>
        <w:tab/>
        <w:t>=</w:t>
      </w:r>
      <w:r>
        <w:rPr>
          <w:b/>
          <w:sz w:val="18"/>
        </w:rPr>
        <w:tab/>
        <w:t>3.33</w:t>
      </w:r>
      <w:r>
        <w:rPr>
          <w:b/>
          <w:sz w:val="18"/>
        </w:rPr>
        <w:tab/>
      </w:r>
      <w:r>
        <w:rPr>
          <w:b/>
          <w:sz w:val="18"/>
        </w:rPr>
        <w:tab/>
        <w:t>C+</w:t>
      </w:r>
      <w:r>
        <w:rPr>
          <w:b/>
          <w:sz w:val="18"/>
        </w:rPr>
        <w:tab/>
        <w:t>=</w:t>
      </w:r>
      <w:r>
        <w:rPr>
          <w:b/>
          <w:sz w:val="18"/>
        </w:rPr>
        <w:tab/>
        <w:t>2.33</w:t>
      </w:r>
      <w:r>
        <w:rPr>
          <w:b/>
          <w:sz w:val="18"/>
        </w:rPr>
        <w:tab/>
        <w:t>D+</w:t>
      </w:r>
      <w:r>
        <w:rPr>
          <w:b/>
          <w:sz w:val="18"/>
        </w:rPr>
        <w:tab/>
        <w:t>=   1.33</w:t>
      </w:r>
      <w:r>
        <w:rPr>
          <w:b/>
          <w:sz w:val="18"/>
        </w:rPr>
        <w:tab/>
        <w:t>F</w:t>
      </w:r>
      <w:r>
        <w:rPr>
          <w:b/>
          <w:sz w:val="18"/>
        </w:rPr>
        <w:tab/>
        <w:t>=</w:t>
      </w:r>
      <w:r>
        <w:rPr>
          <w:b/>
          <w:sz w:val="18"/>
        </w:rPr>
        <w:tab/>
        <w:t>0.00</w:t>
      </w:r>
    </w:p>
    <w:p w:rsidR="00E12533" w:rsidRDefault="00E12533" w:rsidP="00E12533">
      <w:pPr>
        <w:pStyle w:val="Default"/>
        <w:tabs>
          <w:tab w:val="left" w:pos="20"/>
          <w:tab w:val="left" w:pos="360"/>
          <w:tab w:val="left" w:pos="720"/>
          <w:tab w:val="left" w:pos="1080"/>
          <w:tab w:val="left" w:pos="1440"/>
          <w:tab w:val="left" w:pos="2520"/>
          <w:tab w:val="left" w:pos="3060"/>
          <w:tab w:val="left" w:pos="3420"/>
          <w:tab w:val="left" w:pos="4860"/>
          <w:tab w:val="left" w:pos="5320"/>
          <w:tab w:val="left" w:pos="5580"/>
          <w:tab w:val="left" w:pos="6760"/>
          <w:tab w:val="left" w:pos="7200"/>
          <w:tab w:val="left" w:pos="7480"/>
        </w:tabs>
        <w:rPr>
          <w:b/>
          <w:sz w:val="18"/>
        </w:rPr>
      </w:pPr>
    </w:p>
    <w:p w:rsidR="00E12533" w:rsidRDefault="00E12533" w:rsidP="00E12533">
      <w:pPr>
        <w:pStyle w:val="Default"/>
        <w:tabs>
          <w:tab w:val="left" w:pos="20"/>
          <w:tab w:val="decimal" w:pos="400"/>
          <w:tab w:val="left" w:pos="720"/>
          <w:tab w:val="left" w:pos="3620"/>
          <w:tab w:val="left" w:pos="4020"/>
          <w:tab w:val="left" w:pos="4360"/>
          <w:tab w:val="left" w:pos="6880"/>
          <w:tab w:val="left" w:pos="8200"/>
        </w:tabs>
        <w:jc w:val="both"/>
        <w:rPr>
          <w:b/>
          <w:sz w:val="18"/>
        </w:rPr>
      </w:pPr>
      <w:r>
        <w:rPr>
          <w:b/>
          <w:sz w:val="18"/>
        </w:rPr>
        <w:tab/>
        <w:t>Three grade point averages will be tallied based upon the school calendar:</w:t>
      </w:r>
    </w:p>
    <w:p w:rsidR="00E12533" w:rsidRDefault="00E12533" w:rsidP="00E12533">
      <w:pPr>
        <w:pStyle w:val="Default"/>
        <w:tabs>
          <w:tab w:val="left" w:pos="20"/>
          <w:tab w:val="decimal" w:pos="400"/>
          <w:tab w:val="left" w:pos="720"/>
          <w:tab w:val="left" w:pos="3620"/>
          <w:tab w:val="left" w:pos="4020"/>
          <w:tab w:val="left" w:pos="4360"/>
          <w:tab w:val="left" w:pos="6880"/>
          <w:tab w:val="left" w:pos="8200"/>
        </w:tabs>
        <w:jc w:val="both"/>
        <w:rPr>
          <w:b/>
          <w:sz w:val="18"/>
        </w:rPr>
      </w:pPr>
    </w:p>
    <w:p w:rsidR="00E12533" w:rsidRDefault="00E12533" w:rsidP="00E12533">
      <w:pPr>
        <w:pStyle w:val="Default"/>
        <w:tabs>
          <w:tab w:val="left" w:pos="20"/>
          <w:tab w:val="decimal" w:pos="220"/>
          <w:tab w:val="left" w:pos="440"/>
          <w:tab w:val="left" w:pos="1080"/>
          <w:tab w:val="left" w:pos="1620"/>
          <w:tab w:val="left" w:pos="3620"/>
          <w:tab w:val="left" w:pos="4020"/>
          <w:tab w:val="left" w:pos="4360"/>
          <w:tab w:val="left" w:pos="6880"/>
          <w:tab w:val="left" w:pos="8200"/>
        </w:tabs>
        <w:rPr>
          <w:b/>
          <w:sz w:val="18"/>
        </w:rPr>
      </w:pPr>
      <w:r>
        <w:rPr>
          <w:b/>
          <w:sz w:val="18"/>
        </w:rPr>
        <w:tab/>
      </w:r>
      <w:r>
        <w:rPr>
          <w:b/>
          <w:sz w:val="18"/>
        </w:rPr>
        <w:tab/>
        <w:t>•</w:t>
      </w:r>
      <w:r>
        <w:rPr>
          <w:b/>
          <w:sz w:val="18"/>
        </w:rPr>
        <w:tab/>
        <w:t xml:space="preserve">A student’s quarter grade point average will reflect the student’s academic performance for that </w:t>
      </w:r>
      <w:r>
        <w:rPr>
          <w:b/>
          <w:sz w:val="18"/>
        </w:rPr>
        <w:tab/>
      </w:r>
      <w:r>
        <w:rPr>
          <w:b/>
          <w:sz w:val="18"/>
        </w:rPr>
        <w:tab/>
      </w:r>
      <w:r>
        <w:rPr>
          <w:b/>
          <w:sz w:val="18"/>
        </w:rPr>
        <w:tab/>
        <w:t>quarter only.</w:t>
      </w:r>
      <w:r>
        <w:rPr>
          <w:b/>
          <w:sz w:val="18"/>
        </w:rPr>
        <w:tab/>
      </w:r>
      <w:r>
        <w:rPr>
          <w:b/>
          <w:sz w:val="18"/>
        </w:rPr>
        <w:tab/>
      </w:r>
    </w:p>
    <w:p w:rsidR="00E12533" w:rsidRDefault="00E12533" w:rsidP="00E12533">
      <w:pPr>
        <w:pStyle w:val="Default"/>
        <w:tabs>
          <w:tab w:val="left" w:pos="20"/>
          <w:tab w:val="decimal" w:pos="220"/>
          <w:tab w:val="left" w:pos="440"/>
          <w:tab w:val="left" w:pos="1080"/>
          <w:tab w:val="left" w:pos="1620"/>
          <w:tab w:val="left" w:pos="3620"/>
          <w:tab w:val="left" w:pos="4020"/>
          <w:tab w:val="left" w:pos="4360"/>
          <w:tab w:val="left" w:pos="6880"/>
          <w:tab w:val="left" w:pos="8200"/>
        </w:tabs>
        <w:ind w:left="20" w:hanging="20"/>
        <w:rPr>
          <w:b/>
          <w:sz w:val="18"/>
        </w:rPr>
      </w:pPr>
      <w:r>
        <w:rPr>
          <w:b/>
          <w:sz w:val="18"/>
        </w:rPr>
        <w:tab/>
      </w:r>
      <w:r>
        <w:rPr>
          <w:b/>
          <w:sz w:val="18"/>
        </w:rPr>
        <w:tab/>
        <w:t>•</w:t>
      </w:r>
      <w:r>
        <w:rPr>
          <w:b/>
          <w:sz w:val="18"/>
        </w:rPr>
        <w:tab/>
        <w:t xml:space="preserve">A student’s semester grade point average will reflect the academic performance for the </w:t>
      </w:r>
      <w:r>
        <w:rPr>
          <w:b/>
          <w:sz w:val="18"/>
        </w:rPr>
        <w:tab/>
      </w:r>
      <w:r>
        <w:rPr>
          <w:b/>
          <w:sz w:val="18"/>
        </w:rPr>
        <w:tab/>
      </w:r>
      <w:r>
        <w:rPr>
          <w:b/>
          <w:sz w:val="18"/>
        </w:rPr>
        <w:tab/>
      </w:r>
      <w:r>
        <w:rPr>
          <w:b/>
          <w:sz w:val="18"/>
        </w:rPr>
        <w:tab/>
        <w:t xml:space="preserve">semester. </w:t>
      </w:r>
    </w:p>
    <w:p w:rsidR="00E12533" w:rsidRDefault="00E12533" w:rsidP="00E12533">
      <w:pPr>
        <w:pStyle w:val="Default"/>
        <w:tabs>
          <w:tab w:val="left" w:pos="20"/>
          <w:tab w:val="decimal" w:pos="220"/>
          <w:tab w:val="left" w:pos="440"/>
          <w:tab w:val="left" w:pos="1080"/>
          <w:tab w:val="left" w:pos="1620"/>
          <w:tab w:val="left" w:pos="3620"/>
          <w:tab w:val="left" w:pos="4020"/>
          <w:tab w:val="left" w:pos="4360"/>
          <w:tab w:val="left" w:pos="6880"/>
          <w:tab w:val="left" w:pos="8200"/>
        </w:tabs>
        <w:rPr>
          <w:b/>
          <w:sz w:val="18"/>
        </w:rPr>
      </w:pPr>
      <w:r>
        <w:rPr>
          <w:b/>
          <w:sz w:val="18"/>
        </w:rPr>
        <w:tab/>
      </w:r>
      <w:r>
        <w:rPr>
          <w:b/>
          <w:sz w:val="18"/>
        </w:rPr>
        <w:tab/>
        <w:t>•</w:t>
      </w:r>
      <w:r>
        <w:rPr>
          <w:b/>
          <w:sz w:val="18"/>
        </w:rPr>
        <w:tab/>
        <w:t xml:space="preserve">A student’s cumulative grade point average reflects the student’s academic performance in high </w:t>
      </w:r>
      <w:r>
        <w:rPr>
          <w:b/>
          <w:sz w:val="18"/>
        </w:rPr>
        <w:tab/>
      </w:r>
      <w:r>
        <w:rPr>
          <w:b/>
          <w:sz w:val="18"/>
        </w:rPr>
        <w:tab/>
      </w:r>
      <w:r>
        <w:rPr>
          <w:b/>
          <w:sz w:val="18"/>
        </w:rPr>
        <w:tab/>
        <w:t>school.</w:t>
      </w:r>
    </w:p>
    <w:p w:rsidR="00E12533" w:rsidRDefault="00E12533" w:rsidP="00E12533">
      <w:pPr>
        <w:pStyle w:val="Default"/>
        <w:tabs>
          <w:tab w:val="left" w:pos="20"/>
          <w:tab w:val="decimal" w:pos="220"/>
          <w:tab w:val="left" w:pos="440"/>
          <w:tab w:val="left" w:pos="1080"/>
          <w:tab w:val="left" w:pos="1620"/>
          <w:tab w:val="left" w:pos="3620"/>
          <w:tab w:val="left" w:pos="402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NOTE:  The first semester grade point average calculated at the end of the first semester in year-long courses is a projected grade point average and subject to change based upon student performance. </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Pr="00861993" w:rsidRDefault="00E12533" w:rsidP="00E12533">
      <w:pPr>
        <w:ind w:right="-20"/>
        <w:rPr>
          <w:rFonts w:ascii="Helvetica" w:hAnsi="Helvetica"/>
          <w:b/>
          <w:sz w:val="18"/>
        </w:rPr>
      </w:pPr>
      <w:r w:rsidRPr="00861993">
        <w:rPr>
          <w:rFonts w:ascii="Helvetica" w:hAnsi="Helvetica"/>
          <w:b/>
          <w:sz w:val="18"/>
        </w:rPr>
        <w:lastRenderedPageBreak/>
        <w:t>Pre-AP courses, Advanced Placement courses, Honors courses, Pre-Calculus, and Post-Secondary Options courses are weighted. They will receive additional weight in the calculation of a student’s quarter, semester, and cumulative grade point average. The student who receives an “A” in a weighted course will receive an additional one-third of a letter grade in the grade point calculation. An “A</w:t>
      </w:r>
      <w:r>
        <w:rPr>
          <w:rFonts w:ascii="Helvetica" w:hAnsi="Helvetica"/>
          <w:b/>
          <w:sz w:val="18"/>
        </w:rPr>
        <w:t>”</w:t>
      </w:r>
      <w:r w:rsidRPr="00861993">
        <w:rPr>
          <w:rFonts w:ascii="Helvetica" w:hAnsi="Helvetica"/>
          <w:b/>
          <w:sz w:val="18"/>
        </w:rPr>
        <w:t>- would become a 4.00</w:t>
      </w:r>
      <w:r>
        <w:rPr>
          <w:rFonts w:ascii="Helvetica" w:hAnsi="Helvetica"/>
          <w:b/>
          <w:sz w:val="18"/>
        </w:rPr>
        <w:t>.</w:t>
      </w:r>
      <w:r w:rsidRPr="00861993">
        <w:rPr>
          <w:rFonts w:ascii="Helvetica" w:hAnsi="Helvetica"/>
          <w:b/>
          <w:sz w:val="18"/>
        </w:rPr>
        <w:t xml:space="preserve"> A grade of “C” in a weighted course will receive a </w:t>
      </w:r>
      <w:r w:rsidRPr="00646111">
        <w:rPr>
          <w:rFonts w:ascii="Helvetica" w:hAnsi="Helvetica"/>
          <w:b/>
          <w:color w:val="000000"/>
          <w:sz w:val="18"/>
        </w:rPr>
        <w:t>2.33</w:t>
      </w:r>
      <w:r w:rsidRPr="00A47341">
        <w:rPr>
          <w:rFonts w:ascii="Helvetica" w:hAnsi="Helvetica"/>
          <w:b/>
          <w:color w:val="000000"/>
          <w:sz w:val="18"/>
        </w:rPr>
        <w:t>-point</w:t>
      </w:r>
      <w:r w:rsidRPr="00861993">
        <w:rPr>
          <w:rFonts w:ascii="Helvetica" w:hAnsi="Helvetica"/>
          <w:b/>
          <w:sz w:val="18"/>
        </w:rPr>
        <w:t xml:space="preserve"> value.</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The weighted scale is listed below: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3580"/>
          <w:tab w:val="left" w:pos="6500"/>
        </w:tabs>
        <w:rPr>
          <w:b/>
          <w:sz w:val="18"/>
        </w:rPr>
      </w:pPr>
      <w:r>
        <w:rPr>
          <w:b/>
          <w:sz w:val="18"/>
        </w:rPr>
        <w:t>Course Weights</w:t>
      </w:r>
      <w:r>
        <w:rPr>
          <w:b/>
          <w:sz w:val="18"/>
        </w:rPr>
        <w:tab/>
        <w:t>Grade</w:t>
      </w:r>
      <w:r>
        <w:rPr>
          <w:b/>
          <w:sz w:val="18"/>
        </w:rPr>
        <w:tab/>
        <w:t>Regular Weights</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4.33</w:t>
      </w:r>
      <w:r>
        <w:rPr>
          <w:b/>
          <w:sz w:val="18"/>
        </w:rPr>
        <w:tab/>
      </w:r>
      <w:r>
        <w:rPr>
          <w:b/>
          <w:sz w:val="18"/>
        </w:rPr>
        <w:tab/>
        <w:t>A or A+</w:t>
      </w:r>
      <w:r>
        <w:rPr>
          <w:b/>
          <w:sz w:val="18"/>
        </w:rPr>
        <w:tab/>
        <w:t>4.00</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4.00</w:t>
      </w:r>
      <w:r>
        <w:rPr>
          <w:b/>
          <w:sz w:val="18"/>
        </w:rPr>
        <w:tab/>
      </w:r>
      <w:r>
        <w:rPr>
          <w:b/>
          <w:sz w:val="18"/>
        </w:rPr>
        <w:tab/>
        <w:t>A-</w:t>
      </w:r>
      <w:r>
        <w:rPr>
          <w:b/>
          <w:sz w:val="18"/>
        </w:rPr>
        <w:tab/>
        <w:t>3.67</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3.67</w:t>
      </w:r>
      <w:r>
        <w:rPr>
          <w:b/>
          <w:sz w:val="18"/>
        </w:rPr>
        <w:tab/>
      </w:r>
      <w:r>
        <w:rPr>
          <w:b/>
          <w:sz w:val="18"/>
        </w:rPr>
        <w:tab/>
        <w:t>B+</w:t>
      </w:r>
      <w:r>
        <w:rPr>
          <w:b/>
          <w:sz w:val="18"/>
        </w:rPr>
        <w:tab/>
        <w:t>3.33</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3.33</w:t>
      </w:r>
      <w:r>
        <w:rPr>
          <w:b/>
          <w:sz w:val="18"/>
        </w:rPr>
        <w:tab/>
      </w:r>
      <w:r>
        <w:rPr>
          <w:b/>
          <w:sz w:val="18"/>
        </w:rPr>
        <w:tab/>
        <w:t>B</w:t>
      </w:r>
      <w:r>
        <w:rPr>
          <w:b/>
          <w:sz w:val="18"/>
        </w:rPr>
        <w:tab/>
        <w:t>3.00</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3.00</w:t>
      </w:r>
      <w:r>
        <w:rPr>
          <w:b/>
          <w:sz w:val="18"/>
        </w:rPr>
        <w:tab/>
      </w:r>
      <w:r>
        <w:rPr>
          <w:b/>
          <w:sz w:val="18"/>
        </w:rPr>
        <w:tab/>
        <w:t>B-</w:t>
      </w:r>
      <w:r>
        <w:rPr>
          <w:b/>
          <w:sz w:val="18"/>
        </w:rPr>
        <w:tab/>
        <w:t>2.67</w:t>
      </w:r>
    </w:p>
    <w:p w:rsidR="00E12533"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t>2.67</w:t>
      </w:r>
      <w:r>
        <w:rPr>
          <w:b/>
          <w:sz w:val="18"/>
        </w:rPr>
        <w:tab/>
      </w:r>
      <w:r>
        <w:rPr>
          <w:b/>
          <w:sz w:val="18"/>
        </w:rPr>
        <w:tab/>
        <w:t>C+</w:t>
      </w:r>
      <w:r>
        <w:rPr>
          <w:b/>
          <w:sz w:val="18"/>
        </w:rPr>
        <w:tab/>
        <w:t>2.33</w:t>
      </w:r>
    </w:p>
    <w:p w:rsidR="00E12533" w:rsidRPr="00646111" w:rsidRDefault="00E12533" w:rsidP="00E12533">
      <w:pPr>
        <w:pStyle w:val="Default"/>
        <w:tabs>
          <w:tab w:val="left" w:pos="20"/>
          <w:tab w:val="decimal" w:pos="400"/>
          <w:tab w:val="left" w:pos="720"/>
          <w:tab w:val="left" w:pos="3740"/>
          <w:tab w:val="left" w:pos="7140"/>
        </w:tabs>
        <w:rPr>
          <w:b/>
          <w:sz w:val="18"/>
        </w:rPr>
      </w:pPr>
      <w:r>
        <w:rPr>
          <w:b/>
          <w:sz w:val="18"/>
        </w:rPr>
        <w:tab/>
      </w:r>
      <w:r>
        <w:rPr>
          <w:b/>
          <w:sz w:val="18"/>
        </w:rPr>
        <w:tab/>
      </w:r>
      <w:r w:rsidRPr="00646111">
        <w:rPr>
          <w:b/>
          <w:sz w:val="18"/>
        </w:rPr>
        <w:t>2.33</w:t>
      </w:r>
      <w:r w:rsidRPr="00646111">
        <w:rPr>
          <w:b/>
          <w:sz w:val="18"/>
        </w:rPr>
        <w:tab/>
      </w:r>
      <w:r w:rsidRPr="00646111">
        <w:rPr>
          <w:b/>
          <w:sz w:val="18"/>
        </w:rPr>
        <w:tab/>
        <w:t>C</w:t>
      </w:r>
      <w:r w:rsidRPr="00646111">
        <w:rPr>
          <w:b/>
          <w:sz w:val="18"/>
        </w:rPr>
        <w:tab/>
      </w:r>
      <w:r w:rsidRPr="00646111">
        <w:rPr>
          <w:b/>
          <w:sz w:val="18"/>
        </w:rPr>
        <w:tab/>
        <w:t>2.00</w:t>
      </w:r>
    </w:p>
    <w:p w:rsidR="00E12533" w:rsidRPr="00646111" w:rsidRDefault="00E12533" w:rsidP="00E12533">
      <w:pPr>
        <w:pStyle w:val="Default"/>
        <w:tabs>
          <w:tab w:val="left" w:pos="20"/>
          <w:tab w:val="decimal" w:pos="400"/>
          <w:tab w:val="left" w:pos="720"/>
          <w:tab w:val="left" w:pos="3740"/>
          <w:tab w:val="left" w:pos="7140"/>
        </w:tabs>
        <w:rPr>
          <w:b/>
          <w:sz w:val="18"/>
        </w:rPr>
      </w:pPr>
      <w:r w:rsidRPr="00646111">
        <w:rPr>
          <w:b/>
          <w:sz w:val="18"/>
        </w:rPr>
        <w:tab/>
      </w:r>
      <w:r w:rsidRPr="00646111">
        <w:rPr>
          <w:b/>
          <w:sz w:val="18"/>
        </w:rPr>
        <w:tab/>
        <w:t>2.00</w:t>
      </w:r>
      <w:r w:rsidRPr="00646111">
        <w:rPr>
          <w:b/>
          <w:sz w:val="18"/>
        </w:rPr>
        <w:tab/>
      </w:r>
      <w:r w:rsidRPr="00646111">
        <w:rPr>
          <w:b/>
          <w:sz w:val="18"/>
        </w:rPr>
        <w:tab/>
        <w:t>C-</w:t>
      </w:r>
      <w:r w:rsidRPr="00646111">
        <w:rPr>
          <w:b/>
          <w:sz w:val="18"/>
        </w:rPr>
        <w:tab/>
        <w:t>1.67</w:t>
      </w:r>
    </w:p>
    <w:p w:rsidR="00E12533" w:rsidRPr="00646111" w:rsidRDefault="00E12533" w:rsidP="00E12533">
      <w:pPr>
        <w:pStyle w:val="Default"/>
        <w:tabs>
          <w:tab w:val="left" w:pos="20"/>
          <w:tab w:val="decimal" w:pos="400"/>
          <w:tab w:val="left" w:pos="720"/>
          <w:tab w:val="left" w:pos="3740"/>
          <w:tab w:val="left" w:pos="7140"/>
        </w:tabs>
        <w:rPr>
          <w:b/>
          <w:sz w:val="18"/>
        </w:rPr>
      </w:pPr>
      <w:r w:rsidRPr="00646111">
        <w:rPr>
          <w:b/>
          <w:sz w:val="18"/>
        </w:rPr>
        <w:tab/>
      </w:r>
      <w:r w:rsidRPr="00646111">
        <w:rPr>
          <w:b/>
          <w:sz w:val="18"/>
        </w:rPr>
        <w:tab/>
        <w:t>1.67</w:t>
      </w:r>
      <w:r w:rsidRPr="00646111">
        <w:rPr>
          <w:b/>
          <w:sz w:val="18"/>
        </w:rPr>
        <w:tab/>
      </w:r>
      <w:r w:rsidRPr="00646111">
        <w:rPr>
          <w:b/>
          <w:sz w:val="18"/>
        </w:rPr>
        <w:tab/>
        <w:t>D+</w:t>
      </w:r>
      <w:r w:rsidRPr="00646111">
        <w:rPr>
          <w:b/>
          <w:sz w:val="18"/>
        </w:rPr>
        <w:tab/>
        <w:t>1.33</w:t>
      </w:r>
    </w:p>
    <w:p w:rsidR="00E12533" w:rsidRPr="00646111" w:rsidRDefault="00E12533" w:rsidP="00E12533">
      <w:pPr>
        <w:pStyle w:val="Default"/>
        <w:tabs>
          <w:tab w:val="left" w:pos="20"/>
          <w:tab w:val="decimal" w:pos="400"/>
          <w:tab w:val="left" w:pos="720"/>
          <w:tab w:val="left" w:pos="3740"/>
          <w:tab w:val="left" w:pos="7140"/>
        </w:tabs>
        <w:rPr>
          <w:b/>
          <w:sz w:val="18"/>
        </w:rPr>
      </w:pPr>
      <w:r w:rsidRPr="00646111">
        <w:rPr>
          <w:b/>
          <w:sz w:val="18"/>
        </w:rPr>
        <w:tab/>
      </w:r>
      <w:r w:rsidRPr="00646111">
        <w:rPr>
          <w:b/>
          <w:sz w:val="18"/>
        </w:rPr>
        <w:tab/>
        <w:t>1.33</w:t>
      </w:r>
      <w:r w:rsidRPr="00646111">
        <w:rPr>
          <w:b/>
          <w:sz w:val="18"/>
        </w:rPr>
        <w:tab/>
      </w:r>
      <w:r w:rsidRPr="00646111">
        <w:rPr>
          <w:b/>
          <w:sz w:val="18"/>
        </w:rPr>
        <w:tab/>
        <w:t>D</w:t>
      </w:r>
      <w:r w:rsidRPr="00646111">
        <w:rPr>
          <w:b/>
          <w:sz w:val="18"/>
        </w:rPr>
        <w:tab/>
        <w:t>1.00</w:t>
      </w:r>
    </w:p>
    <w:p w:rsidR="00E12533" w:rsidRPr="00646111" w:rsidRDefault="00E12533" w:rsidP="00E12533">
      <w:pPr>
        <w:pStyle w:val="Default"/>
        <w:tabs>
          <w:tab w:val="left" w:pos="20"/>
          <w:tab w:val="decimal" w:pos="400"/>
          <w:tab w:val="left" w:pos="720"/>
          <w:tab w:val="left" w:pos="3740"/>
          <w:tab w:val="left" w:pos="7140"/>
        </w:tabs>
        <w:rPr>
          <w:b/>
          <w:sz w:val="18"/>
        </w:rPr>
      </w:pPr>
      <w:r w:rsidRPr="00646111">
        <w:rPr>
          <w:b/>
          <w:sz w:val="18"/>
        </w:rPr>
        <w:tab/>
      </w:r>
      <w:r w:rsidRPr="00646111">
        <w:rPr>
          <w:b/>
          <w:sz w:val="18"/>
        </w:rPr>
        <w:tab/>
        <w:t>1.00</w:t>
      </w:r>
      <w:r w:rsidRPr="00646111">
        <w:rPr>
          <w:b/>
          <w:sz w:val="18"/>
        </w:rPr>
        <w:tab/>
      </w:r>
      <w:r w:rsidRPr="00646111">
        <w:rPr>
          <w:b/>
          <w:sz w:val="18"/>
        </w:rPr>
        <w:tab/>
        <w:t>D-</w:t>
      </w:r>
      <w:r w:rsidRPr="00646111">
        <w:rPr>
          <w:b/>
          <w:sz w:val="18"/>
        </w:rPr>
        <w:tab/>
        <w:t>0.67</w:t>
      </w:r>
    </w:p>
    <w:p w:rsidR="00E12533" w:rsidRDefault="00E12533" w:rsidP="00E12533">
      <w:pPr>
        <w:pStyle w:val="Default"/>
        <w:tabs>
          <w:tab w:val="left" w:pos="20"/>
          <w:tab w:val="decimal" w:pos="400"/>
          <w:tab w:val="left" w:pos="720"/>
          <w:tab w:val="left" w:pos="3740"/>
          <w:tab w:val="left" w:pos="7140"/>
        </w:tabs>
        <w:jc w:val="both"/>
        <w:rPr>
          <w:b/>
          <w:sz w:val="18"/>
        </w:rPr>
      </w:pPr>
      <w:r w:rsidRPr="00646111">
        <w:rPr>
          <w:b/>
          <w:sz w:val="18"/>
        </w:rPr>
        <w:tab/>
      </w:r>
      <w:r w:rsidRPr="00646111">
        <w:rPr>
          <w:b/>
          <w:sz w:val="18"/>
        </w:rPr>
        <w:tab/>
        <w:t>0.00</w:t>
      </w:r>
      <w:r w:rsidRPr="00646111">
        <w:rPr>
          <w:b/>
          <w:sz w:val="18"/>
        </w:rPr>
        <w:tab/>
      </w:r>
      <w:r w:rsidRPr="00646111">
        <w:rPr>
          <w:b/>
          <w:sz w:val="18"/>
        </w:rPr>
        <w:tab/>
        <w:t>F</w:t>
      </w:r>
      <w:r w:rsidRPr="00646111">
        <w:rPr>
          <w:b/>
          <w:sz w:val="18"/>
        </w:rPr>
        <w:tab/>
        <w:t>0.00</w:t>
      </w:r>
    </w:p>
    <w:p w:rsidR="00E12533" w:rsidRDefault="00E12533" w:rsidP="00E12533">
      <w:pPr>
        <w:pStyle w:val="Default"/>
        <w:tabs>
          <w:tab w:val="left" w:pos="20"/>
          <w:tab w:val="decimal" w:pos="400"/>
          <w:tab w:val="left" w:pos="720"/>
          <w:tab w:val="left" w:pos="3740"/>
          <w:tab w:val="left" w:pos="7140"/>
        </w:tabs>
        <w:jc w:val="both"/>
        <w:rPr>
          <w:b/>
          <w:sz w:val="18"/>
        </w:rPr>
      </w:pPr>
    </w:p>
    <w:p w:rsidR="00E12533" w:rsidRDefault="00E12533" w:rsidP="00E12533">
      <w:pPr>
        <w:pStyle w:val="Default"/>
        <w:tabs>
          <w:tab w:val="left" w:pos="20"/>
          <w:tab w:val="decimal" w:pos="400"/>
          <w:tab w:val="left" w:pos="720"/>
          <w:tab w:val="left" w:pos="3740"/>
          <w:tab w:val="left" w:pos="7140"/>
        </w:tabs>
        <w:jc w:val="both"/>
        <w:rPr>
          <w:b/>
          <w:sz w:val="18"/>
        </w:rPr>
      </w:pPr>
      <w:r>
        <w:rPr>
          <w:b/>
          <w:sz w:val="18"/>
        </w:rPr>
        <w:t>GRADE REPORTING PROCESS</w:t>
      </w:r>
    </w:p>
    <w:p w:rsidR="00E12533" w:rsidRDefault="00E12533" w:rsidP="00E12533">
      <w:pPr>
        <w:pStyle w:val="Default"/>
        <w:tabs>
          <w:tab w:val="left" w:pos="20"/>
          <w:tab w:val="decimal" w:pos="400"/>
          <w:tab w:val="left" w:pos="720"/>
          <w:tab w:val="left" w:pos="3740"/>
          <w:tab w:val="left" w:pos="7140"/>
        </w:tabs>
        <w:jc w:val="both"/>
        <w:rPr>
          <w:b/>
          <w:sz w:val="18"/>
        </w:rPr>
      </w:pPr>
      <w:r>
        <w:rPr>
          <w:b/>
          <w:sz w:val="18"/>
        </w:rPr>
        <w:t xml:space="preserve">Immediately after the grades have been reported, verification sheets will be processed and returned to you. These will generally need to be turned in by the end of the next day after grades have been reported with the exception of the second and fourth nine weeks. At the end of the fourth quarter, verification sheets will need to be turned in before you check out for the summer. </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r>
        <w:rPr>
          <w:b/>
          <w:sz w:val="18"/>
        </w:rPr>
        <w:t>Incompletes:  incompletes and grade changes must be cleared by administration and although they do occur, they should be avoided and rectified before submitting class grades.</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r>
        <w:rPr>
          <w:b/>
          <w:sz w:val="18"/>
        </w:rPr>
        <w:t>GRADING SYSTEM</w:t>
      </w:r>
    </w:p>
    <w:p w:rsidR="00E12533" w:rsidRDefault="00E12533" w:rsidP="00E12533">
      <w:pPr>
        <w:pStyle w:val="Default"/>
        <w:tabs>
          <w:tab w:val="left" w:pos="20"/>
          <w:tab w:val="decimal" w:pos="400"/>
          <w:tab w:val="left" w:pos="720"/>
          <w:tab w:val="left" w:pos="3740"/>
          <w:tab w:val="left" w:pos="7140"/>
        </w:tabs>
        <w:jc w:val="both"/>
        <w:rPr>
          <w:b/>
          <w:sz w:val="18"/>
        </w:rPr>
      </w:pPr>
      <w:r>
        <w:rPr>
          <w:b/>
          <w:sz w:val="18"/>
        </w:rPr>
        <w:t>Tiffin City School District Common Grading Scale</w:t>
      </w:r>
    </w:p>
    <w:p w:rsidR="00E12533" w:rsidRDefault="00E12533" w:rsidP="00E12533">
      <w:pPr>
        <w:pStyle w:val="Default"/>
        <w:tabs>
          <w:tab w:val="left" w:pos="20"/>
          <w:tab w:val="decimal" w:pos="540"/>
          <w:tab w:val="left" w:pos="720"/>
          <w:tab w:val="left" w:pos="900"/>
          <w:tab w:val="left" w:pos="1180"/>
          <w:tab w:val="left" w:pos="1440"/>
          <w:tab w:val="left" w:pos="2520"/>
          <w:tab w:val="left" w:pos="2880"/>
          <w:tab w:val="left" w:pos="3160"/>
          <w:tab w:val="left" w:pos="3420"/>
          <w:tab w:val="left" w:pos="3700"/>
          <w:tab w:val="left" w:pos="4680"/>
          <w:tab w:val="left" w:pos="4960"/>
          <w:tab w:val="left" w:pos="5140"/>
          <w:tab w:val="left" w:pos="5400"/>
          <w:tab w:val="left" w:pos="5680"/>
          <w:tab w:val="left" w:pos="6580"/>
          <w:tab w:val="left" w:pos="6940"/>
          <w:tab w:val="left" w:pos="7200"/>
          <w:tab w:val="left" w:pos="7480"/>
        </w:tabs>
        <w:jc w:val="both"/>
        <w:rPr>
          <w:b/>
          <w:sz w:val="18"/>
        </w:rPr>
      </w:pPr>
      <w:r>
        <w:rPr>
          <w:b/>
          <w:sz w:val="18"/>
        </w:rPr>
        <w:t>The following Common Grading Scale has been adopted by the Tiffin City School District. This scale is to be used by all staff in all classes.</w:t>
      </w:r>
    </w:p>
    <w:p w:rsidR="00E12533" w:rsidRDefault="00E12533" w:rsidP="00E12533">
      <w:pPr>
        <w:pStyle w:val="Default"/>
        <w:tabs>
          <w:tab w:val="left" w:pos="20"/>
          <w:tab w:val="decimal" w:pos="540"/>
          <w:tab w:val="left" w:pos="720"/>
          <w:tab w:val="left" w:pos="900"/>
          <w:tab w:val="left" w:pos="1180"/>
          <w:tab w:val="left" w:pos="1440"/>
          <w:tab w:val="left" w:pos="2520"/>
          <w:tab w:val="left" w:pos="2880"/>
          <w:tab w:val="left" w:pos="3160"/>
          <w:tab w:val="left" w:pos="3420"/>
          <w:tab w:val="left" w:pos="3700"/>
          <w:tab w:val="left" w:pos="4680"/>
          <w:tab w:val="left" w:pos="4960"/>
          <w:tab w:val="left" w:pos="5140"/>
          <w:tab w:val="left" w:pos="5400"/>
          <w:tab w:val="left" w:pos="5680"/>
          <w:tab w:val="left" w:pos="6580"/>
          <w:tab w:val="left" w:pos="6940"/>
          <w:tab w:val="left" w:pos="7200"/>
          <w:tab w:val="left" w:pos="7480"/>
        </w:tabs>
        <w:jc w:val="both"/>
        <w:rPr>
          <w:b/>
          <w:sz w:val="18"/>
        </w:rPr>
      </w:pPr>
    </w:p>
    <w:p w:rsidR="00E12533" w:rsidRDefault="00E12533" w:rsidP="00E12533">
      <w:pPr>
        <w:pStyle w:val="Default"/>
        <w:tabs>
          <w:tab w:val="left" w:pos="20"/>
          <w:tab w:val="decimal" w:pos="540"/>
          <w:tab w:val="left" w:pos="720"/>
          <w:tab w:val="left" w:pos="900"/>
          <w:tab w:val="left" w:pos="1180"/>
          <w:tab w:val="left" w:pos="1440"/>
          <w:tab w:val="left" w:pos="2520"/>
          <w:tab w:val="left" w:pos="2880"/>
          <w:tab w:val="left" w:pos="3160"/>
          <w:tab w:val="left" w:pos="3420"/>
          <w:tab w:val="left" w:pos="3700"/>
          <w:tab w:val="left" w:pos="4680"/>
          <w:tab w:val="left" w:pos="4960"/>
          <w:tab w:val="left" w:pos="5140"/>
          <w:tab w:val="left" w:pos="5400"/>
          <w:tab w:val="left" w:pos="5680"/>
          <w:tab w:val="left" w:pos="6580"/>
          <w:tab w:val="left" w:pos="6940"/>
          <w:tab w:val="left" w:pos="7200"/>
          <w:tab w:val="left" w:pos="7480"/>
        </w:tabs>
        <w:jc w:val="both"/>
        <w:rPr>
          <w:b/>
          <w:sz w:val="18"/>
        </w:rPr>
      </w:pPr>
      <w:r>
        <w:rPr>
          <w:b/>
          <w:sz w:val="18"/>
        </w:rPr>
        <w:tab/>
      </w:r>
      <w:r>
        <w:rPr>
          <w:b/>
          <w:sz w:val="18"/>
        </w:rPr>
        <w:tab/>
        <w:t>100</w:t>
      </w:r>
      <w:r>
        <w:rPr>
          <w:b/>
          <w:sz w:val="18"/>
        </w:rPr>
        <w:tab/>
        <w:t>-</w:t>
      </w:r>
      <w:r>
        <w:rPr>
          <w:b/>
          <w:sz w:val="18"/>
        </w:rPr>
        <w:tab/>
        <w:t>95</w:t>
      </w:r>
      <w:r>
        <w:rPr>
          <w:b/>
          <w:sz w:val="18"/>
        </w:rPr>
        <w:tab/>
        <w:t>=</w:t>
      </w:r>
      <w:r>
        <w:rPr>
          <w:b/>
          <w:sz w:val="18"/>
        </w:rPr>
        <w:tab/>
        <w:t>A</w:t>
      </w:r>
      <w:r>
        <w:rPr>
          <w:b/>
          <w:sz w:val="18"/>
        </w:rPr>
        <w:tab/>
        <w:t>91</w:t>
      </w:r>
      <w:r>
        <w:rPr>
          <w:b/>
          <w:sz w:val="18"/>
        </w:rPr>
        <w:tab/>
        <w:t>-</w:t>
      </w:r>
      <w:r>
        <w:rPr>
          <w:b/>
          <w:sz w:val="18"/>
        </w:rPr>
        <w:tab/>
        <w:t>89</w:t>
      </w:r>
      <w:r>
        <w:rPr>
          <w:b/>
          <w:sz w:val="18"/>
        </w:rPr>
        <w:tab/>
        <w:t>=</w:t>
      </w:r>
      <w:r>
        <w:rPr>
          <w:b/>
          <w:sz w:val="18"/>
        </w:rPr>
        <w:tab/>
        <w:t>B+</w:t>
      </w:r>
      <w:r>
        <w:rPr>
          <w:b/>
          <w:sz w:val="18"/>
        </w:rPr>
        <w:tab/>
        <w:t>82</w:t>
      </w:r>
      <w:r>
        <w:rPr>
          <w:b/>
          <w:sz w:val="18"/>
        </w:rPr>
        <w:tab/>
        <w:t>-</w:t>
      </w:r>
      <w:r>
        <w:rPr>
          <w:b/>
          <w:sz w:val="18"/>
        </w:rPr>
        <w:tab/>
        <w:t>80</w:t>
      </w:r>
      <w:r>
        <w:rPr>
          <w:b/>
          <w:sz w:val="18"/>
        </w:rPr>
        <w:tab/>
        <w:t>=</w:t>
      </w:r>
      <w:r>
        <w:rPr>
          <w:b/>
          <w:sz w:val="18"/>
        </w:rPr>
        <w:tab/>
        <w:t>C+</w:t>
      </w:r>
      <w:r>
        <w:rPr>
          <w:b/>
          <w:sz w:val="18"/>
        </w:rPr>
        <w:tab/>
        <w:t>69</w:t>
      </w:r>
      <w:r>
        <w:rPr>
          <w:b/>
          <w:sz w:val="18"/>
        </w:rPr>
        <w:tab/>
        <w:t>-</w:t>
      </w:r>
      <w:r>
        <w:rPr>
          <w:b/>
          <w:sz w:val="18"/>
        </w:rPr>
        <w:tab/>
        <w:t>67</w:t>
      </w:r>
      <w:r>
        <w:rPr>
          <w:b/>
          <w:sz w:val="18"/>
        </w:rPr>
        <w:tab/>
        <w:t>=</w:t>
      </w:r>
      <w:r>
        <w:rPr>
          <w:b/>
          <w:sz w:val="18"/>
        </w:rPr>
        <w:tab/>
        <w:t>D+</w:t>
      </w:r>
    </w:p>
    <w:p w:rsidR="00E12533" w:rsidRDefault="00E12533" w:rsidP="00E12533">
      <w:pPr>
        <w:pStyle w:val="Default"/>
        <w:tabs>
          <w:tab w:val="left" w:pos="20"/>
          <w:tab w:val="decimal" w:pos="540"/>
          <w:tab w:val="left" w:pos="720"/>
          <w:tab w:val="left" w:pos="900"/>
          <w:tab w:val="left" w:pos="1180"/>
          <w:tab w:val="left" w:pos="1440"/>
          <w:tab w:val="left" w:pos="2520"/>
          <w:tab w:val="left" w:pos="2880"/>
          <w:tab w:val="left" w:pos="3160"/>
          <w:tab w:val="left" w:pos="3420"/>
          <w:tab w:val="left" w:pos="3700"/>
          <w:tab w:val="left" w:pos="4680"/>
          <w:tab w:val="left" w:pos="4960"/>
          <w:tab w:val="left" w:pos="5140"/>
          <w:tab w:val="left" w:pos="5400"/>
          <w:tab w:val="left" w:pos="5680"/>
          <w:tab w:val="left" w:pos="6580"/>
          <w:tab w:val="left" w:pos="6940"/>
          <w:tab w:val="left" w:pos="7200"/>
          <w:tab w:val="left" w:pos="7480"/>
        </w:tabs>
        <w:jc w:val="both"/>
        <w:rPr>
          <w:b/>
          <w:sz w:val="18"/>
        </w:rPr>
      </w:pPr>
      <w:r>
        <w:rPr>
          <w:b/>
          <w:sz w:val="18"/>
        </w:rPr>
        <w:tab/>
      </w:r>
      <w:r>
        <w:rPr>
          <w:b/>
          <w:sz w:val="18"/>
        </w:rPr>
        <w:tab/>
        <w:t>94</w:t>
      </w:r>
      <w:r>
        <w:rPr>
          <w:b/>
          <w:sz w:val="18"/>
        </w:rPr>
        <w:tab/>
        <w:t>-</w:t>
      </w:r>
      <w:r>
        <w:rPr>
          <w:b/>
          <w:sz w:val="18"/>
        </w:rPr>
        <w:tab/>
        <w:t>92</w:t>
      </w:r>
      <w:r>
        <w:rPr>
          <w:b/>
          <w:sz w:val="18"/>
        </w:rPr>
        <w:tab/>
        <w:t>=</w:t>
      </w:r>
      <w:r>
        <w:rPr>
          <w:b/>
          <w:sz w:val="18"/>
        </w:rPr>
        <w:tab/>
        <w:t>A-</w:t>
      </w:r>
      <w:r>
        <w:rPr>
          <w:b/>
          <w:sz w:val="18"/>
        </w:rPr>
        <w:tab/>
        <w:t>88</w:t>
      </w:r>
      <w:r>
        <w:rPr>
          <w:b/>
          <w:sz w:val="18"/>
        </w:rPr>
        <w:tab/>
        <w:t>-</w:t>
      </w:r>
      <w:r>
        <w:rPr>
          <w:b/>
          <w:sz w:val="18"/>
        </w:rPr>
        <w:tab/>
        <w:t>86</w:t>
      </w:r>
      <w:r>
        <w:rPr>
          <w:b/>
          <w:sz w:val="18"/>
        </w:rPr>
        <w:tab/>
        <w:t>=</w:t>
      </w:r>
      <w:r>
        <w:rPr>
          <w:b/>
          <w:sz w:val="18"/>
        </w:rPr>
        <w:tab/>
        <w:t>B</w:t>
      </w:r>
      <w:r>
        <w:rPr>
          <w:b/>
          <w:sz w:val="18"/>
        </w:rPr>
        <w:tab/>
        <w:t>79</w:t>
      </w:r>
      <w:r>
        <w:rPr>
          <w:b/>
          <w:sz w:val="18"/>
        </w:rPr>
        <w:tab/>
        <w:t>-</w:t>
      </w:r>
      <w:r>
        <w:rPr>
          <w:b/>
          <w:sz w:val="18"/>
        </w:rPr>
        <w:tab/>
        <w:t>73</w:t>
      </w:r>
      <w:r>
        <w:rPr>
          <w:b/>
          <w:sz w:val="18"/>
        </w:rPr>
        <w:tab/>
        <w:t>=</w:t>
      </w:r>
      <w:r>
        <w:rPr>
          <w:b/>
          <w:sz w:val="18"/>
        </w:rPr>
        <w:tab/>
        <w:t>C</w:t>
      </w:r>
      <w:r>
        <w:rPr>
          <w:b/>
          <w:sz w:val="18"/>
        </w:rPr>
        <w:tab/>
        <w:t>66</w:t>
      </w:r>
      <w:r>
        <w:rPr>
          <w:b/>
          <w:sz w:val="18"/>
        </w:rPr>
        <w:tab/>
        <w:t>-</w:t>
      </w:r>
      <w:r>
        <w:rPr>
          <w:b/>
          <w:sz w:val="18"/>
        </w:rPr>
        <w:tab/>
        <w:t>63</w:t>
      </w:r>
      <w:r>
        <w:rPr>
          <w:b/>
          <w:sz w:val="18"/>
        </w:rPr>
        <w:tab/>
        <w:t>=</w:t>
      </w:r>
      <w:r>
        <w:rPr>
          <w:b/>
          <w:sz w:val="18"/>
        </w:rPr>
        <w:tab/>
        <w:t>D</w:t>
      </w:r>
    </w:p>
    <w:p w:rsidR="00E12533" w:rsidRDefault="00E12533" w:rsidP="00E12533">
      <w:pPr>
        <w:pStyle w:val="Default"/>
        <w:tabs>
          <w:tab w:val="left" w:pos="20"/>
          <w:tab w:val="decimal" w:pos="540"/>
          <w:tab w:val="left" w:pos="720"/>
          <w:tab w:val="left" w:pos="900"/>
          <w:tab w:val="left" w:pos="1180"/>
          <w:tab w:val="left" w:pos="1440"/>
          <w:tab w:val="left" w:pos="2520"/>
          <w:tab w:val="left" w:pos="2880"/>
          <w:tab w:val="left" w:pos="3160"/>
          <w:tab w:val="left" w:pos="3420"/>
          <w:tab w:val="left" w:pos="3700"/>
          <w:tab w:val="left" w:pos="4680"/>
          <w:tab w:val="left" w:pos="4960"/>
          <w:tab w:val="left" w:pos="5140"/>
          <w:tab w:val="left" w:pos="5400"/>
          <w:tab w:val="left" w:pos="5680"/>
          <w:tab w:val="left" w:pos="6580"/>
          <w:tab w:val="left" w:pos="6940"/>
          <w:tab w:val="left" w:pos="7200"/>
          <w:tab w:val="left" w:pos="7480"/>
        </w:tabs>
        <w:jc w:val="both"/>
        <w:rPr>
          <w:b/>
          <w:sz w:val="18"/>
        </w:rPr>
      </w:pPr>
      <w:r>
        <w:rPr>
          <w:b/>
          <w:sz w:val="18"/>
        </w:rPr>
        <w:tab/>
      </w:r>
      <w:r>
        <w:rPr>
          <w:b/>
          <w:sz w:val="18"/>
        </w:rPr>
        <w:tab/>
      </w:r>
      <w:r>
        <w:rPr>
          <w:b/>
          <w:sz w:val="18"/>
        </w:rPr>
        <w:tab/>
      </w:r>
      <w:r>
        <w:rPr>
          <w:b/>
          <w:sz w:val="18"/>
        </w:rPr>
        <w:tab/>
      </w:r>
      <w:r>
        <w:rPr>
          <w:b/>
          <w:sz w:val="18"/>
        </w:rPr>
        <w:tab/>
      </w:r>
      <w:r>
        <w:rPr>
          <w:b/>
          <w:sz w:val="18"/>
        </w:rPr>
        <w:tab/>
      </w:r>
      <w:r>
        <w:rPr>
          <w:b/>
          <w:sz w:val="18"/>
        </w:rPr>
        <w:tab/>
        <w:t>85</w:t>
      </w:r>
      <w:r>
        <w:rPr>
          <w:b/>
          <w:sz w:val="18"/>
        </w:rPr>
        <w:tab/>
        <w:t>-</w:t>
      </w:r>
      <w:r>
        <w:rPr>
          <w:b/>
          <w:sz w:val="18"/>
        </w:rPr>
        <w:tab/>
        <w:t>83</w:t>
      </w:r>
      <w:r>
        <w:rPr>
          <w:b/>
          <w:sz w:val="18"/>
        </w:rPr>
        <w:tab/>
        <w:t>-</w:t>
      </w:r>
      <w:r>
        <w:rPr>
          <w:b/>
          <w:sz w:val="18"/>
        </w:rPr>
        <w:tab/>
        <w:t>B-</w:t>
      </w:r>
      <w:r>
        <w:rPr>
          <w:b/>
          <w:sz w:val="18"/>
        </w:rPr>
        <w:tab/>
        <w:t>72</w:t>
      </w:r>
      <w:r>
        <w:rPr>
          <w:b/>
          <w:sz w:val="18"/>
        </w:rPr>
        <w:tab/>
        <w:t>-</w:t>
      </w:r>
      <w:r>
        <w:rPr>
          <w:b/>
          <w:sz w:val="18"/>
        </w:rPr>
        <w:tab/>
        <w:t>70</w:t>
      </w:r>
      <w:r>
        <w:rPr>
          <w:b/>
          <w:sz w:val="18"/>
        </w:rPr>
        <w:tab/>
        <w:t>=</w:t>
      </w:r>
      <w:r>
        <w:rPr>
          <w:b/>
          <w:sz w:val="18"/>
        </w:rPr>
        <w:tab/>
        <w:t>C-</w:t>
      </w:r>
      <w:r>
        <w:rPr>
          <w:b/>
          <w:sz w:val="18"/>
        </w:rPr>
        <w:tab/>
        <w:t>62</w:t>
      </w:r>
      <w:r>
        <w:rPr>
          <w:b/>
          <w:sz w:val="18"/>
        </w:rPr>
        <w:tab/>
        <w:t>-</w:t>
      </w:r>
      <w:r>
        <w:rPr>
          <w:b/>
          <w:sz w:val="18"/>
        </w:rPr>
        <w:tab/>
        <w:t>60</w:t>
      </w:r>
      <w:r>
        <w:rPr>
          <w:b/>
          <w:sz w:val="18"/>
        </w:rPr>
        <w:tab/>
        <w:t>=</w:t>
      </w:r>
      <w:r>
        <w:rPr>
          <w:b/>
          <w:sz w:val="18"/>
        </w:rPr>
        <w:tab/>
        <w:t>D-</w:t>
      </w:r>
    </w:p>
    <w:p w:rsidR="00E12533" w:rsidRDefault="00E12533" w:rsidP="00E12533">
      <w:pPr>
        <w:pStyle w:val="Default"/>
        <w:tabs>
          <w:tab w:val="left" w:pos="20"/>
          <w:tab w:val="left" w:pos="360"/>
          <w:tab w:val="decimal" w:pos="400"/>
          <w:tab w:val="left" w:pos="720"/>
          <w:tab w:val="left" w:pos="3600"/>
          <w:tab w:val="left" w:pos="7240"/>
        </w:tabs>
        <w:jc w:val="both"/>
        <w:rPr>
          <w:b/>
          <w:sz w:val="18"/>
        </w:rPr>
      </w:pPr>
      <w:r>
        <w:rPr>
          <w:b/>
          <w:sz w:val="18"/>
        </w:rPr>
        <w:tab/>
      </w:r>
      <w:r>
        <w:rPr>
          <w:b/>
          <w:sz w:val="18"/>
        </w:rPr>
        <w:tab/>
        <w:t xml:space="preserve"> </w:t>
      </w:r>
    </w:p>
    <w:p w:rsidR="00E12533" w:rsidRDefault="00E12533" w:rsidP="00E12533">
      <w:pPr>
        <w:pStyle w:val="Default"/>
        <w:tabs>
          <w:tab w:val="left" w:pos="20"/>
          <w:tab w:val="left" w:pos="360"/>
          <w:tab w:val="decimal" w:pos="400"/>
          <w:tab w:val="left" w:pos="720"/>
          <w:tab w:val="left" w:pos="3600"/>
          <w:tab w:val="left" w:pos="7240"/>
        </w:tabs>
        <w:jc w:val="both"/>
        <w:rPr>
          <w:b/>
          <w:sz w:val="18"/>
        </w:rPr>
      </w:pPr>
      <w:r>
        <w:rPr>
          <w:b/>
          <w:sz w:val="18"/>
        </w:rPr>
        <w:t xml:space="preserve">         Year Course</w:t>
      </w:r>
      <w:r>
        <w:rPr>
          <w:b/>
          <w:sz w:val="18"/>
        </w:rPr>
        <w:tab/>
        <w:t xml:space="preserve">   Year Course Seniors</w:t>
      </w:r>
      <w:r>
        <w:rPr>
          <w:b/>
          <w:sz w:val="18"/>
        </w:rPr>
        <w:tab/>
        <w:t xml:space="preserve"> Year-No Exam</w:t>
      </w:r>
    </w:p>
    <w:p w:rsidR="00E12533" w:rsidRDefault="00E12533" w:rsidP="00E12533">
      <w:pPr>
        <w:pStyle w:val="Default"/>
        <w:tabs>
          <w:tab w:val="left" w:pos="20"/>
          <w:tab w:val="left" w:pos="360"/>
          <w:tab w:val="decimal" w:pos="400"/>
          <w:tab w:val="left" w:pos="720"/>
          <w:tab w:val="left" w:pos="3880"/>
          <w:tab w:val="left" w:pos="7240"/>
        </w:tabs>
        <w:jc w:val="both"/>
        <w:rPr>
          <w:b/>
          <w:sz w:val="18"/>
        </w:rPr>
      </w:pPr>
      <w:r>
        <w:rPr>
          <w:b/>
          <w:sz w:val="18"/>
        </w:rPr>
        <w:tab/>
      </w:r>
      <w:r>
        <w:rPr>
          <w:b/>
          <w:sz w:val="18"/>
        </w:rPr>
        <w:tab/>
        <w:t>Ten-grade scale</w:t>
      </w:r>
      <w:r>
        <w:rPr>
          <w:b/>
          <w:sz w:val="18"/>
        </w:rPr>
        <w:tab/>
        <w:t>Nine-grade scale</w:t>
      </w:r>
      <w:r>
        <w:rPr>
          <w:b/>
          <w:sz w:val="18"/>
        </w:rPr>
        <w:tab/>
        <w:t>Eight-grade scale</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0</w:t>
      </w:r>
      <w:r>
        <w:rPr>
          <w:b/>
          <w:sz w:val="18"/>
        </w:rPr>
        <w:tab/>
        <w:t>-</w:t>
      </w:r>
      <w:r w:rsidR="00B11F3C">
        <w:rPr>
          <w:b/>
          <w:sz w:val="18"/>
        </w:rPr>
        <w:tab/>
        <w:t xml:space="preserve"> 4</w:t>
      </w:r>
      <w:r>
        <w:rPr>
          <w:b/>
          <w:sz w:val="18"/>
        </w:rPr>
        <w:tab/>
        <w:t>=</w:t>
      </w:r>
      <w:r>
        <w:rPr>
          <w:b/>
          <w:sz w:val="18"/>
        </w:rPr>
        <w:tab/>
        <w:t>F</w:t>
      </w:r>
      <w:r>
        <w:rPr>
          <w:b/>
          <w:sz w:val="18"/>
        </w:rPr>
        <w:tab/>
        <w:t xml:space="preserve">    0</w:t>
      </w:r>
      <w:r>
        <w:rPr>
          <w:b/>
          <w:sz w:val="18"/>
        </w:rPr>
        <w:tab/>
        <w:t>-</w:t>
      </w:r>
      <w:r>
        <w:rPr>
          <w:b/>
          <w:sz w:val="18"/>
        </w:rPr>
        <w:tab/>
        <w:t>4</w:t>
      </w:r>
      <w:r>
        <w:rPr>
          <w:b/>
          <w:sz w:val="18"/>
        </w:rPr>
        <w:tab/>
        <w:t>=</w:t>
      </w:r>
      <w:r>
        <w:rPr>
          <w:b/>
          <w:sz w:val="18"/>
        </w:rPr>
        <w:tab/>
        <w:t>F</w:t>
      </w:r>
      <w:r>
        <w:rPr>
          <w:b/>
          <w:sz w:val="18"/>
        </w:rPr>
        <w:tab/>
        <w:t xml:space="preserve">  0</w:t>
      </w:r>
      <w:r>
        <w:rPr>
          <w:b/>
          <w:sz w:val="18"/>
        </w:rPr>
        <w:tab/>
        <w:t>-</w:t>
      </w:r>
      <w:r>
        <w:rPr>
          <w:b/>
          <w:sz w:val="18"/>
        </w:rPr>
        <w:tab/>
        <w:t>3</w:t>
      </w:r>
      <w:r>
        <w:rPr>
          <w:b/>
          <w:sz w:val="18"/>
        </w:rPr>
        <w:tab/>
        <w:t>=</w:t>
      </w:r>
      <w:r>
        <w:rPr>
          <w:b/>
          <w:sz w:val="18"/>
        </w:rPr>
        <w:tab/>
        <w:t>F</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5</w:t>
      </w:r>
      <w:r>
        <w:rPr>
          <w:b/>
          <w:sz w:val="18"/>
        </w:rPr>
        <w:tab/>
        <w:t>-</w:t>
      </w:r>
      <w:r w:rsidR="00B11F3C">
        <w:rPr>
          <w:b/>
          <w:sz w:val="18"/>
        </w:rPr>
        <w:tab/>
        <w:t xml:space="preserve"> 14</w:t>
      </w:r>
      <w:r>
        <w:rPr>
          <w:b/>
          <w:sz w:val="18"/>
        </w:rPr>
        <w:tab/>
        <w:t>=</w:t>
      </w:r>
      <w:r>
        <w:rPr>
          <w:b/>
          <w:sz w:val="18"/>
        </w:rPr>
        <w:tab/>
        <w:t>D-</w:t>
      </w:r>
      <w:r>
        <w:rPr>
          <w:b/>
          <w:sz w:val="18"/>
        </w:rPr>
        <w:tab/>
        <w:t xml:space="preserve">    5</w:t>
      </w:r>
      <w:r>
        <w:rPr>
          <w:b/>
          <w:sz w:val="18"/>
        </w:rPr>
        <w:tab/>
        <w:t>-</w:t>
      </w:r>
      <w:r>
        <w:rPr>
          <w:b/>
          <w:sz w:val="18"/>
        </w:rPr>
        <w:tab/>
        <w:t>13</w:t>
      </w:r>
      <w:r>
        <w:rPr>
          <w:b/>
          <w:sz w:val="18"/>
        </w:rPr>
        <w:tab/>
        <w:t>=</w:t>
      </w:r>
      <w:r>
        <w:rPr>
          <w:b/>
          <w:sz w:val="18"/>
        </w:rPr>
        <w:tab/>
        <w:t>D-</w:t>
      </w:r>
      <w:r>
        <w:rPr>
          <w:b/>
          <w:sz w:val="18"/>
        </w:rPr>
        <w:tab/>
        <w:t xml:space="preserve">  4</w:t>
      </w:r>
      <w:r>
        <w:rPr>
          <w:b/>
          <w:sz w:val="18"/>
        </w:rPr>
        <w:tab/>
        <w:t>-</w:t>
      </w:r>
      <w:r>
        <w:rPr>
          <w:b/>
          <w:sz w:val="18"/>
        </w:rPr>
        <w:tab/>
        <w:t>11</w:t>
      </w:r>
      <w:r>
        <w:rPr>
          <w:b/>
          <w:sz w:val="18"/>
        </w:rPr>
        <w:tab/>
        <w:t>=</w:t>
      </w:r>
      <w:r>
        <w:rPr>
          <w:b/>
          <w:sz w:val="18"/>
        </w:rPr>
        <w:tab/>
        <w:t>D-</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ab/>
        <w:t xml:space="preserve"> </w:t>
      </w:r>
      <w:r>
        <w:rPr>
          <w:b/>
          <w:sz w:val="18"/>
        </w:rPr>
        <w:tab/>
        <w:t>15</w:t>
      </w:r>
      <w:r>
        <w:rPr>
          <w:b/>
          <w:sz w:val="18"/>
        </w:rPr>
        <w:tab/>
        <w:t>-</w:t>
      </w:r>
      <w:r w:rsidR="00B11F3C">
        <w:rPr>
          <w:b/>
          <w:sz w:val="18"/>
        </w:rPr>
        <w:tab/>
        <w:t xml:space="preserve"> 24</w:t>
      </w:r>
      <w:r>
        <w:rPr>
          <w:b/>
          <w:sz w:val="18"/>
        </w:rPr>
        <w:tab/>
        <w:t>=</w:t>
      </w:r>
      <w:r>
        <w:rPr>
          <w:b/>
          <w:sz w:val="18"/>
        </w:rPr>
        <w:tab/>
        <w:t>D</w:t>
      </w:r>
      <w:r w:rsidR="00B11F3C">
        <w:rPr>
          <w:b/>
          <w:sz w:val="18"/>
        </w:rPr>
        <w:tab/>
        <w:t xml:space="preserve"> 14</w:t>
      </w:r>
      <w:r>
        <w:rPr>
          <w:b/>
          <w:sz w:val="18"/>
        </w:rPr>
        <w:tab/>
        <w:t>-</w:t>
      </w:r>
      <w:r>
        <w:rPr>
          <w:b/>
          <w:sz w:val="18"/>
        </w:rPr>
        <w:tab/>
        <w:t>22</w:t>
      </w:r>
      <w:r>
        <w:rPr>
          <w:b/>
          <w:sz w:val="18"/>
        </w:rPr>
        <w:tab/>
        <w:t>=</w:t>
      </w:r>
      <w:r>
        <w:rPr>
          <w:b/>
          <w:sz w:val="18"/>
        </w:rPr>
        <w:tab/>
        <w:t>D</w:t>
      </w:r>
      <w:r>
        <w:rPr>
          <w:b/>
          <w:sz w:val="18"/>
        </w:rPr>
        <w:tab/>
        <w:t xml:space="preserve"> 12</w:t>
      </w:r>
      <w:r>
        <w:rPr>
          <w:b/>
          <w:sz w:val="18"/>
        </w:rPr>
        <w:tab/>
        <w:t>-</w:t>
      </w:r>
      <w:r>
        <w:rPr>
          <w:b/>
          <w:sz w:val="18"/>
        </w:rPr>
        <w:tab/>
        <w:t>19</w:t>
      </w:r>
      <w:r>
        <w:rPr>
          <w:b/>
          <w:sz w:val="18"/>
        </w:rPr>
        <w:tab/>
        <w:t>=</w:t>
      </w:r>
      <w:r>
        <w:rPr>
          <w:b/>
          <w:sz w:val="18"/>
        </w:rPr>
        <w:tab/>
        <w:t>D</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25</w:t>
      </w:r>
      <w:r>
        <w:rPr>
          <w:b/>
          <w:sz w:val="18"/>
        </w:rPr>
        <w:tab/>
        <w:t>-</w:t>
      </w:r>
      <w:r w:rsidR="00B11F3C">
        <w:rPr>
          <w:b/>
          <w:sz w:val="18"/>
        </w:rPr>
        <w:tab/>
        <w:t xml:space="preserve"> 34</w:t>
      </w:r>
      <w:r>
        <w:rPr>
          <w:b/>
          <w:sz w:val="18"/>
        </w:rPr>
        <w:tab/>
        <w:t>=</w:t>
      </w:r>
      <w:r>
        <w:rPr>
          <w:b/>
          <w:sz w:val="18"/>
        </w:rPr>
        <w:tab/>
        <w:t>D+</w:t>
      </w:r>
      <w:r w:rsidR="00B11F3C">
        <w:rPr>
          <w:b/>
          <w:sz w:val="18"/>
        </w:rPr>
        <w:tab/>
        <w:t xml:space="preserve"> 23</w:t>
      </w:r>
      <w:r>
        <w:rPr>
          <w:b/>
          <w:sz w:val="18"/>
        </w:rPr>
        <w:tab/>
        <w:t>-</w:t>
      </w:r>
      <w:r>
        <w:rPr>
          <w:b/>
          <w:sz w:val="18"/>
        </w:rPr>
        <w:tab/>
        <w:t>31</w:t>
      </w:r>
      <w:r>
        <w:rPr>
          <w:b/>
          <w:sz w:val="18"/>
        </w:rPr>
        <w:tab/>
        <w:t>=</w:t>
      </w:r>
      <w:r>
        <w:rPr>
          <w:b/>
          <w:sz w:val="18"/>
        </w:rPr>
        <w:tab/>
        <w:t>D+</w:t>
      </w:r>
      <w:r>
        <w:rPr>
          <w:b/>
          <w:sz w:val="18"/>
        </w:rPr>
        <w:tab/>
        <w:t>20</w:t>
      </w:r>
      <w:r>
        <w:rPr>
          <w:b/>
          <w:sz w:val="18"/>
        </w:rPr>
        <w:tab/>
        <w:t>-</w:t>
      </w:r>
      <w:r>
        <w:rPr>
          <w:b/>
          <w:sz w:val="18"/>
        </w:rPr>
        <w:tab/>
        <w:t>27</w:t>
      </w:r>
      <w:r>
        <w:rPr>
          <w:b/>
          <w:sz w:val="18"/>
        </w:rPr>
        <w:tab/>
        <w:t>=</w:t>
      </w:r>
      <w:r>
        <w:rPr>
          <w:b/>
          <w:sz w:val="18"/>
        </w:rPr>
        <w:tab/>
        <w:t>D+</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35</w:t>
      </w:r>
      <w:r>
        <w:rPr>
          <w:b/>
          <w:sz w:val="18"/>
        </w:rPr>
        <w:tab/>
        <w:t>-</w:t>
      </w:r>
      <w:r w:rsidR="00B11F3C">
        <w:rPr>
          <w:b/>
          <w:sz w:val="18"/>
        </w:rPr>
        <w:tab/>
        <w:t xml:space="preserve"> 44</w:t>
      </w:r>
      <w:r>
        <w:rPr>
          <w:b/>
          <w:sz w:val="18"/>
        </w:rPr>
        <w:tab/>
        <w:t>=</w:t>
      </w:r>
      <w:r>
        <w:rPr>
          <w:b/>
          <w:sz w:val="18"/>
        </w:rPr>
        <w:tab/>
        <w:t>C-</w:t>
      </w:r>
      <w:r w:rsidR="00B11F3C">
        <w:rPr>
          <w:b/>
          <w:sz w:val="18"/>
        </w:rPr>
        <w:tab/>
        <w:t xml:space="preserve"> 32</w:t>
      </w:r>
      <w:r>
        <w:rPr>
          <w:b/>
          <w:sz w:val="18"/>
        </w:rPr>
        <w:tab/>
        <w:t>-</w:t>
      </w:r>
      <w:r>
        <w:rPr>
          <w:b/>
          <w:sz w:val="18"/>
        </w:rPr>
        <w:tab/>
        <w:t>40</w:t>
      </w:r>
      <w:r>
        <w:rPr>
          <w:b/>
          <w:sz w:val="18"/>
        </w:rPr>
        <w:tab/>
        <w:t>=</w:t>
      </w:r>
      <w:r>
        <w:rPr>
          <w:b/>
          <w:sz w:val="18"/>
        </w:rPr>
        <w:tab/>
        <w:t>C-</w:t>
      </w:r>
      <w:r>
        <w:rPr>
          <w:b/>
          <w:sz w:val="18"/>
        </w:rPr>
        <w:tab/>
        <w:t xml:space="preserve">28 </w:t>
      </w:r>
      <w:r>
        <w:rPr>
          <w:b/>
          <w:sz w:val="18"/>
        </w:rPr>
        <w:tab/>
        <w:t>-</w:t>
      </w:r>
      <w:r>
        <w:rPr>
          <w:b/>
          <w:sz w:val="18"/>
        </w:rPr>
        <w:tab/>
        <w:t>35</w:t>
      </w:r>
      <w:r>
        <w:rPr>
          <w:b/>
          <w:sz w:val="18"/>
        </w:rPr>
        <w:tab/>
        <w:t>=</w:t>
      </w:r>
      <w:r>
        <w:rPr>
          <w:b/>
          <w:sz w:val="18"/>
        </w:rPr>
        <w:tab/>
        <w:t>C-</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 xml:space="preserve"> 45</w:t>
      </w:r>
      <w:r>
        <w:rPr>
          <w:b/>
          <w:sz w:val="18"/>
        </w:rPr>
        <w:tab/>
        <w:t>-</w:t>
      </w:r>
      <w:r w:rsidR="00B11F3C">
        <w:rPr>
          <w:b/>
          <w:sz w:val="18"/>
        </w:rPr>
        <w:tab/>
        <w:t xml:space="preserve"> 54</w:t>
      </w:r>
      <w:r>
        <w:rPr>
          <w:b/>
          <w:sz w:val="18"/>
        </w:rPr>
        <w:tab/>
        <w:t>=</w:t>
      </w:r>
      <w:r>
        <w:rPr>
          <w:b/>
          <w:sz w:val="18"/>
        </w:rPr>
        <w:tab/>
        <w:t>C</w:t>
      </w:r>
      <w:r w:rsidR="00B11F3C">
        <w:rPr>
          <w:b/>
          <w:sz w:val="18"/>
        </w:rPr>
        <w:tab/>
        <w:t xml:space="preserve"> 41</w:t>
      </w:r>
      <w:r>
        <w:rPr>
          <w:b/>
          <w:sz w:val="18"/>
        </w:rPr>
        <w:tab/>
        <w:t>-</w:t>
      </w:r>
      <w:r>
        <w:rPr>
          <w:b/>
          <w:sz w:val="18"/>
        </w:rPr>
        <w:tab/>
        <w:t>49</w:t>
      </w:r>
      <w:r>
        <w:rPr>
          <w:b/>
          <w:sz w:val="18"/>
        </w:rPr>
        <w:tab/>
        <w:t>=</w:t>
      </w:r>
      <w:r>
        <w:rPr>
          <w:b/>
          <w:sz w:val="18"/>
        </w:rPr>
        <w:tab/>
        <w:t>C</w:t>
      </w:r>
      <w:r>
        <w:rPr>
          <w:b/>
          <w:sz w:val="18"/>
        </w:rPr>
        <w:tab/>
        <w:t>36</w:t>
      </w:r>
      <w:r>
        <w:rPr>
          <w:b/>
          <w:sz w:val="18"/>
        </w:rPr>
        <w:tab/>
        <w:t>-</w:t>
      </w:r>
      <w:r>
        <w:rPr>
          <w:b/>
          <w:sz w:val="18"/>
        </w:rPr>
        <w:tab/>
        <w:t>43</w:t>
      </w:r>
      <w:r>
        <w:rPr>
          <w:b/>
          <w:sz w:val="18"/>
        </w:rPr>
        <w:tab/>
        <w:t>=</w:t>
      </w:r>
      <w:r>
        <w:rPr>
          <w:b/>
          <w:sz w:val="18"/>
        </w:rPr>
        <w:tab/>
        <w:t>C</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55</w:t>
      </w:r>
      <w:r>
        <w:rPr>
          <w:b/>
          <w:sz w:val="18"/>
        </w:rPr>
        <w:tab/>
        <w:t>-</w:t>
      </w:r>
      <w:r w:rsidR="00B11F3C">
        <w:rPr>
          <w:b/>
          <w:sz w:val="18"/>
        </w:rPr>
        <w:tab/>
        <w:t xml:space="preserve"> 64</w:t>
      </w:r>
      <w:r>
        <w:rPr>
          <w:b/>
          <w:sz w:val="18"/>
        </w:rPr>
        <w:tab/>
        <w:t>=</w:t>
      </w:r>
      <w:r>
        <w:rPr>
          <w:b/>
          <w:sz w:val="18"/>
        </w:rPr>
        <w:tab/>
        <w:t>C+</w:t>
      </w:r>
      <w:r w:rsidR="00B11F3C">
        <w:rPr>
          <w:b/>
          <w:sz w:val="18"/>
        </w:rPr>
        <w:tab/>
        <w:t xml:space="preserve"> 50</w:t>
      </w:r>
      <w:r>
        <w:rPr>
          <w:b/>
          <w:sz w:val="18"/>
        </w:rPr>
        <w:tab/>
        <w:t>-</w:t>
      </w:r>
      <w:r>
        <w:rPr>
          <w:b/>
          <w:sz w:val="18"/>
        </w:rPr>
        <w:tab/>
        <w:t>58</w:t>
      </w:r>
      <w:r>
        <w:rPr>
          <w:b/>
          <w:sz w:val="18"/>
        </w:rPr>
        <w:tab/>
        <w:t>=</w:t>
      </w:r>
      <w:r>
        <w:rPr>
          <w:b/>
          <w:sz w:val="18"/>
        </w:rPr>
        <w:tab/>
        <w:t>C+</w:t>
      </w:r>
      <w:r>
        <w:rPr>
          <w:b/>
          <w:sz w:val="18"/>
        </w:rPr>
        <w:tab/>
        <w:t>44</w:t>
      </w:r>
      <w:r>
        <w:rPr>
          <w:b/>
          <w:sz w:val="18"/>
        </w:rPr>
        <w:tab/>
        <w:t>-</w:t>
      </w:r>
      <w:r>
        <w:rPr>
          <w:b/>
          <w:sz w:val="18"/>
        </w:rPr>
        <w:tab/>
        <w:t>51</w:t>
      </w:r>
      <w:r>
        <w:rPr>
          <w:b/>
          <w:sz w:val="18"/>
        </w:rPr>
        <w:tab/>
        <w:t>=</w:t>
      </w:r>
      <w:r>
        <w:rPr>
          <w:b/>
          <w:sz w:val="18"/>
        </w:rPr>
        <w:tab/>
        <w:t>C+</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 xml:space="preserve"> 65</w:t>
      </w:r>
      <w:r>
        <w:rPr>
          <w:b/>
          <w:sz w:val="18"/>
        </w:rPr>
        <w:tab/>
        <w:t>-</w:t>
      </w:r>
      <w:r w:rsidR="00B11F3C">
        <w:rPr>
          <w:b/>
          <w:sz w:val="18"/>
        </w:rPr>
        <w:tab/>
        <w:t xml:space="preserve"> 74</w:t>
      </w:r>
      <w:r>
        <w:rPr>
          <w:b/>
          <w:sz w:val="18"/>
        </w:rPr>
        <w:tab/>
        <w:t>=</w:t>
      </w:r>
      <w:r>
        <w:rPr>
          <w:b/>
          <w:sz w:val="18"/>
        </w:rPr>
        <w:tab/>
        <w:t>B-</w:t>
      </w:r>
      <w:r w:rsidR="00B11F3C">
        <w:rPr>
          <w:b/>
          <w:sz w:val="18"/>
        </w:rPr>
        <w:tab/>
        <w:t xml:space="preserve"> 59</w:t>
      </w:r>
      <w:r>
        <w:rPr>
          <w:b/>
          <w:sz w:val="18"/>
        </w:rPr>
        <w:tab/>
        <w:t>-</w:t>
      </w:r>
      <w:r>
        <w:rPr>
          <w:b/>
          <w:sz w:val="18"/>
        </w:rPr>
        <w:tab/>
        <w:t>67</w:t>
      </w:r>
      <w:r>
        <w:rPr>
          <w:b/>
          <w:sz w:val="18"/>
        </w:rPr>
        <w:tab/>
        <w:t>=</w:t>
      </w:r>
      <w:r>
        <w:rPr>
          <w:b/>
          <w:sz w:val="18"/>
        </w:rPr>
        <w:tab/>
        <w:t>B-</w:t>
      </w:r>
      <w:r>
        <w:rPr>
          <w:b/>
          <w:sz w:val="18"/>
        </w:rPr>
        <w:tab/>
        <w:t>52</w:t>
      </w:r>
      <w:r>
        <w:rPr>
          <w:b/>
          <w:sz w:val="18"/>
        </w:rPr>
        <w:tab/>
        <w:t>-</w:t>
      </w:r>
      <w:r>
        <w:rPr>
          <w:b/>
          <w:sz w:val="18"/>
        </w:rPr>
        <w:tab/>
        <w:t>59</w:t>
      </w:r>
      <w:r>
        <w:rPr>
          <w:b/>
          <w:sz w:val="18"/>
        </w:rPr>
        <w:tab/>
        <w:t>=</w:t>
      </w:r>
      <w:r>
        <w:rPr>
          <w:b/>
          <w:sz w:val="18"/>
        </w:rPr>
        <w:tab/>
        <w:t>B-</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 xml:space="preserve"> 75</w:t>
      </w:r>
      <w:r>
        <w:rPr>
          <w:b/>
          <w:sz w:val="18"/>
        </w:rPr>
        <w:tab/>
        <w:t>-</w:t>
      </w:r>
      <w:r w:rsidR="00B11F3C">
        <w:rPr>
          <w:b/>
          <w:sz w:val="18"/>
        </w:rPr>
        <w:tab/>
        <w:t xml:space="preserve"> 84</w:t>
      </w:r>
      <w:r>
        <w:rPr>
          <w:b/>
          <w:sz w:val="18"/>
        </w:rPr>
        <w:tab/>
        <w:t>=</w:t>
      </w:r>
      <w:r>
        <w:rPr>
          <w:b/>
          <w:sz w:val="18"/>
        </w:rPr>
        <w:tab/>
        <w:t>B</w:t>
      </w:r>
      <w:r w:rsidR="00B11F3C">
        <w:rPr>
          <w:b/>
          <w:sz w:val="18"/>
        </w:rPr>
        <w:tab/>
        <w:t xml:space="preserve"> 68</w:t>
      </w:r>
      <w:r>
        <w:rPr>
          <w:b/>
          <w:sz w:val="18"/>
        </w:rPr>
        <w:tab/>
        <w:t>-</w:t>
      </w:r>
      <w:r>
        <w:rPr>
          <w:b/>
          <w:sz w:val="18"/>
        </w:rPr>
        <w:tab/>
        <w:t>76</w:t>
      </w:r>
      <w:r>
        <w:rPr>
          <w:b/>
          <w:sz w:val="18"/>
        </w:rPr>
        <w:tab/>
        <w:t>=</w:t>
      </w:r>
      <w:r>
        <w:rPr>
          <w:b/>
          <w:sz w:val="18"/>
        </w:rPr>
        <w:tab/>
        <w:t>B</w:t>
      </w:r>
      <w:r>
        <w:rPr>
          <w:b/>
          <w:sz w:val="18"/>
        </w:rPr>
        <w:tab/>
        <w:t>60</w:t>
      </w:r>
      <w:r>
        <w:rPr>
          <w:b/>
          <w:sz w:val="18"/>
        </w:rPr>
        <w:tab/>
        <w:t>-</w:t>
      </w:r>
      <w:r>
        <w:rPr>
          <w:b/>
          <w:sz w:val="18"/>
        </w:rPr>
        <w:tab/>
        <w:t>67</w:t>
      </w:r>
      <w:r>
        <w:rPr>
          <w:b/>
          <w:sz w:val="18"/>
        </w:rPr>
        <w:tab/>
        <w:t>=</w:t>
      </w:r>
      <w:r>
        <w:rPr>
          <w:b/>
          <w:sz w:val="18"/>
        </w:rPr>
        <w:tab/>
        <w:t>B</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85</w:t>
      </w:r>
      <w:r>
        <w:rPr>
          <w:b/>
          <w:sz w:val="18"/>
        </w:rPr>
        <w:tab/>
        <w:t>-</w:t>
      </w:r>
      <w:r w:rsidR="00B11F3C">
        <w:rPr>
          <w:b/>
          <w:sz w:val="18"/>
        </w:rPr>
        <w:tab/>
        <w:t xml:space="preserve"> 94</w:t>
      </w:r>
      <w:r>
        <w:rPr>
          <w:b/>
          <w:sz w:val="18"/>
        </w:rPr>
        <w:tab/>
        <w:t>=</w:t>
      </w:r>
      <w:r>
        <w:rPr>
          <w:b/>
          <w:sz w:val="18"/>
        </w:rPr>
        <w:tab/>
        <w:t>B+</w:t>
      </w:r>
      <w:r w:rsidR="00B11F3C">
        <w:rPr>
          <w:b/>
          <w:sz w:val="18"/>
        </w:rPr>
        <w:tab/>
        <w:t xml:space="preserve"> 77</w:t>
      </w:r>
      <w:r>
        <w:rPr>
          <w:b/>
          <w:sz w:val="18"/>
        </w:rPr>
        <w:tab/>
        <w:t>-</w:t>
      </w:r>
      <w:r>
        <w:rPr>
          <w:b/>
          <w:sz w:val="18"/>
        </w:rPr>
        <w:tab/>
        <w:t>85</w:t>
      </w:r>
      <w:r>
        <w:rPr>
          <w:b/>
          <w:sz w:val="18"/>
        </w:rPr>
        <w:tab/>
        <w:t>=</w:t>
      </w:r>
      <w:r>
        <w:rPr>
          <w:b/>
          <w:sz w:val="18"/>
        </w:rPr>
        <w:tab/>
        <w:t>B+</w:t>
      </w:r>
      <w:r>
        <w:rPr>
          <w:b/>
          <w:sz w:val="18"/>
        </w:rPr>
        <w:tab/>
        <w:t>68</w:t>
      </w:r>
      <w:r>
        <w:rPr>
          <w:b/>
          <w:sz w:val="18"/>
        </w:rPr>
        <w:tab/>
        <w:t>-</w:t>
      </w:r>
      <w:r>
        <w:rPr>
          <w:b/>
          <w:sz w:val="18"/>
        </w:rPr>
        <w:tab/>
        <w:t>75</w:t>
      </w:r>
      <w:r>
        <w:rPr>
          <w:b/>
          <w:sz w:val="18"/>
        </w:rPr>
        <w:tab/>
        <w:t>=</w:t>
      </w:r>
      <w:r>
        <w:rPr>
          <w:b/>
          <w:sz w:val="18"/>
        </w:rPr>
        <w:tab/>
        <w:t>B+</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 xml:space="preserve"> </w:t>
      </w:r>
      <w:r>
        <w:rPr>
          <w:b/>
          <w:sz w:val="18"/>
        </w:rPr>
        <w:tab/>
        <w:t xml:space="preserve"> 95</w:t>
      </w:r>
      <w:r>
        <w:rPr>
          <w:b/>
          <w:sz w:val="18"/>
        </w:rPr>
        <w:tab/>
        <w:t>-</w:t>
      </w:r>
      <w:r>
        <w:rPr>
          <w:b/>
          <w:sz w:val="18"/>
        </w:rPr>
        <w:tab/>
        <w:t>104</w:t>
      </w:r>
      <w:r>
        <w:rPr>
          <w:b/>
          <w:sz w:val="18"/>
        </w:rPr>
        <w:tab/>
        <w:t>=</w:t>
      </w:r>
      <w:r>
        <w:rPr>
          <w:b/>
          <w:sz w:val="18"/>
        </w:rPr>
        <w:tab/>
        <w:t>A-</w:t>
      </w:r>
      <w:r w:rsidR="00B11F3C">
        <w:rPr>
          <w:b/>
          <w:sz w:val="18"/>
        </w:rPr>
        <w:tab/>
        <w:t xml:space="preserve"> 86</w:t>
      </w:r>
      <w:r>
        <w:rPr>
          <w:b/>
          <w:sz w:val="18"/>
        </w:rPr>
        <w:tab/>
        <w:t>-</w:t>
      </w:r>
      <w:r>
        <w:rPr>
          <w:b/>
          <w:sz w:val="18"/>
        </w:rPr>
        <w:tab/>
        <w:t>94</w:t>
      </w:r>
      <w:r>
        <w:rPr>
          <w:b/>
          <w:sz w:val="18"/>
        </w:rPr>
        <w:tab/>
        <w:t>=</w:t>
      </w:r>
      <w:r>
        <w:rPr>
          <w:b/>
          <w:sz w:val="18"/>
        </w:rPr>
        <w:tab/>
        <w:t>A-</w:t>
      </w:r>
      <w:r>
        <w:rPr>
          <w:b/>
          <w:sz w:val="18"/>
        </w:rPr>
        <w:tab/>
        <w:t>76</w:t>
      </w:r>
      <w:r>
        <w:rPr>
          <w:b/>
          <w:sz w:val="18"/>
        </w:rPr>
        <w:tab/>
        <w:t>-</w:t>
      </w:r>
      <w:r>
        <w:rPr>
          <w:b/>
          <w:sz w:val="18"/>
        </w:rPr>
        <w:tab/>
        <w:t>83</w:t>
      </w:r>
      <w:r>
        <w:rPr>
          <w:b/>
          <w:sz w:val="18"/>
        </w:rPr>
        <w:tab/>
        <w:t>=</w:t>
      </w:r>
      <w:r>
        <w:rPr>
          <w:b/>
          <w:sz w:val="18"/>
        </w:rPr>
        <w:tab/>
        <w:t>A-</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r>
        <w:rPr>
          <w:b/>
          <w:sz w:val="18"/>
        </w:rPr>
        <w:tab/>
      </w:r>
      <w:r>
        <w:rPr>
          <w:b/>
          <w:sz w:val="18"/>
        </w:rPr>
        <w:tab/>
        <w:t>105</w:t>
      </w:r>
      <w:r>
        <w:rPr>
          <w:b/>
          <w:sz w:val="18"/>
        </w:rPr>
        <w:tab/>
        <w:t>-</w:t>
      </w:r>
      <w:r>
        <w:rPr>
          <w:b/>
          <w:sz w:val="18"/>
        </w:rPr>
        <w:tab/>
        <w:t>114</w:t>
      </w:r>
      <w:r>
        <w:rPr>
          <w:b/>
          <w:sz w:val="18"/>
        </w:rPr>
        <w:tab/>
        <w:t>=</w:t>
      </w:r>
      <w:r>
        <w:rPr>
          <w:b/>
          <w:sz w:val="18"/>
        </w:rPr>
        <w:tab/>
        <w:t>A</w:t>
      </w:r>
      <w:r>
        <w:rPr>
          <w:b/>
          <w:sz w:val="18"/>
        </w:rPr>
        <w:tab/>
        <w:t>95</w:t>
      </w:r>
      <w:r>
        <w:rPr>
          <w:b/>
          <w:sz w:val="18"/>
        </w:rPr>
        <w:tab/>
        <w:t>-</w:t>
      </w:r>
      <w:r>
        <w:rPr>
          <w:b/>
          <w:sz w:val="18"/>
        </w:rPr>
        <w:tab/>
        <w:t>103</w:t>
      </w:r>
      <w:r>
        <w:rPr>
          <w:b/>
          <w:sz w:val="18"/>
        </w:rPr>
        <w:tab/>
        <w:t>=</w:t>
      </w:r>
      <w:r>
        <w:rPr>
          <w:b/>
          <w:sz w:val="18"/>
        </w:rPr>
        <w:tab/>
        <w:t>A</w:t>
      </w:r>
      <w:r>
        <w:rPr>
          <w:b/>
          <w:sz w:val="18"/>
        </w:rPr>
        <w:tab/>
        <w:t>84</w:t>
      </w:r>
      <w:r>
        <w:rPr>
          <w:b/>
          <w:sz w:val="18"/>
        </w:rPr>
        <w:tab/>
        <w:t>-</w:t>
      </w:r>
      <w:r>
        <w:rPr>
          <w:b/>
          <w:sz w:val="18"/>
        </w:rPr>
        <w:tab/>
        <w:t>91</w:t>
      </w:r>
      <w:r>
        <w:rPr>
          <w:b/>
          <w:sz w:val="18"/>
        </w:rPr>
        <w:tab/>
        <w:t>=</w:t>
      </w:r>
      <w:r>
        <w:rPr>
          <w:b/>
          <w:sz w:val="18"/>
        </w:rPr>
        <w:tab/>
        <w:t>A</w:t>
      </w:r>
    </w:p>
    <w:p w:rsidR="00E12533" w:rsidRDefault="00E12533" w:rsidP="00E12533">
      <w:pPr>
        <w:pStyle w:val="Default"/>
        <w:tabs>
          <w:tab w:val="left" w:pos="20"/>
          <w:tab w:val="right" w:pos="460"/>
          <w:tab w:val="left" w:pos="640"/>
          <w:tab w:val="right" w:pos="1080"/>
          <w:tab w:val="left" w:pos="1440"/>
          <w:tab w:val="left" w:pos="1900"/>
          <w:tab w:val="right" w:pos="3880"/>
          <w:tab w:val="left" w:pos="4120"/>
          <w:tab w:val="right" w:pos="4680"/>
          <w:tab w:val="left" w:pos="4920"/>
          <w:tab w:val="left" w:pos="5400"/>
          <w:tab w:val="left" w:pos="7200"/>
          <w:tab w:val="left" w:pos="7600"/>
          <w:tab w:val="right" w:pos="8020"/>
          <w:tab w:val="left" w:pos="8340"/>
          <w:tab w:val="left" w:pos="8700"/>
        </w:tabs>
        <w:jc w:val="both"/>
        <w:rPr>
          <w:b/>
          <w:sz w:val="18"/>
        </w:rPr>
      </w:pPr>
    </w:p>
    <w:p w:rsidR="00B64986" w:rsidRDefault="00E12533" w:rsidP="00E12533">
      <w:pPr>
        <w:pStyle w:val="Default"/>
        <w:tabs>
          <w:tab w:val="left" w:pos="20"/>
          <w:tab w:val="right" w:pos="460"/>
          <w:tab w:val="left" w:pos="640"/>
          <w:tab w:val="right" w:pos="1080"/>
          <w:tab w:val="left" w:pos="1440"/>
          <w:tab w:val="left" w:pos="1900"/>
          <w:tab w:val="right" w:pos="3660"/>
          <w:tab w:val="left" w:pos="3700"/>
          <w:tab w:val="right" w:pos="4680"/>
          <w:tab w:val="left" w:pos="4920"/>
          <w:tab w:val="left" w:pos="5400"/>
          <w:tab w:val="left" w:pos="7200"/>
          <w:tab w:val="left" w:pos="7600"/>
          <w:tab w:val="right" w:pos="8020"/>
          <w:tab w:val="left" w:pos="8340"/>
          <w:tab w:val="left" w:pos="8700"/>
        </w:tabs>
        <w:jc w:val="both"/>
        <w:rPr>
          <w:b/>
          <w:sz w:val="18"/>
        </w:rPr>
      </w:pPr>
      <w:r>
        <w:rPr>
          <w:b/>
          <w:sz w:val="18"/>
        </w:rPr>
        <w:tab/>
      </w:r>
    </w:p>
    <w:p w:rsidR="00B64986" w:rsidRDefault="00B64986" w:rsidP="00E12533">
      <w:pPr>
        <w:pStyle w:val="Default"/>
        <w:tabs>
          <w:tab w:val="left" w:pos="20"/>
          <w:tab w:val="right" w:pos="460"/>
          <w:tab w:val="left" w:pos="640"/>
          <w:tab w:val="right" w:pos="1080"/>
          <w:tab w:val="left" w:pos="1440"/>
          <w:tab w:val="left" w:pos="1900"/>
          <w:tab w:val="right" w:pos="3660"/>
          <w:tab w:val="left" w:pos="3700"/>
          <w:tab w:val="right" w:pos="4680"/>
          <w:tab w:val="left" w:pos="4920"/>
          <w:tab w:val="left" w:pos="5400"/>
          <w:tab w:val="left" w:pos="7200"/>
          <w:tab w:val="left" w:pos="7600"/>
          <w:tab w:val="right" w:pos="8020"/>
          <w:tab w:val="left" w:pos="8340"/>
          <w:tab w:val="left" w:pos="8700"/>
        </w:tabs>
        <w:jc w:val="both"/>
        <w:rPr>
          <w:b/>
          <w:sz w:val="18"/>
        </w:rPr>
      </w:pPr>
    </w:p>
    <w:p w:rsidR="00E12533" w:rsidRDefault="00B64986" w:rsidP="00E12533">
      <w:pPr>
        <w:pStyle w:val="Default"/>
        <w:tabs>
          <w:tab w:val="left" w:pos="20"/>
          <w:tab w:val="right" w:pos="460"/>
          <w:tab w:val="left" w:pos="640"/>
          <w:tab w:val="right" w:pos="1080"/>
          <w:tab w:val="left" w:pos="1440"/>
          <w:tab w:val="left" w:pos="1900"/>
          <w:tab w:val="right" w:pos="3660"/>
          <w:tab w:val="left" w:pos="3700"/>
          <w:tab w:val="right" w:pos="4680"/>
          <w:tab w:val="left" w:pos="4920"/>
          <w:tab w:val="left" w:pos="5400"/>
          <w:tab w:val="left" w:pos="7200"/>
          <w:tab w:val="left" w:pos="7600"/>
          <w:tab w:val="right" w:pos="8020"/>
          <w:tab w:val="left" w:pos="8340"/>
          <w:tab w:val="left" w:pos="8700"/>
        </w:tabs>
        <w:jc w:val="both"/>
        <w:rPr>
          <w:b/>
          <w:sz w:val="18"/>
        </w:rPr>
      </w:pPr>
      <w:r>
        <w:rPr>
          <w:b/>
          <w:sz w:val="18"/>
        </w:rPr>
        <w:tab/>
      </w:r>
      <w:r w:rsidR="00E12533">
        <w:rPr>
          <w:b/>
          <w:sz w:val="18"/>
        </w:rPr>
        <w:tab/>
      </w:r>
      <w:r w:rsidR="00E12533">
        <w:rPr>
          <w:b/>
          <w:sz w:val="18"/>
        </w:rPr>
        <w:tab/>
        <w:t>Semester</w:t>
      </w:r>
      <w:r w:rsidR="00E12533">
        <w:rPr>
          <w:b/>
          <w:sz w:val="18"/>
        </w:rPr>
        <w:tab/>
      </w:r>
      <w:r w:rsidR="00E12533">
        <w:rPr>
          <w:b/>
          <w:sz w:val="18"/>
        </w:rPr>
        <w:tab/>
      </w:r>
      <w:r w:rsidR="00E12533">
        <w:rPr>
          <w:b/>
          <w:sz w:val="18"/>
        </w:rPr>
        <w:tab/>
      </w:r>
      <w:r w:rsidR="00E12533">
        <w:rPr>
          <w:b/>
          <w:sz w:val="18"/>
        </w:rPr>
        <w:tab/>
        <w:t>Semester-No Exam</w:t>
      </w:r>
    </w:p>
    <w:p w:rsidR="00E12533" w:rsidRDefault="00E12533" w:rsidP="00E12533">
      <w:pPr>
        <w:pStyle w:val="Default"/>
        <w:tabs>
          <w:tab w:val="left" w:pos="20"/>
          <w:tab w:val="right" w:pos="460"/>
          <w:tab w:val="right" w:pos="740"/>
          <w:tab w:val="left" w:pos="1100"/>
          <w:tab w:val="left" w:pos="1460"/>
          <w:tab w:val="left" w:pos="1920"/>
          <w:tab w:val="left" w:pos="3880"/>
          <w:tab w:val="right" w:pos="4680"/>
          <w:tab w:val="left" w:pos="4920"/>
          <w:tab w:val="left" w:pos="5400"/>
          <w:tab w:val="left" w:pos="7200"/>
          <w:tab w:val="left" w:pos="7600"/>
          <w:tab w:val="right" w:pos="8020"/>
          <w:tab w:val="left" w:pos="8340"/>
          <w:tab w:val="left" w:pos="8700"/>
        </w:tabs>
        <w:jc w:val="both"/>
        <w:rPr>
          <w:b/>
          <w:sz w:val="18"/>
        </w:rPr>
      </w:pPr>
      <w:r>
        <w:rPr>
          <w:b/>
          <w:sz w:val="18"/>
        </w:rPr>
        <w:tab/>
      </w:r>
      <w:r>
        <w:rPr>
          <w:b/>
          <w:sz w:val="18"/>
        </w:rPr>
        <w:tab/>
      </w:r>
      <w:r>
        <w:rPr>
          <w:b/>
          <w:sz w:val="18"/>
        </w:rPr>
        <w:tab/>
        <w:t>Five-grade scale</w:t>
      </w:r>
      <w:r>
        <w:rPr>
          <w:b/>
          <w:sz w:val="18"/>
        </w:rPr>
        <w:tab/>
      </w:r>
      <w:r>
        <w:rPr>
          <w:b/>
          <w:sz w:val="18"/>
        </w:rPr>
        <w:tab/>
        <w:t>Four-grade scale</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0</w:t>
      </w:r>
      <w:r>
        <w:rPr>
          <w:b/>
          <w:sz w:val="18"/>
        </w:rPr>
        <w:tab/>
        <w:t>-</w:t>
      </w:r>
      <w:r>
        <w:rPr>
          <w:b/>
          <w:sz w:val="18"/>
        </w:rPr>
        <w:tab/>
        <w:t>2</w:t>
      </w:r>
      <w:r>
        <w:rPr>
          <w:b/>
          <w:sz w:val="18"/>
        </w:rPr>
        <w:tab/>
        <w:t>=</w:t>
      </w:r>
      <w:r>
        <w:rPr>
          <w:b/>
          <w:sz w:val="18"/>
        </w:rPr>
        <w:tab/>
        <w:t>F</w:t>
      </w:r>
      <w:r>
        <w:rPr>
          <w:b/>
          <w:sz w:val="18"/>
        </w:rPr>
        <w:tab/>
        <w:t>0</w:t>
      </w:r>
      <w:r>
        <w:rPr>
          <w:b/>
          <w:sz w:val="18"/>
        </w:rPr>
        <w:tab/>
        <w:t>-</w:t>
      </w:r>
      <w:r>
        <w:rPr>
          <w:b/>
          <w:sz w:val="18"/>
        </w:rPr>
        <w:tab/>
        <w:t>2</w:t>
      </w:r>
      <w:r>
        <w:rPr>
          <w:b/>
          <w:sz w:val="18"/>
        </w:rPr>
        <w:tab/>
        <w:t>=</w:t>
      </w:r>
      <w:r>
        <w:rPr>
          <w:b/>
          <w:sz w:val="18"/>
        </w:rPr>
        <w:tab/>
        <w:t>F</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3</w:t>
      </w:r>
      <w:r>
        <w:rPr>
          <w:b/>
          <w:sz w:val="18"/>
        </w:rPr>
        <w:tab/>
        <w:t>-</w:t>
      </w:r>
      <w:r>
        <w:rPr>
          <w:b/>
          <w:sz w:val="18"/>
        </w:rPr>
        <w:tab/>
        <w:t>7</w:t>
      </w:r>
      <w:r>
        <w:rPr>
          <w:b/>
          <w:sz w:val="18"/>
        </w:rPr>
        <w:tab/>
        <w:t>=</w:t>
      </w:r>
      <w:r>
        <w:rPr>
          <w:b/>
          <w:sz w:val="18"/>
        </w:rPr>
        <w:tab/>
        <w:t>D-</w:t>
      </w:r>
      <w:r>
        <w:rPr>
          <w:b/>
          <w:sz w:val="18"/>
        </w:rPr>
        <w:tab/>
        <w:t>3</w:t>
      </w:r>
      <w:r>
        <w:rPr>
          <w:b/>
          <w:sz w:val="18"/>
        </w:rPr>
        <w:tab/>
        <w:t>-</w:t>
      </w:r>
      <w:r>
        <w:rPr>
          <w:b/>
          <w:sz w:val="18"/>
        </w:rPr>
        <w:tab/>
        <w:t>6</w:t>
      </w:r>
      <w:r>
        <w:rPr>
          <w:b/>
          <w:sz w:val="18"/>
        </w:rPr>
        <w:tab/>
        <w:t>=</w:t>
      </w:r>
      <w:r>
        <w:rPr>
          <w:b/>
          <w:sz w:val="18"/>
        </w:rPr>
        <w:tab/>
        <w:t>D-</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8</w:t>
      </w:r>
      <w:r>
        <w:rPr>
          <w:b/>
          <w:sz w:val="18"/>
        </w:rPr>
        <w:tab/>
        <w:t>-</w:t>
      </w:r>
      <w:r>
        <w:rPr>
          <w:b/>
          <w:sz w:val="18"/>
        </w:rPr>
        <w:tab/>
        <w:t>12</w:t>
      </w:r>
      <w:r>
        <w:rPr>
          <w:b/>
          <w:sz w:val="18"/>
        </w:rPr>
        <w:tab/>
        <w:t>=</w:t>
      </w:r>
      <w:r>
        <w:rPr>
          <w:b/>
          <w:sz w:val="18"/>
        </w:rPr>
        <w:tab/>
        <w:t>D</w:t>
      </w:r>
      <w:r>
        <w:rPr>
          <w:b/>
          <w:sz w:val="18"/>
        </w:rPr>
        <w:tab/>
        <w:t>7</w:t>
      </w:r>
      <w:r>
        <w:rPr>
          <w:b/>
          <w:sz w:val="18"/>
        </w:rPr>
        <w:tab/>
        <w:t>-</w:t>
      </w:r>
      <w:r>
        <w:rPr>
          <w:b/>
          <w:sz w:val="18"/>
        </w:rPr>
        <w:tab/>
        <w:t>10</w:t>
      </w:r>
      <w:r>
        <w:rPr>
          <w:b/>
          <w:sz w:val="18"/>
        </w:rPr>
        <w:tab/>
        <w:t>=</w:t>
      </w:r>
      <w:r>
        <w:rPr>
          <w:b/>
          <w:sz w:val="18"/>
        </w:rPr>
        <w:tab/>
        <w:t>D</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13</w:t>
      </w:r>
      <w:r>
        <w:rPr>
          <w:b/>
          <w:sz w:val="18"/>
        </w:rPr>
        <w:tab/>
        <w:t>-</w:t>
      </w:r>
      <w:r>
        <w:rPr>
          <w:b/>
          <w:sz w:val="18"/>
        </w:rPr>
        <w:tab/>
        <w:t>17</w:t>
      </w:r>
      <w:r>
        <w:rPr>
          <w:b/>
          <w:sz w:val="18"/>
        </w:rPr>
        <w:tab/>
        <w:t>=</w:t>
      </w:r>
      <w:r>
        <w:rPr>
          <w:b/>
          <w:sz w:val="18"/>
        </w:rPr>
        <w:tab/>
        <w:t>D+</w:t>
      </w:r>
      <w:r>
        <w:rPr>
          <w:b/>
          <w:sz w:val="18"/>
        </w:rPr>
        <w:tab/>
        <w:t>11</w:t>
      </w:r>
      <w:r>
        <w:rPr>
          <w:b/>
          <w:sz w:val="18"/>
        </w:rPr>
        <w:tab/>
        <w:t>-</w:t>
      </w:r>
      <w:r>
        <w:rPr>
          <w:b/>
          <w:sz w:val="18"/>
        </w:rPr>
        <w:tab/>
        <w:t>14</w:t>
      </w:r>
      <w:r>
        <w:rPr>
          <w:b/>
          <w:sz w:val="18"/>
        </w:rPr>
        <w:tab/>
        <w:t>=</w:t>
      </w:r>
      <w:r>
        <w:rPr>
          <w:b/>
          <w:sz w:val="18"/>
        </w:rPr>
        <w:tab/>
        <w:t>D+</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18</w:t>
      </w:r>
      <w:r>
        <w:rPr>
          <w:b/>
          <w:sz w:val="18"/>
        </w:rPr>
        <w:tab/>
        <w:t>-</w:t>
      </w:r>
      <w:r>
        <w:rPr>
          <w:b/>
          <w:sz w:val="18"/>
        </w:rPr>
        <w:tab/>
        <w:t>22</w:t>
      </w:r>
      <w:r>
        <w:rPr>
          <w:b/>
          <w:sz w:val="18"/>
        </w:rPr>
        <w:tab/>
        <w:t>=</w:t>
      </w:r>
      <w:r>
        <w:rPr>
          <w:b/>
          <w:sz w:val="18"/>
        </w:rPr>
        <w:tab/>
        <w:t>C-</w:t>
      </w:r>
      <w:r>
        <w:rPr>
          <w:b/>
          <w:sz w:val="18"/>
        </w:rPr>
        <w:tab/>
        <w:t>15</w:t>
      </w:r>
      <w:r>
        <w:rPr>
          <w:b/>
          <w:sz w:val="18"/>
        </w:rPr>
        <w:tab/>
        <w:t>-</w:t>
      </w:r>
      <w:r>
        <w:rPr>
          <w:b/>
          <w:sz w:val="18"/>
        </w:rPr>
        <w:tab/>
        <w:t>18</w:t>
      </w:r>
      <w:r>
        <w:rPr>
          <w:b/>
          <w:sz w:val="18"/>
        </w:rPr>
        <w:tab/>
        <w:t>=</w:t>
      </w:r>
      <w:r>
        <w:rPr>
          <w:b/>
          <w:sz w:val="18"/>
        </w:rPr>
        <w:tab/>
        <w:t>C-</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23</w:t>
      </w:r>
      <w:r>
        <w:rPr>
          <w:b/>
          <w:sz w:val="18"/>
        </w:rPr>
        <w:tab/>
        <w:t>-</w:t>
      </w:r>
      <w:r>
        <w:rPr>
          <w:b/>
          <w:sz w:val="18"/>
        </w:rPr>
        <w:tab/>
        <w:t>27</w:t>
      </w:r>
      <w:r>
        <w:rPr>
          <w:b/>
          <w:sz w:val="18"/>
        </w:rPr>
        <w:tab/>
        <w:t>=</w:t>
      </w:r>
      <w:r>
        <w:rPr>
          <w:b/>
          <w:sz w:val="18"/>
        </w:rPr>
        <w:tab/>
        <w:t>C</w:t>
      </w:r>
      <w:r>
        <w:rPr>
          <w:b/>
          <w:sz w:val="18"/>
        </w:rPr>
        <w:tab/>
        <w:t>19</w:t>
      </w:r>
      <w:r>
        <w:rPr>
          <w:b/>
          <w:sz w:val="18"/>
        </w:rPr>
        <w:tab/>
        <w:t>-</w:t>
      </w:r>
      <w:r>
        <w:rPr>
          <w:b/>
          <w:sz w:val="18"/>
        </w:rPr>
        <w:tab/>
        <w:t>22</w:t>
      </w:r>
      <w:r>
        <w:rPr>
          <w:b/>
          <w:sz w:val="18"/>
        </w:rPr>
        <w:tab/>
        <w:t>=</w:t>
      </w:r>
      <w:r>
        <w:rPr>
          <w:b/>
          <w:sz w:val="18"/>
        </w:rPr>
        <w:tab/>
        <w:t>C</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28</w:t>
      </w:r>
      <w:r>
        <w:rPr>
          <w:b/>
          <w:sz w:val="18"/>
        </w:rPr>
        <w:tab/>
        <w:t>-</w:t>
      </w:r>
      <w:r>
        <w:rPr>
          <w:b/>
          <w:sz w:val="18"/>
        </w:rPr>
        <w:tab/>
        <w:t>32</w:t>
      </w:r>
      <w:r>
        <w:rPr>
          <w:b/>
          <w:sz w:val="18"/>
        </w:rPr>
        <w:tab/>
        <w:t>=</w:t>
      </w:r>
      <w:r>
        <w:rPr>
          <w:b/>
          <w:sz w:val="18"/>
        </w:rPr>
        <w:tab/>
        <w:t>C+</w:t>
      </w:r>
      <w:r>
        <w:rPr>
          <w:b/>
          <w:sz w:val="18"/>
        </w:rPr>
        <w:tab/>
        <w:t>23</w:t>
      </w:r>
      <w:r>
        <w:rPr>
          <w:b/>
          <w:sz w:val="18"/>
        </w:rPr>
        <w:tab/>
        <w:t>-</w:t>
      </w:r>
      <w:r>
        <w:rPr>
          <w:b/>
          <w:sz w:val="18"/>
        </w:rPr>
        <w:tab/>
        <w:t>26</w:t>
      </w:r>
      <w:r>
        <w:rPr>
          <w:b/>
          <w:sz w:val="18"/>
        </w:rPr>
        <w:tab/>
        <w:t>=</w:t>
      </w:r>
      <w:r>
        <w:rPr>
          <w:b/>
          <w:sz w:val="18"/>
        </w:rPr>
        <w:tab/>
        <w:t>C+</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33</w:t>
      </w:r>
      <w:r>
        <w:rPr>
          <w:b/>
          <w:sz w:val="18"/>
        </w:rPr>
        <w:tab/>
        <w:t>-</w:t>
      </w:r>
      <w:r>
        <w:rPr>
          <w:b/>
          <w:sz w:val="18"/>
        </w:rPr>
        <w:tab/>
        <w:t>37</w:t>
      </w:r>
      <w:r>
        <w:rPr>
          <w:b/>
          <w:sz w:val="18"/>
        </w:rPr>
        <w:tab/>
        <w:t>=</w:t>
      </w:r>
      <w:r>
        <w:rPr>
          <w:b/>
          <w:sz w:val="18"/>
        </w:rPr>
        <w:tab/>
        <w:t>B-</w:t>
      </w:r>
      <w:r>
        <w:rPr>
          <w:b/>
          <w:sz w:val="18"/>
        </w:rPr>
        <w:tab/>
        <w:t>27</w:t>
      </w:r>
      <w:r>
        <w:rPr>
          <w:b/>
          <w:sz w:val="18"/>
        </w:rPr>
        <w:tab/>
        <w:t>-</w:t>
      </w:r>
      <w:r>
        <w:rPr>
          <w:b/>
          <w:sz w:val="18"/>
        </w:rPr>
        <w:tab/>
        <w:t>30</w:t>
      </w:r>
      <w:r>
        <w:rPr>
          <w:b/>
          <w:sz w:val="18"/>
        </w:rPr>
        <w:tab/>
        <w:t>=</w:t>
      </w:r>
      <w:r>
        <w:rPr>
          <w:b/>
          <w:sz w:val="18"/>
        </w:rPr>
        <w:tab/>
        <w:t>B-</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38</w:t>
      </w:r>
      <w:r>
        <w:rPr>
          <w:b/>
          <w:sz w:val="18"/>
        </w:rPr>
        <w:tab/>
        <w:t>-</w:t>
      </w:r>
      <w:r>
        <w:rPr>
          <w:b/>
          <w:sz w:val="18"/>
        </w:rPr>
        <w:tab/>
        <w:t>42</w:t>
      </w:r>
      <w:r>
        <w:rPr>
          <w:b/>
          <w:sz w:val="18"/>
        </w:rPr>
        <w:tab/>
        <w:t>=</w:t>
      </w:r>
      <w:r>
        <w:rPr>
          <w:b/>
          <w:sz w:val="18"/>
        </w:rPr>
        <w:tab/>
        <w:t>B</w:t>
      </w:r>
      <w:r>
        <w:rPr>
          <w:b/>
          <w:sz w:val="18"/>
        </w:rPr>
        <w:tab/>
        <w:t>31</w:t>
      </w:r>
      <w:r>
        <w:rPr>
          <w:b/>
          <w:sz w:val="18"/>
        </w:rPr>
        <w:tab/>
        <w:t>-</w:t>
      </w:r>
      <w:r>
        <w:rPr>
          <w:b/>
          <w:sz w:val="18"/>
        </w:rPr>
        <w:tab/>
        <w:t>34</w:t>
      </w:r>
      <w:r>
        <w:rPr>
          <w:b/>
          <w:sz w:val="18"/>
        </w:rPr>
        <w:tab/>
        <w:t>=</w:t>
      </w:r>
      <w:r>
        <w:rPr>
          <w:b/>
          <w:sz w:val="18"/>
        </w:rPr>
        <w:tab/>
        <w:t>B</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43</w:t>
      </w:r>
      <w:r>
        <w:rPr>
          <w:b/>
          <w:sz w:val="18"/>
        </w:rPr>
        <w:tab/>
        <w:t>-</w:t>
      </w:r>
      <w:r>
        <w:rPr>
          <w:b/>
          <w:sz w:val="18"/>
        </w:rPr>
        <w:tab/>
        <w:t>47</w:t>
      </w:r>
      <w:r>
        <w:rPr>
          <w:b/>
          <w:sz w:val="18"/>
        </w:rPr>
        <w:tab/>
        <w:t>=</w:t>
      </w:r>
      <w:r>
        <w:rPr>
          <w:b/>
          <w:sz w:val="18"/>
        </w:rPr>
        <w:tab/>
        <w:t>B+</w:t>
      </w:r>
      <w:r>
        <w:rPr>
          <w:b/>
          <w:sz w:val="18"/>
        </w:rPr>
        <w:tab/>
        <w:t>35</w:t>
      </w:r>
      <w:r>
        <w:rPr>
          <w:b/>
          <w:sz w:val="18"/>
        </w:rPr>
        <w:tab/>
        <w:t>-</w:t>
      </w:r>
      <w:r>
        <w:rPr>
          <w:b/>
          <w:sz w:val="18"/>
        </w:rPr>
        <w:tab/>
        <w:t>38</w:t>
      </w:r>
      <w:r>
        <w:rPr>
          <w:b/>
          <w:sz w:val="18"/>
        </w:rPr>
        <w:tab/>
        <w:t>=</w:t>
      </w:r>
      <w:r>
        <w:rPr>
          <w:b/>
          <w:sz w:val="18"/>
        </w:rPr>
        <w:tab/>
        <w:t>B+</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48</w:t>
      </w:r>
      <w:r>
        <w:rPr>
          <w:b/>
          <w:sz w:val="18"/>
        </w:rPr>
        <w:tab/>
        <w:t>-</w:t>
      </w:r>
      <w:r>
        <w:rPr>
          <w:b/>
          <w:sz w:val="18"/>
        </w:rPr>
        <w:tab/>
        <w:t>52</w:t>
      </w:r>
      <w:r>
        <w:rPr>
          <w:b/>
          <w:sz w:val="18"/>
        </w:rPr>
        <w:tab/>
        <w:t>=</w:t>
      </w:r>
      <w:r>
        <w:rPr>
          <w:b/>
          <w:sz w:val="18"/>
        </w:rPr>
        <w:tab/>
        <w:t>A-</w:t>
      </w:r>
      <w:r>
        <w:rPr>
          <w:b/>
          <w:sz w:val="18"/>
        </w:rPr>
        <w:tab/>
        <w:t>39</w:t>
      </w:r>
      <w:r>
        <w:rPr>
          <w:b/>
          <w:sz w:val="18"/>
        </w:rPr>
        <w:tab/>
        <w:t>-</w:t>
      </w:r>
      <w:r>
        <w:rPr>
          <w:b/>
          <w:sz w:val="18"/>
        </w:rPr>
        <w:tab/>
        <w:t>42</w:t>
      </w:r>
      <w:r>
        <w:rPr>
          <w:b/>
          <w:sz w:val="18"/>
        </w:rPr>
        <w:tab/>
        <w:t>=</w:t>
      </w:r>
      <w:r>
        <w:rPr>
          <w:b/>
          <w:sz w:val="18"/>
        </w:rPr>
        <w:tab/>
        <w:t>A-</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r>
        <w:rPr>
          <w:b/>
          <w:sz w:val="18"/>
        </w:rPr>
        <w:tab/>
      </w:r>
      <w:r>
        <w:rPr>
          <w:b/>
          <w:sz w:val="18"/>
        </w:rPr>
        <w:tab/>
        <w:t>53</w:t>
      </w:r>
      <w:r>
        <w:rPr>
          <w:b/>
          <w:sz w:val="18"/>
        </w:rPr>
        <w:tab/>
        <w:t>-</w:t>
      </w:r>
      <w:r>
        <w:rPr>
          <w:b/>
          <w:sz w:val="18"/>
        </w:rPr>
        <w:tab/>
        <w:t>57</w:t>
      </w:r>
      <w:r>
        <w:rPr>
          <w:b/>
          <w:sz w:val="18"/>
        </w:rPr>
        <w:tab/>
        <w:t>=</w:t>
      </w:r>
      <w:r>
        <w:rPr>
          <w:b/>
          <w:sz w:val="18"/>
        </w:rPr>
        <w:tab/>
        <w:t>A</w:t>
      </w:r>
      <w:r>
        <w:rPr>
          <w:b/>
          <w:sz w:val="18"/>
        </w:rPr>
        <w:tab/>
        <w:t>43</w:t>
      </w:r>
      <w:r>
        <w:rPr>
          <w:b/>
          <w:sz w:val="18"/>
        </w:rPr>
        <w:tab/>
        <w:t>-</w:t>
      </w:r>
      <w:r>
        <w:rPr>
          <w:b/>
          <w:sz w:val="18"/>
        </w:rPr>
        <w:tab/>
        <w:t>46</w:t>
      </w:r>
      <w:r>
        <w:rPr>
          <w:b/>
          <w:sz w:val="18"/>
        </w:rPr>
        <w:tab/>
        <w:t>=</w:t>
      </w:r>
      <w:r>
        <w:rPr>
          <w:b/>
          <w:sz w:val="18"/>
        </w:rPr>
        <w:tab/>
        <w:t>A</w:t>
      </w:r>
    </w:p>
    <w:p w:rsidR="00E12533" w:rsidRDefault="00E12533" w:rsidP="00E12533">
      <w:pPr>
        <w:pStyle w:val="Default"/>
        <w:tabs>
          <w:tab w:val="left" w:pos="20"/>
          <w:tab w:val="right" w:pos="460"/>
          <w:tab w:val="right" w:pos="740"/>
          <w:tab w:val="left" w:pos="1100"/>
          <w:tab w:val="left" w:pos="1460"/>
          <w:tab w:val="left" w:pos="1920"/>
          <w:tab w:val="right" w:pos="3880"/>
          <w:tab w:val="right" w:pos="4200"/>
          <w:tab w:val="right" w:pos="4680"/>
          <w:tab w:val="left" w:pos="4940"/>
          <w:tab w:val="left" w:pos="5400"/>
          <w:tab w:val="left" w:pos="7600"/>
          <w:tab w:val="right" w:pos="8020"/>
          <w:tab w:val="left" w:pos="8340"/>
          <w:tab w:val="left" w:pos="8700"/>
        </w:tabs>
        <w:jc w:val="both"/>
        <w:rPr>
          <w:b/>
          <w:sz w:val="18"/>
        </w:rPr>
      </w:pPr>
    </w:p>
    <w:p w:rsidR="00E12533" w:rsidRDefault="00E12533" w:rsidP="00E12533">
      <w:pPr>
        <w:pStyle w:val="Default"/>
        <w:tabs>
          <w:tab w:val="left" w:pos="20"/>
          <w:tab w:val="decimal" w:pos="400"/>
          <w:tab w:val="left" w:pos="720"/>
          <w:tab w:val="left" w:pos="3040"/>
          <w:tab w:val="left" w:pos="3740"/>
          <w:tab w:val="left" w:pos="4700"/>
          <w:tab w:val="left" w:pos="7140"/>
        </w:tabs>
        <w:jc w:val="both"/>
        <w:rPr>
          <w:b/>
          <w:sz w:val="18"/>
        </w:rPr>
      </w:pPr>
      <w:r>
        <w:rPr>
          <w:b/>
          <w:sz w:val="18"/>
        </w:rPr>
        <w:t>GRADING SYSTEM AND COURSE FAILURE</w:t>
      </w:r>
    </w:p>
    <w:p w:rsidR="00E12533" w:rsidRDefault="00E12533" w:rsidP="00E12533">
      <w:pPr>
        <w:pStyle w:val="Default"/>
        <w:tabs>
          <w:tab w:val="left" w:pos="20"/>
          <w:tab w:val="decimal" w:pos="400"/>
          <w:tab w:val="left" w:pos="720"/>
          <w:tab w:val="left" w:pos="3040"/>
          <w:tab w:val="left" w:pos="3740"/>
          <w:tab w:val="left" w:pos="4700"/>
          <w:tab w:val="left" w:pos="7140"/>
        </w:tabs>
        <w:jc w:val="both"/>
        <w:rPr>
          <w:b/>
          <w:sz w:val="18"/>
        </w:rPr>
      </w:pPr>
      <w:r>
        <w:rPr>
          <w:b/>
          <w:sz w:val="18"/>
        </w:rPr>
        <w:t>The grading system is based upon a twelve-point scale, as opposed to the traditional four-point scale, to allow for plus (+) and minus (-) grades to be awarded. The numerical value of 12 or A+ may be achieved in Advanced Placement and K.A.P. classes only.</w:t>
      </w:r>
    </w:p>
    <w:p w:rsidR="00E12533" w:rsidRDefault="00E12533" w:rsidP="00E12533">
      <w:pPr>
        <w:pStyle w:val="Default"/>
        <w:tabs>
          <w:tab w:val="left" w:pos="20"/>
          <w:tab w:val="decimal" w:pos="400"/>
          <w:tab w:val="left" w:pos="720"/>
          <w:tab w:val="left" w:pos="3040"/>
          <w:tab w:val="left" w:pos="3740"/>
          <w:tab w:val="left" w:pos="4700"/>
          <w:tab w:val="left" w:pos="7140"/>
        </w:tabs>
        <w:jc w:val="both"/>
        <w:rPr>
          <w:b/>
          <w:sz w:val="18"/>
        </w:rPr>
      </w:pPr>
    </w:p>
    <w:p w:rsidR="00E12533" w:rsidRDefault="00E12533" w:rsidP="00E12533">
      <w:pPr>
        <w:pStyle w:val="Default"/>
        <w:tabs>
          <w:tab w:val="left" w:pos="20"/>
          <w:tab w:val="decimal" w:pos="280"/>
          <w:tab w:val="left" w:pos="720"/>
          <w:tab w:val="left" w:pos="1280"/>
          <w:tab w:val="left" w:pos="2980"/>
          <w:tab w:val="left" w:pos="3200"/>
          <w:tab w:val="left" w:pos="3700"/>
          <w:tab w:val="left" w:pos="4820"/>
          <w:tab w:val="left" w:pos="5420"/>
          <w:tab w:val="left" w:pos="6520"/>
          <w:tab w:val="left" w:pos="7080"/>
          <w:tab w:val="left" w:pos="8300"/>
        </w:tabs>
        <w:jc w:val="both"/>
        <w:rPr>
          <w:b/>
          <w:sz w:val="18"/>
        </w:rPr>
      </w:pPr>
      <w:r>
        <w:rPr>
          <w:b/>
          <w:sz w:val="18"/>
        </w:rPr>
        <w:tab/>
      </w:r>
      <w:r>
        <w:rPr>
          <w:b/>
          <w:sz w:val="18"/>
        </w:rPr>
        <w:tab/>
      </w:r>
      <w:r>
        <w:rPr>
          <w:b/>
          <w:sz w:val="18"/>
        </w:rPr>
        <w:tab/>
        <w:t>A+</w:t>
      </w:r>
      <w:r>
        <w:rPr>
          <w:b/>
          <w:sz w:val="18"/>
        </w:rPr>
        <w:tab/>
      </w:r>
      <w:r w:rsidR="00B11F3C">
        <w:rPr>
          <w:b/>
          <w:sz w:val="18"/>
        </w:rPr>
        <w:t>12 (</w:t>
      </w:r>
      <w:r w:rsidRPr="002D59A6">
        <w:rPr>
          <w:b/>
          <w:sz w:val="18"/>
        </w:rPr>
        <w:t>AP only)</w:t>
      </w:r>
      <w:r>
        <w:rPr>
          <w:b/>
          <w:sz w:val="18"/>
        </w:rPr>
        <w:tab/>
      </w:r>
      <w:r>
        <w:rPr>
          <w:b/>
          <w:sz w:val="18"/>
        </w:rPr>
        <w:tab/>
      </w:r>
      <w:r>
        <w:rPr>
          <w:b/>
          <w:sz w:val="18"/>
        </w:rPr>
        <w:tab/>
        <w:t>B+    9</w:t>
      </w:r>
      <w:r>
        <w:rPr>
          <w:b/>
          <w:sz w:val="18"/>
        </w:rPr>
        <w:tab/>
        <w:t>C+</w:t>
      </w:r>
      <w:r>
        <w:rPr>
          <w:b/>
          <w:sz w:val="18"/>
        </w:rPr>
        <w:tab/>
        <w:t>6</w:t>
      </w:r>
      <w:r>
        <w:rPr>
          <w:b/>
          <w:sz w:val="18"/>
        </w:rPr>
        <w:tab/>
        <w:t>D+</w:t>
      </w:r>
      <w:r>
        <w:rPr>
          <w:b/>
          <w:sz w:val="18"/>
        </w:rPr>
        <w:tab/>
        <w:t>3</w:t>
      </w:r>
      <w:r>
        <w:rPr>
          <w:b/>
          <w:sz w:val="18"/>
        </w:rPr>
        <w:tab/>
        <w:t>F</w:t>
      </w:r>
      <w:r>
        <w:rPr>
          <w:b/>
          <w:sz w:val="18"/>
        </w:rPr>
        <w:tab/>
        <w:t>0</w:t>
      </w:r>
    </w:p>
    <w:p w:rsidR="00E12533" w:rsidRDefault="00E12533" w:rsidP="00E12533">
      <w:pPr>
        <w:pStyle w:val="Default"/>
        <w:tabs>
          <w:tab w:val="left" w:pos="20"/>
          <w:tab w:val="decimal" w:pos="280"/>
          <w:tab w:val="left" w:pos="720"/>
          <w:tab w:val="left" w:pos="1280"/>
          <w:tab w:val="left" w:pos="2980"/>
          <w:tab w:val="left" w:pos="3200"/>
          <w:tab w:val="left" w:pos="3700"/>
          <w:tab w:val="left" w:pos="4820"/>
          <w:tab w:val="left" w:pos="5420"/>
          <w:tab w:val="left" w:pos="6520"/>
          <w:tab w:val="left" w:pos="7080"/>
          <w:tab w:val="left" w:pos="8300"/>
          <w:tab w:val="left" w:pos="8660"/>
        </w:tabs>
        <w:jc w:val="both"/>
        <w:rPr>
          <w:b/>
          <w:sz w:val="18"/>
        </w:rPr>
      </w:pPr>
      <w:r>
        <w:rPr>
          <w:b/>
          <w:sz w:val="18"/>
        </w:rPr>
        <w:tab/>
      </w:r>
      <w:r>
        <w:rPr>
          <w:b/>
          <w:sz w:val="18"/>
        </w:rPr>
        <w:tab/>
      </w:r>
      <w:r>
        <w:rPr>
          <w:b/>
          <w:sz w:val="18"/>
        </w:rPr>
        <w:tab/>
        <w:t>A</w:t>
      </w:r>
      <w:r>
        <w:rPr>
          <w:b/>
          <w:sz w:val="18"/>
        </w:rPr>
        <w:tab/>
        <w:t>11</w:t>
      </w:r>
      <w:r>
        <w:rPr>
          <w:b/>
          <w:sz w:val="18"/>
        </w:rPr>
        <w:tab/>
      </w:r>
      <w:r>
        <w:rPr>
          <w:b/>
          <w:sz w:val="18"/>
        </w:rPr>
        <w:tab/>
        <w:t xml:space="preserve">          B      8</w:t>
      </w:r>
      <w:r>
        <w:rPr>
          <w:b/>
          <w:sz w:val="18"/>
        </w:rPr>
        <w:tab/>
        <w:t>C</w:t>
      </w:r>
      <w:r>
        <w:rPr>
          <w:b/>
          <w:sz w:val="18"/>
        </w:rPr>
        <w:tab/>
        <w:t>5</w:t>
      </w:r>
      <w:r>
        <w:rPr>
          <w:b/>
          <w:sz w:val="18"/>
        </w:rPr>
        <w:tab/>
        <w:t>D</w:t>
      </w:r>
      <w:r>
        <w:rPr>
          <w:b/>
          <w:sz w:val="18"/>
        </w:rPr>
        <w:tab/>
        <w:t>2</w:t>
      </w:r>
      <w:r>
        <w:rPr>
          <w:b/>
          <w:sz w:val="18"/>
        </w:rPr>
        <w:tab/>
        <w:t>P</w:t>
      </w:r>
      <w:r>
        <w:rPr>
          <w:b/>
          <w:sz w:val="18"/>
        </w:rPr>
        <w:tab/>
        <w:t>2</w:t>
      </w:r>
      <w:r>
        <w:rPr>
          <w:b/>
          <w:sz w:val="18"/>
        </w:rPr>
        <w:tab/>
      </w:r>
      <w:r>
        <w:rPr>
          <w:b/>
          <w:sz w:val="18"/>
        </w:rPr>
        <w:tab/>
      </w:r>
      <w:r>
        <w:rPr>
          <w:b/>
          <w:sz w:val="18"/>
        </w:rPr>
        <w:tab/>
        <w:t>A-</w:t>
      </w:r>
      <w:r>
        <w:rPr>
          <w:b/>
          <w:sz w:val="18"/>
        </w:rPr>
        <w:tab/>
        <w:t>10</w:t>
      </w:r>
      <w:r>
        <w:rPr>
          <w:b/>
          <w:sz w:val="18"/>
        </w:rPr>
        <w:tab/>
      </w:r>
      <w:r>
        <w:rPr>
          <w:b/>
          <w:sz w:val="18"/>
        </w:rPr>
        <w:tab/>
        <w:t xml:space="preserve">          B-     7</w:t>
      </w:r>
      <w:r>
        <w:rPr>
          <w:b/>
          <w:sz w:val="18"/>
        </w:rPr>
        <w:tab/>
        <w:t>C-</w:t>
      </w:r>
      <w:r>
        <w:rPr>
          <w:b/>
          <w:sz w:val="18"/>
        </w:rPr>
        <w:tab/>
        <w:t>4</w:t>
      </w:r>
      <w:r>
        <w:rPr>
          <w:b/>
          <w:sz w:val="18"/>
        </w:rPr>
        <w:tab/>
        <w:t>D-</w:t>
      </w:r>
      <w:r>
        <w:rPr>
          <w:b/>
          <w:sz w:val="18"/>
        </w:rPr>
        <w:tab/>
        <w:t>1</w:t>
      </w:r>
      <w:r>
        <w:rPr>
          <w:b/>
          <w:sz w:val="18"/>
        </w:rPr>
        <w:tab/>
        <w:t>U</w:t>
      </w:r>
      <w:r>
        <w:rPr>
          <w:b/>
          <w:sz w:val="18"/>
        </w:rPr>
        <w:tab/>
        <w:t>0</w:t>
      </w:r>
    </w:p>
    <w:p w:rsidR="00E12533" w:rsidRDefault="00E12533" w:rsidP="00E12533">
      <w:pPr>
        <w:pStyle w:val="Default"/>
        <w:tabs>
          <w:tab w:val="left" w:pos="20"/>
          <w:tab w:val="decimal" w:pos="280"/>
          <w:tab w:val="left" w:pos="720"/>
          <w:tab w:val="left" w:pos="1280"/>
          <w:tab w:val="left" w:pos="2980"/>
          <w:tab w:val="left" w:pos="3200"/>
          <w:tab w:val="left" w:pos="3700"/>
          <w:tab w:val="left" w:pos="4820"/>
          <w:tab w:val="left" w:pos="5420"/>
          <w:tab w:val="left" w:pos="6520"/>
          <w:tab w:val="left" w:pos="7080"/>
          <w:tab w:val="left" w:pos="8300"/>
          <w:tab w:val="left" w:pos="8660"/>
        </w:tabs>
        <w:jc w:val="both"/>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r>
        <w:rPr>
          <w:b/>
          <w:sz w:val="18"/>
        </w:rPr>
        <w:t xml:space="preserve">All other grades will be calculated by the following formula: double the nine weeks’ grade and add in the semester exam grades. (For seniors in some cases, the first semester exam only, as they are exempt from second semester examinations in yearlong courses.) </w:t>
      </w: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The grade issued in a semester course will be the final grade that will determine both credit for the course and the representative grade point average. Similarly, the final grade issued for a year course will be the only grade that will determine credit for the course and the grade point average. The first semester grade in a year course is a projection of student performance for the year and not used to determine credit or grade point average.</w:t>
      </w: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r>
        <w:rPr>
          <w:b/>
          <w:sz w:val="18"/>
        </w:rPr>
        <w:t>The computer will determine all final grades, both for semester and yearlong courses. Teachers do not need to calculate end-of-course grades. However, there are constraints when a teacher must override the computer to determine the end-of-course grade and force the final grade because the student did not meet the specific requirements as listed.</w:t>
      </w: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Semester Course</w:t>
      </w:r>
    </w:p>
    <w:p w:rsidR="00E12533" w:rsidRDefault="00E12533" w:rsidP="00E12533">
      <w:pPr>
        <w:pStyle w:val="Default"/>
        <w:tabs>
          <w:tab w:val="decimal" w:pos="280"/>
          <w:tab w:val="left" w:pos="380"/>
          <w:tab w:val="left" w:pos="64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w:t>
      </w:r>
      <w:r>
        <w:rPr>
          <w:b/>
          <w:sz w:val="18"/>
        </w:rPr>
        <w:tab/>
        <w:t xml:space="preserve">In a semester course with an exam, a student must pass two of three grading periods in order to </w:t>
      </w:r>
      <w:r>
        <w:rPr>
          <w:b/>
          <w:sz w:val="18"/>
        </w:rPr>
        <w:tab/>
      </w:r>
      <w:r>
        <w:rPr>
          <w:b/>
          <w:sz w:val="18"/>
        </w:rPr>
        <w:tab/>
      </w:r>
      <w:r>
        <w:rPr>
          <w:b/>
          <w:sz w:val="18"/>
        </w:rPr>
        <w:tab/>
        <w:t>receive credit.</w:t>
      </w:r>
    </w:p>
    <w:p w:rsidR="00E12533" w:rsidRDefault="00E12533" w:rsidP="00E12533">
      <w:pPr>
        <w:pStyle w:val="Default"/>
        <w:tabs>
          <w:tab w:val="decimal" w:pos="280"/>
          <w:tab w:val="left" w:pos="380"/>
          <w:tab w:val="left" w:pos="64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w:t>
      </w:r>
      <w:r>
        <w:rPr>
          <w:b/>
          <w:sz w:val="18"/>
        </w:rPr>
        <w:tab/>
        <w:t xml:space="preserve">In a semester course without an exam, a student must pass one of the two grading periods with at </w:t>
      </w:r>
      <w:r>
        <w:rPr>
          <w:b/>
          <w:sz w:val="18"/>
        </w:rPr>
        <w:tab/>
      </w:r>
      <w:r>
        <w:rPr>
          <w:b/>
          <w:sz w:val="18"/>
        </w:rPr>
        <w:tab/>
        <w:t>least a "D" OR pass each of the two grading periods with a "D-".</w:t>
      </w:r>
    </w:p>
    <w:p w:rsidR="00E12533" w:rsidRDefault="00E12533" w:rsidP="00E12533">
      <w:pPr>
        <w:pStyle w:val="Default"/>
        <w:tabs>
          <w:tab w:val="decimal" w:pos="280"/>
          <w:tab w:val="left" w:pos="82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decimal" w:pos="280"/>
          <w:tab w:val="left" w:pos="82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If the student has not met this requirement, the teacher must force the end-of-year grade and override the computer.</w:t>
      </w:r>
    </w:p>
    <w:p w:rsidR="00E12533" w:rsidRDefault="00E12533" w:rsidP="00E12533">
      <w:pPr>
        <w:pStyle w:val="Default"/>
        <w:tabs>
          <w:tab w:val="decimal" w:pos="280"/>
          <w:tab w:val="left" w:pos="82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 xml:space="preserve">Year Course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w:t>
      </w:r>
      <w:r>
        <w:rPr>
          <w:b/>
          <w:sz w:val="18"/>
        </w:rPr>
        <w:tab/>
        <w:t xml:space="preserve">In a full year course with a final exam, it is necessary for a student to pass three of six grades for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lastRenderedPageBreak/>
        <w:tab/>
      </w:r>
      <w:r>
        <w:rPr>
          <w:b/>
          <w:sz w:val="18"/>
        </w:rPr>
        <w:tab/>
        <w:t xml:space="preserve">the year (four quarter grades and two examination grades), with two of the six grades passed </w:t>
      </w:r>
      <w:r>
        <w:rPr>
          <w:b/>
          <w:sz w:val="18"/>
        </w:rPr>
        <w:tab/>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t>during the second semester.</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w:t>
      </w:r>
      <w:r>
        <w:rPr>
          <w:b/>
          <w:sz w:val="18"/>
        </w:rPr>
        <w:tab/>
        <w:t xml:space="preserve">In a full year course without a final exam, a student must pass three (3) of five (5) grading periods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t xml:space="preserve">with one of the three grading periods being passed during the second semester. A student must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t>obtain a minimum of three points in the second semester.</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w:t>
      </w:r>
      <w:r>
        <w:rPr>
          <w:b/>
          <w:sz w:val="18"/>
        </w:rPr>
        <w:tab/>
        <w:t xml:space="preserve">In a full year course without a semester exam or a final exam, a student must pass two (2) of four (4)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t xml:space="preserve">grading periods with one of the two grading periods being passed during the second semester. A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t>student must obtain a minimum of three points in the second semester.</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In the case of seniors in yearlong courses with final exams, a senior must pass both the third and fourth nine weeks grading periods to pass the second semester and be exempt from taking a final</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 xml:space="preserve">examination.  A final examination will only be given to a senior who does not pass either the third or fourth grading period.  A senior student who has passed the 3rd and 4th nine weeks grading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periods may not take the final examination to try to improve the second semester grade in a year</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long class.</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 xml:space="preserve">A student must obtain three points in the second semester to pass any course.  For example, a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student receiving in the second semester a C the third nine weeks, and F in the fourth nine weeks, and a D for the exam would accumulate the following points:</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r>
      <w:r>
        <w:rPr>
          <w:b/>
          <w:sz w:val="18"/>
        </w:rPr>
        <w:tab/>
        <w:t xml:space="preserve">C = 5 (2 x 5 = 10), F = 0 (2 x 0 = 0), D = 2 (2 x 1 = 2); 10 + 0 + 2 = 12.  </w:t>
      </w:r>
    </w:p>
    <w:p w:rsidR="00E12533" w:rsidRDefault="00E12533" w:rsidP="00E12533">
      <w:pPr>
        <w:pStyle w:val="Default"/>
        <w:tabs>
          <w:tab w:val="left" w:pos="220"/>
          <w:tab w:val="left" w:pos="40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 xml:space="preserve">                                         This student would have 12 points.</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r>
      <w:r>
        <w:rPr>
          <w:b/>
          <w:sz w:val="18"/>
        </w:rPr>
        <w:tab/>
      </w:r>
    </w:p>
    <w:p w:rsidR="00E12533" w:rsidRDefault="00E12533" w:rsidP="00E12533">
      <w:pPr>
        <w:pStyle w:val="Default"/>
        <w:tabs>
          <w:tab w:val="left" w:pos="20"/>
          <w:tab w:val="decimal" w:pos="400"/>
          <w:tab w:val="left" w:pos="720"/>
          <w:tab w:val="left" w:pos="1080"/>
          <w:tab w:val="left" w:pos="2500"/>
          <w:tab w:val="left" w:pos="3040"/>
          <w:tab w:val="left" w:pos="4260"/>
          <w:tab w:val="left" w:pos="4820"/>
          <w:tab w:val="left" w:pos="5940"/>
          <w:tab w:val="left" w:pos="6520"/>
          <w:tab w:val="left" w:pos="7760"/>
          <w:tab w:val="left" w:pos="8300"/>
        </w:tabs>
        <w:jc w:val="both"/>
        <w:rPr>
          <w:b/>
          <w:sz w:val="18"/>
        </w:rPr>
      </w:pPr>
      <w:r>
        <w:rPr>
          <w:b/>
          <w:sz w:val="18"/>
        </w:rPr>
        <w:tab/>
        <w:t>The following is a pertinent example of a student who does not have three points during the second semester:  a senior who does not take a second semester exam received a D- for the third nine weeks and F for the fourth nine weeks:</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r>
        <w:rPr>
          <w:b/>
          <w:sz w:val="18"/>
        </w:rPr>
        <w:tab/>
      </w:r>
      <w:r>
        <w:rPr>
          <w:b/>
          <w:sz w:val="18"/>
        </w:rPr>
        <w:tab/>
      </w:r>
      <w:r>
        <w:rPr>
          <w:b/>
          <w:sz w:val="18"/>
        </w:rPr>
        <w:tab/>
        <w:t xml:space="preserve">D- = 1 (1 x 2 = 2), F = 0 (0 x 2 = 0); 2 + 0 = 2.  Two points will not pass this student.  </w:t>
      </w:r>
      <w:r>
        <w:rPr>
          <w:b/>
          <w:sz w:val="18"/>
        </w:rPr>
        <w:tab/>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rPr>
          <w:b/>
          <w:sz w:val="18"/>
        </w:rPr>
      </w:pPr>
      <w:r>
        <w:rPr>
          <w:b/>
          <w:sz w:val="18"/>
        </w:rPr>
        <w:t>GYMNASIUM ASSEMBLY SEATING</w:t>
      </w: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r>
        <w:rPr>
          <w:b/>
          <w:sz w:val="18"/>
        </w:rPr>
        <w:t>Whenever possible teachers should sit with their respective class(es).</w:t>
      </w: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r>
        <w:rPr>
          <w:b/>
          <w:sz w:val="18"/>
        </w:rPr>
        <w:t>HALL PASSES/HALLWAYS</w:t>
      </w: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r>
        <w:rPr>
          <w:b/>
          <w:sz w:val="18"/>
        </w:rPr>
        <w:t>Teachers must use the universal hall pass. The universal hall pass provides student accountability and knowledge of who is or was in the hallways. The important point is that all students need to have a pass to be in the halls during regular class time. We want to prevent students from simply "walking" the hallways for no appropriate reason.</w:t>
      </w: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rPr>
          <w:b/>
          <w:sz w:val="18"/>
        </w:rPr>
      </w:pPr>
      <w:r>
        <w:rPr>
          <w:b/>
          <w:sz w:val="18"/>
        </w:rPr>
        <w:t>HAZING</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Bullying</w:t>
      </w:r>
      <w:r w:rsidRPr="00861993">
        <w:rPr>
          <w:rFonts w:ascii="Helvetica" w:hAnsi="Helvetica" w:cs="TimesNewRomanPSMT"/>
          <w:b/>
          <w:bCs/>
          <w:sz w:val="18"/>
          <w:lang w:bidi="en-US"/>
        </w:rPr>
        <w:t xml:space="preserve">, </w:t>
      </w:r>
      <w:r w:rsidRPr="00861993">
        <w:rPr>
          <w:rFonts w:ascii="Helvetica" w:hAnsi="Helvetica" w:cs="TimesNewRomanPSMT"/>
          <w:b/>
          <w:sz w:val="18"/>
          <w:lang w:bidi="en-US"/>
        </w:rPr>
        <w:t>harassment, and intimidation is an intentional written, verbal, electronic or physical act that a student has exhibited toward another particular student more than once</w:t>
      </w:r>
      <w:r w:rsidRPr="00861993">
        <w:rPr>
          <w:rFonts w:ascii="Helvetica" w:hAnsi="Helvetica" w:cs="TimesNewRomanPSMT"/>
          <w:b/>
          <w:bCs/>
          <w:sz w:val="18"/>
          <w:lang w:bidi="en-US"/>
        </w:rPr>
        <w:t xml:space="preserve">. </w:t>
      </w:r>
      <w:r w:rsidRPr="00861993">
        <w:rPr>
          <w:rFonts w:ascii="Helvetica" w:hAnsi="Helvetica" w:cs="TimesNewRomanPSMT"/>
          <w:b/>
          <w:sz w:val="18"/>
          <w:lang w:bidi="en-US"/>
        </w:rPr>
        <w:t xml:space="preserve">The intentional act also includes violence within a dating relationship. The behavior causes </w:t>
      </w:r>
      <w:r>
        <w:rPr>
          <w:rFonts w:ascii="Helvetica" w:hAnsi="Helvetica" w:cs="TimesNewRomanPSMT"/>
          <w:b/>
          <w:sz w:val="18"/>
          <w:lang w:bidi="en-US"/>
        </w:rPr>
        <w:t>either</w:t>
      </w:r>
      <w:r w:rsidRPr="00861993">
        <w:rPr>
          <w:rFonts w:ascii="Helvetica" w:hAnsi="Helvetica" w:cs="TimesNewRomanPSMT"/>
          <w:b/>
          <w:sz w:val="18"/>
          <w:lang w:bidi="en-US"/>
        </w:rPr>
        <w:t xml:space="preserve"> mental and</w:t>
      </w:r>
      <w:r>
        <w:rPr>
          <w:rFonts w:ascii="Helvetica" w:hAnsi="Helvetica" w:cs="TimesNewRomanPSMT"/>
          <w:b/>
          <w:sz w:val="18"/>
          <w:lang w:bidi="en-US"/>
        </w:rPr>
        <w:t>/or</w:t>
      </w:r>
      <w:r w:rsidRPr="00861993">
        <w:rPr>
          <w:rFonts w:ascii="Helvetica" w:hAnsi="Helvetica" w:cs="TimesNewRomanPSMT"/>
          <w:b/>
          <w:sz w:val="18"/>
          <w:lang w:bidi="en-US"/>
        </w:rPr>
        <w:t xml:space="preserve"> physical harm to the other student and is sufficiently severe, persistent or pervasive that it creates an intimidating, threatening or abusive educational environment for the other student. This behavior is prohibited on school property, on a school bus or at a school-sponsored activity. Students found responsible for harassment, intimidation or bullying by an electronic act may be suspended.</w:t>
      </w:r>
    </w:p>
    <w:p w:rsidR="00E12533" w:rsidRPr="00861993" w:rsidRDefault="00E12533" w:rsidP="00E12533">
      <w:pPr>
        <w:ind w:right="-720"/>
        <w:jc w:val="both"/>
        <w:outlineLvl w:val="0"/>
        <w:rPr>
          <w:rFonts w:ascii="Helvetica" w:hAnsi="Helvetica"/>
          <w:b/>
          <w:sz w:val="18"/>
        </w:rPr>
      </w:pP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Prohibited activities of any type</w:t>
      </w:r>
      <w:r w:rsidRPr="00861993">
        <w:rPr>
          <w:rFonts w:ascii="Helvetica" w:hAnsi="Helvetica" w:cs="TimesNewRomanPSMT"/>
          <w:b/>
          <w:bCs/>
          <w:sz w:val="18"/>
          <w:lang w:bidi="en-US"/>
        </w:rPr>
        <w:t xml:space="preserve">, </w:t>
      </w:r>
      <w:r w:rsidRPr="00861993">
        <w:rPr>
          <w:rFonts w:ascii="Helvetica" w:hAnsi="Helvetica" w:cs="TimesNewRomanPSMT"/>
          <w:b/>
          <w:sz w:val="18"/>
          <w:lang w:bidi="en-US"/>
        </w:rPr>
        <w:t>including those activities engaged in via computer and/or</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electronic communications devices</w:t>
      </w:r>
      <w:r w:rsidRPr="00861993">
        <w:rPr>
          <w:rFonts w:ascii="Helvetica" w:hAnsi="Helvetica" w:cs="TimesNewRomanPSMT"/>
          <w:b/>
          <w:bCs/>
          <w:sz w:val="18"/>
          <w:lang w:bidi="en-US"/>
        </w:rPr>
        <w:t xml:space="preserve">, or electronic means, </w:t>
      </w:r>
      <w:r w:rsidRPr="00861993">
        <w:rPr>
          <w:rFonts w:ascii="Helvetica" w:hAnsi="Helvetica" w:cs="TimesNewRomanPSMT"/>
          <w:b/>
          <w:sz w:val="18"/>
          <w:lang w:bidi="en-US"/>
        </w:rPr>
        <w:t>are inconsistent with the educational process and are prohibited at all times. The District educates minors about appropriate online behavior, including interacting with other individuals on social networking websites and in chat rooms and cyber bullying awareness and response.</w:t>
      </w:r>
    </w:p>
    <w:p w:rsidR="00E12533" w:rsidRPr="00861993" w:rsidRDefault="00E12533" w:rsidP="00E12533">
      <w:pPr>
        <w:widowControl w:val="0"/>
        <w:autoSpaceDE w:val="0"/>
        <w:autoSpaceDN w:val="0"/>
        <w:adjustRightInd w:val="0"/>
        <w:rPr>
          <w:rFonts w:ascii="Helvetica" w:hAnsi="Helvetica" w:cs="TimesNewRomanPSMT"/>
          <w:b/>
          <w:sz w:val="18"/>
          <w:lang w:bidi="en-US"/>
        </w:rPr>
      </w:pP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No administrator, teacher or other employee of the District shall encourage, permit, condone or tolerate any hazing and/or bullying activities. No students, including leaders of student organizations, are permitted to plan, encourage or engage in any hazing and/or bullying.</w:t>
      </w:r>
    </w:p>
    <w:p w:rsidR="00E12533" w:rsidRPr="00861993" w:rsidRDefault="00E12533" w:rsidP="00E12533">
      <w:pPr>
        <w:widowControl w:val="0"/>
        <w:autoSpaceDE w:val="0"/>
        <w:autoSpaceDN w:val="0"/>
        <w:adjustRightInd w:val="0"/>
        <w:rPr>
          <w:rFonts w:ascii="Helvetica" w:hAnsi="Helvetica" w:cs="TimesNewRomanPSMT"/>
          <w:b/>
          <w:sz w:val="18"/>
          <w:lang w:bidi="en-US"/>
        </w:rPr>
      </w:pP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Administrators, teachers, and all other District employees are particularly alert to possible conditions, circumstances or events that might include hazing, bullying, and/or dating violence. If any of the prohibited behaviors are planned or discovered, involved students are informed by the discovering District employee of the prohibition contained in this policy and are required to end all such activities immediately. All hazing, bullying, and/or dating violence incidents are reported immediately to the Superintendent</w:t>
      </w:r>
      <w:r w:rsidRPr="00861993">
        <w:rPr>
          <w:rFonts w:ascii="Helvetica" w:hAnsi="Helvetica" w:cs="TimesNewRomanPSMT"/>
          <w:b/>
          <w:bCs/>
          <w:sz w:val="18"/>
          <w:lang w:bidi="en-US"/>
        </w:rPr>
        <w:t>/</w:t>
      </w:r>
      <w:r w:rsidRPr="00861993">
        <w:rPr>
          <w:rFonts w:ascii="Helvetica" w:hAnsi="Helvetica" w:cs="TimesNewRomanPSMT"/>
          <w:b/>
          <w:sz w:val="18"/>
          <w:lang w:bidi="en-US"/>
        </w:rPr>
        <w:t>designee and appropriate discipline is administered.</w:t>
      </w:r>
    </w:p>
    <w:p w:rsidR="00E12533" w:rsidRDefault="00E12533" w:rsidP="00E12533">
      <w:pPr>
        <w:pStyle w:val="Default"/>
        <w:tabs>
          <w:tab w:val="left" w:pos="20"/>
          <w:tab w:val="left" w:pos="540"/>
          <w:tab w:val="left" w:pos="740"/>
          <w:tab w:val="left" w:pos="1160"/>
          <w:tab w:val="left" w:pos="1460"/>
          <w:tab w:val="left" w:pos="3620"/>
          <w:tab w:val="left" w:pos="4120"/>
          <w:tab w:val="left" w:pos="4420"/>
          <w:tab w:val="left" w:pos="4920"/>
          <w:tab w:val="left" w:pos="5220"/>
          <w:tab w:val="left" w:pos="7200"/>
          <w:tab w:val="left" w:pos="7600"/>
          <w:tab w:val="left" w:pos="7880"/>
          <w:tab w:val="left" w:pos="8340"/>
          <w:tab w:val="left" w:pos="8700"/>
        </w:tabs>
        <w:jc w:val="both"/>
        <w:rPr>
          <w:b/>
          <w:sz w:val="18"/>
        </w:rPr>
      </w:pPr>
    </w:p>
    <w:p w:rsidR="00E12533" w:rsidRDefault="00E12533" w:rsidP="00E12533">
      <w:pPr>
        <w:pStyle w:val="Default"/>
        <w:tabs>
          <w:tab w:val="left" w:pos="20"/>
          <w:tab w:val="left" w:pos="540"/>
          <w:tab w:val="left" w:pos="1000"/>
          <w:tab w:val="left" w:pos="2500"/>
          <w:tab w:val="left" w:pos="3620"/>
          <w:tab w:val="left" w:pos="5220"/>
        </w:tabs>
        <w:rPr>
          <w:b/>
          <w:sz w:val="18"/>
        </w:rPr>
      </w:pPr>
      <w:r>
        <w:rPr>
          <w:b/>
          <w:sz w:val="18"/>
        </w:rPr>
        <w:t>HONOR ROLL</w:t>
      </w:r>
    </w:p>
    <w:p w:rsidR="00E12533" w:rsidRDefault="00E12533" w:rsidP="00E12533">
      <w:pPr>
        <w:pStyle w:val="Default"/>
        <w:tabs>
          <w:tab w:val="left" w:pos="20"/>
          <w:tab w:val="left" w:pos="540"/>
          <w:tab w:val="left" w:pos="1000"/>
          <w:tab w:val="left" w:pos="2500"/>
          <w:tab w:val="left" w:pos="3620"/>
          <w:tab w:val="left" w:pos="5220"/>
        </w:tabs>
        <w:jc w:val="both"/>
        <w:rPr>
          <w:b/>
          <w:sz w:val="18"/>
        </w:rPr>
      </w:pPr>
      <w:r>
        <w:rPr>
          <w:b/>
          <w:sz w:val="18"/>
        </w:rPr>
        <w:t xml:space="preserve">Honor Roll for students will be based on each nine weeks’ grading period. One 3.20-3.99 honor roll and one 4.00-4.33 honor roll will be listed. </w:t>
      </w:r>
    </w:p>
    <w:p w:rsidR="00E12533" w:rsidRDefault="00E12533" w:rsidP="00E12533">
      <w:pPr>
        <w:pStyle w:val="Default"/>
        <w:tabs>
          <w:tab w:val="left" w:pos="20"/>
          <w:tab w:val="left" w:pos="540"/>
          <w:tab w:val="left" w:pos="1000"/>
          <w:tab w:val="left" w:pos="2500"/>
          <w:tab w:val="left" w:pos="3620"/>
          <w:tab w:val="left" w:pos="5220"/>
        </w:tabs>
        <w:jc w:val="both"/>
        <w:rPr>
          <w:b/>
          <w:sz w:val="18"/>
        </w:rPr>
      </w:pPr>
    </w:p>
    <w:p w:rsidR="00E12533" w:rsidRDefault="00E12533" w:rsidP="00E12533">
      <w:pPr>
        <w:pStyle w:val="Default"/>
        <w:tabs>
          <w:tab w:val="left" w:pos="20"/>
          <w:tab w:val="left" w:pos="260"/>
          <w:tab w:val="left" w:pos="500"/>
          <w:tab w:val="left" w:pos="2500"/>
          <w:tab w:val="left" w:pos="3620"/>
          <w:tab w:val="left" w:pos="5220"/>
        </w:tabs>
        <w:rPr>
          <w:b/>
          <w:sz w:val="18"/>
        </w:rPr>
      </w:pPr>
      <w:r>
        <w:rPr>
          <w:b/>
          <w:sz w:val="18"/>
        </w:rPr>
        <w:tab/>
      </w:r>
      <w:r>
        <w:rPr>
          <w:b/>
          <w:sz w:val="18"/>
        </w:rPr>
        <w:tab/>
        <w:t>•</w:t>
      </w:r>
      <w:r>
        <w:rPr>
          <w:b/>
          <w:sz w:val="18"/>
        </w:rPr>
        <w:tab/>
        <w:t xml:space="preserve">Students maintaining a 4.00+ grade point average for four years in high school will be </w:t>
      </w:r>
      <w:r>
        <w:rPr>
          <w:b/>
          <w:sz w:val="18"/>
        </w:rPr>
        <w:tab/>
      </w:r>
      <w:r>
        <w:rPr>
          <w:b/>
          <w:sz w:val="18"/>
        </w:rPr>
        <w:tab/>
      </w:r>
      <w:r>
        <w:rPr>
          <w:b/>
          <w:sz w:val="18"/>
        </w:rPr>
        <w:tab/>
      </w:r>
      <w:r>
        <w:rPr>
          <w:b/>
          <w:sz w:val="18"/>
        </w:rPr>
        <w:tab/>
      </w:r>
      <w:r>
        <w:rPr>
          <w:b/>
          <w:sz w:val="18"/>
        </w:rPr>
        <w:tab/>
        <w:t>presented with summa cum laude recognition.</w:t>
      </w:r>
    </w:p>
    <w:p w:rsidR="00E12533" w:rsidRDefault="00E12533" w:rsidP="00E12533">
      <w:pPr>
        <w:pStyle w:val="Default"/>
        <w:tabs>
          <w:tab w:val="left" w:pos="20"/>
          <w:tab w:val="left" w:pos="260"/>
          <w:tab w:val="left" w:pos="500"/>
          <w:tab w:val="left" w:pos="2500"/>
          <w:tab w:val="left" w:pos="3620"/>
          <w:tab w:val="left" w:pos="5220"/>
        </w:tabs>
        <w:rPr>
          <w:b/>
          <w:sz w:val="18"/>
        </w:rPr>
      </w:pPr>
      <w:r>
        <w:rPr>
          <w:b/>
          <w:sz w:val="18"/>
        </w:rPr>
        <w:tab/>
      </w:r>
      <w:r>
        <w:rPr>
          <w:b/>
          <w:sz w:val="18"/>
        </w:rPr>
        <w:tab/>
        <w:t>•</w:t>
      </w:r>
      <w:r>
        <w:rPr>
          <w:b/>
          <w:sz w:val="18"/>
        </w:rPr>
        <w:tab/>
        <w:t xml:space="preserve">Students who maintain an average of 3.50 to 3.99 grade point average for four years in high </w:t>
      </w:r>
      <w:r>
        <w:rPr>
          <w:b/>
          <w:sz w:val="18"/>
        </w:rPr>
        <w:tab/>
      </w:r>
      <w:r>
        <w:rPr>
          <w:b/>
          <w:sz w:val="18"/>
        </w:rPr>
        <w:tab/>
      </w:r>
      <w:r>
        <w:rPr>
          <w:b/>
          <w:sz w:val="18"/>
        </w:rPr>
        <w:tab/>
      </w:r>
      <w:r>
        <w:rPr>
          <w:b/>
          <w:sz w:val="18"/>
        </w:rPr>
        <w:tab/>
        <w:t>school will be presented with magna cum laude recognition.</w:t>
      </w:r>
    </w:p>
    <w:p w:rsidR="00E12533" w:rsidRDefault="00E12533" w:rsidP="00E12533">
      <w:pPr>
        <w:pStyle w:val="Default"/>
        <w:tabs>
          <w:tab w:val="left" w:pos="20"/>
          <w:tab w:val="left" w:pos="260"/>
          <w:tab w:val="left" w:pos="500"/>
          <w:tab w:val="left" w:pos="2500"/>
          <w:tab w:val="left" w:pos="3620"/>
          <w:tab w:val="left" w:pos="5220"/>
        </w:tabs>
        <w:rPr>
          <w:b/>
          <w:sz w:val="18"/>
        </w:rPr>
      </w:pPr>
      <w:r>
        <w:rPr>
          <w:b/>
          <w:sz w:val="18"/>
        </w:rPr>
        <w:tab/>
      </w:r>
      <w:r>
        <w:rPr>
          <w:b/>
          <w:sz w:val="18"/>
        </w:rPr>
        <w:tab/>
        <w:t>•</w:t>
      </w:r>
      <w:r>
        <w:rPr>
          <w:b/>
          <w:sz w:val="18"/>
        </w:rPr>
        <w:tab/>
        <w:t xml:space="preserve">Students who maintain an average of 3.20 to 3.49 grade point average for four years in high </w:t>
      </w:r>
      <w:r>
        <w:rPr>
          <w:b/>
          <w:sz w:val="18"/>
        </w:rPr>
        <w:tab/>
      </w:r>
      <w:r>
        <w:rPr>
          <w:b/>
          <w:sz w:val="18"/>
        </w:rPr>
        <w:tab/>
      </w:r>
      <w:r>
        <w:rPr>
          <w:b/>
          <w:sz w:val="18"/>
        </w:rPr>
        <w:tab/>
      </w:r>
      <w:r>
        <w:rPr>
          <w:b/>
          <w:sz w:val="18"/>
        </w:rPr>
        <w:tab/>
        <w:t>school will be presented with cum laude recognition.</w:t>
      </w:r>
    </w:p>
    <w:p w:rsidR="00E12533" w:rsidRDefault="00E12533" w:rsidP="00E12533">
      <w:pPr>
        <w:pStyle w:val="Default"/>
        <w:tabs>
          <w:tab w:val="left" w:pos="20"/>
          <w:tab w:val="left" w:pos="540"/>
          <w:tab w:val="left" w:pos="1000"/>
          <w:tab w:val="left" w:pos="2500"/>
          <w:tab w:val="left" w:pos="3620"/>
          <w:tab w:val="left" w:pos="5220"/>
        </w:tabs>
        <w:jc w:val="both"/>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r>
        <w:rPr>
          <w:b/>
          <w:sz w:val="18"/>
        </w:rPr>
        <w:t>INTERIM REPORTS</w:t>
      </w:r>
    </w:p>
    <w:p w:rsidR="00E12533" w:rsidRPr="00EC3B0D"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color w:val="FF0000"/>
          <w:sz w:val="18"/>
        </w:rPr>
      </w:pPr>
      <w:r w:rsidRPr="00F15871">
        <w:rPr>
          <w:b/>
          <w:color w:val="000000" w:themeColor="text1"/>
          <w:sz w:val="18"/>
        </w:rPr>
        <w:t>Interim grade reports will be mailed to any student who is earning a D or an F for the quarter:</w:t>
      </w:r>
    </w:p>
    <w:p w:rsidR="00E12533" w:rsidRPr="00F15871"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color w:val="000000" w:themeColor="text1"/>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r>
        <w:rPr>
          <w:b/>
          <w:sz w:val="18"/>
        </w:rPr>
        <w:t>INVENTORIES</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jc w:val="both"/>
        <w:rPr>
          <w:b/>
          <w:sz w:val="18"/>
        </w:rPr>
      </w:pPr>
      <w:r>
        <w:rPr>
          <w:b/>
          <w:sz w:val="18"/>
        </w:rPr>
        <w:t>Room inventories must be filed in the office at the end of the year and should include all equipment, including audio-visual items. Major room items should be labeled with teacher's name/room for summer cleaning.</w:t>
      </w: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p>
    <w:p w:rsidR="00E12533" w:rsidRDefault="00E12533" w:rsidP="00E12533">
      <w:pPr>
        <w:pStyle w:val="Default"/>
        <w:tabs>
          <w:tab w:val="left" w:pos="20"/>
          <w:tab w:val="decimal" w:pos="400"/>
          <w:tab w:val="left" w:pos="720"/>
          <w:tab w:val="left" w:pos="1280"/>
          <w:tab w:val="left" w:pos="2500"/>
          <w:tab w:val="left" w:pos="3040"/>
          <w:tab w:val="left" w:pos="4260"/>
          <w:tab w:val="left" w:pos="4820"/>
          <w:tab w:val="left" w:pos="5940"/>
          <w:tab w:val="left" w:pos="6520"/>
          <w:tab w:val="left" w:pos="7760"/>
          <w:tab w:val="left" w:pos="8300"/>
        </w:tabs>
        <w:rPr>
          <w:b/>
          <w:sz w:val="18"/>
        </w:rPr>
      </w:pPr>
      <w:r>
        <w:rPr>
          <w:b/>
          <w:sz w:val="18"/>
        </w:rPr>
        <w:t>KEYS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Students must never be permitted to borrow or use any school keys. Teachers are responsible for the keys in their possession. All keys should be returned to the office or signed out at the end of the school year. Teachers are to use the keys themselves or omit the planned activity. Lost keys are to be reported immediately to the principal's secretary. Broken keys will be replaced and the activity suspended until new keys can be issued. Lost keys will be replaced at the teacher’s expense at $5 each.</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Building security is to be stressed by closing windows, turning out lights, and locking doors when leaving your rooms for any length of time. Outside doors need to remain locked on weekends and holidays. </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LESSON PLAN BOOKS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Each teacher is expected to keep an accurate plan of daily assignments and lesson plans to be covered. </w:t>
      </w:r>
      <w:r w:rsidRPr="00C40E69">
        <w:rPr>
          <w:b/>
          <w:color w:val="auto"/>
          <w:sz w:val="18"/>
        </w:rPr>
        <w:t>Lesson plans</w:t>
      </w:r>
      <w:r>
        <w:rPr>
          <w:b/>
          <w:sz w:val="18"/>
        </w:rPr>
        <w:t xml:space="preserve"> are to be prepared at least one week in advance. </w:t>
      </w:r>
      <w:r w:rsidRPr="00C40E69">
        <w:rPr>
          <w:b/>
          <w:color w:val="auto"/>
          <w:sz w:val="18"/>
        </w:rPr>
        <w:t>The lesson plan</w:t>
      </w:r>
      <w:r>
        <w:rPr>
          <w:b/>
          <w:sz w:val="18"/>
        </w:rPr>
        <w:t xml:space="preserve"> serves as a reference for substitute teachers, each teacher should have </w:t>
      </w:r>
      <w:r w:rsidRPr="00C40E69">
        <w:rPr>
          <w:b/>
          <w:color w:val="auto"/>
          <w:sz w:val="18"/>
        </w:rPr>
        <w:t>available either in writing or electronically</w:t>
      </w:r>
      <w:r w:rsidRPr="0003441F">
        <w:rPr>
          <w:b/>
          <w:color w:val="FF0000"/>
          <w:sz w:val="18"/>
        </w:rPr>
        <w:t xml:space="preserve"> </w:t>
      </w:r>
      <w:r>
        <w:rPr>
          <w:b/>
          <w:sz w:val="18"/>
        </w:rPr>
        <w:t xml:space="preserve">when absent.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 sub folder should also be updated periodically with seating charts, classroom rules, emergency procedures, and other specific and pertinent information valuable to a substitute teacher.</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LESSON PLANS - POLICY AND GUIDELINES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following guidelines have been established for classroom teachers, grades kindergarten through twelve. These guidelines should provide all teachers a consistent framework in writing plans for their instructional program regardless of building subject area or grade level assignment. This system-wide policy attempts to define the expectations of teachers in discharging their responsibilities for this important component in the teaching process. The guidelines will also provide the building principal with a standard for determining the effectiveness of lesson planning efforts.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General guidelines for lesson plans: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 xml:space="preserve">These guidelines address themselves only to the actual writing of instructional plans in the </w:t>
      </w:r>
      <w:r>
        <w:rPr>
          <w:b/>
          <w:sz w:val="18"/>
        </w:rPr>
        <w:tab/>
      </w:r>
      <w:r>
        <w:rPr>
          <w:b/>
          <w:sz w:val="18"/>
        </w:rPr>
        <w:tab/>
      </w:r>
      <w:r>
        <w:rPr>
          <w:b/>
          <w:sz w:val="18"/>
        </w:rPr>
        <w:tab/>
      </w:r>
      <w:r>
        <w:rPr>
          <w:b/>
          <w:sz w:val="18"/>
        </w:rPr>
        <w:tab/>
        <w:t>plan book provided for each classroom teacher.</w:t>
      </w:r>
    </w:p>
    <w:p w:rsidR="00E12533" w:rsidRDefault="00E12533" w:rsidP="00E12533">
      <w:pPr>
        <w:pStyle w:val="Default"/>
        <w:tabs>
          <w:tab w:val="left" w:pos="20"/>
          <w:tab w:val="decimal" w:pos="200"/>
          <w:tab w:val="left" w:pos="400"/>
          <w:tab w:val="left" w:pos="2880"/>
          <w:tab w:val="left" w:pos="4360"/>
          <w:tab w:val="left" w:pos="6880"/>
          <w:tab w:val="left" w:pos="8200"/>
        </w:tabs>
        <w:ind w:left="200" w:hanging="200"/>
        <w:rPr>
          <w:b/>
          <w:sz w:val="18"/>
        </w:rPr>
      </w:pPr>
      <w:r>
        <w:rPr>
          <w:b/>
          <w:sz w:val="18"/>
        </w:rPr>
        <w:tab/>
      </w:r>
      <w:r>
        <w:rPr>
          <w:b/>
          <w:sz w:val="18"/>
        </w:rPr>
        <w:tab/>
        <w:t>•</w:t>
      </w:r>
      <w:r>
        <w:rPr>
          <w:b/>
          <w:sz w:val="18"/>
        </w:rPr>
        <w:tab/>
        <w:t xml:space="preserve">The guidelines are minimal lesson plan writing expectations for all classroom teachers, grades </w:t>
      </w:r>
      <w:r>
        <w:rPr>
          <w:b/>
          <w:sz w:val="18"/>
        </w:rPr>
        <w:tab/>
      </w:r>
      <w:r>
        <w:rPr>
          <w:b/>
          <w:sz w:val="18"/>
        </w:rPr>
        <w:tab/>
        <w:t>kindergarten through grade twelve.</w:t>
      </w:r>
    </w:p>
    <w:p w:rsidR="00E12533" w:rsidRDefault="00E12533" w:rsidP="00E12533">
      <w:pPr>
        <w:pStyle w:val="Default"/>
        <w:tabs>
          <w:tab w:val="left" w:pos="20"/>
          <w:tab w:val="decimal" w:pos="200"/>
          <w:tab w:val="left" w:pos="400"/>
          <w:tab w:val="left" w:pos="2880"/>
          <w:tab w:val="left" w:pos="4360"/>
          <w:tab w:val="left" w:pos="6880"/>
          <w:tab w:val="left" w:pos="8200"/>
        </w:tabs>
        <w:ind w:left="400" w:hanging="400"/>
        <w:rPr>
          <w:b/>
          <w:sz w:val="18"/>
        </w:rPr>
      </w:pPr>
      <w:r>
        <w:rPr>
          <w:b/>
          <w:sz w:val="18"/>
        </w:rPr>
        <w:tab/>
      </w:r>
      <w:r>
        <w:rPr>
          <w:b/>
          <w:sz w:val="18"/>
        </w:rPr>
        <w:tab/>
        <w:t>•</w:t>
      </w:r>
      <w:r>
        <w:rPr>
          <w:b/>
          <w:sz w:val="18"/>
        </w:rPr>
        <w:tab/>
        <w:t>The building principal may stipulate additional requirements in the areas of schedules, daily routine, special teachers, etc.</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Lesson plans for all classroom teachers will be checked by principals periodically.</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A full week’s lesson plans are to be completed no later than Monday morning of each week.</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 xml:space="preserve">Plans would best be written in pencil to allow for unavoidable changes necessitated as the </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r>
      <w:r>
        <w:rPr>
          <w:b/>
          <w:sz w:val="18"/>
        </w:rPr>
        <w:tab/>
        <w:t>Instructional plan is implemented.</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In general, the written plans should provide the following basic component for each lesson:</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r>
      <w:r>
        <w:rPr>
          <w:b/>
          <w:sz w:val="18"/>
        </w:rPr>
        <w:tab/>
        <w:t>-what the students are to learn,</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r>
      <w:r>
        <w:rPr>
          <w:b/>
          <w:sz w:val="18"/>
        </w:rPr>
        <w:tab/>
        <w:t xml:space="preserve">-how the desired learning outcomes are to be attained and, </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r>
      <w:r>
        <w:rPr>
          <w:b/>
          <w:sz w:val="18"/>
        </w:rPr>
        <w:tab/>
        <w:t>-the means to be utilized in determining the extent of learning which occurred in the lesson.</w:t>
      </w:r>
    </w:p>
    <w:p w:rsidR="00E12533" w:rsidRDefault="00E12533" w:rsidP="00E12533">
      <w:pPr>
        <w:pStyle w:val="Default"/>
        <w:tabs>
          <w:tab w:val="left" w:pos="20"/>
          <w:tab w:val="decimal" w:pos="200"/>
          <w:tab w:val="left" w:pos="400"/>
          <w:tab w:val="left" w:pos="2880"/>
          <w:tab w:val="left" w:pos="4360"/>
          <w:tab w:val="left" w:pos="6880"/>
          <w:tab w:val="left" w:pos="8200"/>
        </w:tabs>
        <w:rPr>
          <w:b/>
          <w:sz w:val="18"/>
        </w:rPr>
      </w:pPr>
      <w:r>
        <w:rPr>
          <w:b/>
          <w:sz w:val="18"/>
        </w:rPr>
        <w:tab/>
      </w:r>
      <w:r>
        <w:rPr>
          <w:b/>
          <w:sz w:val="18"/>
        </w:rPr>
        <w:tab/>
        <w:t>•</w:t>
      </w:r>
      <w:r>
        <w:rPr>
          <w:b/>
          <w:sz w:val="18"/>
        </w:rPr>
        <w:tab/>
        <w:t xml:space="preserve">Written lesson plans need to reflect a direct correlation to Board adopted, written courses of </w:t>
      </w:r>
      <w:r>
        <w:rPr>
          <w:b/>
          <w:sz w:val="18"/>
        </w:rPr>
        <w:tab/>
      </w:r>
      <w:r>
        <w:rPr>
          <w:b/>
          <w:sz w:val="18"/>
        </w:rPr>
        <w:tab/>
      </w:r>
      <w:r>
        <w:rPr>
          <w:b/>
          <w:sz w:val="18"/>
        </w:rPr>
        <w:tab/>
      </w:r>
      <w:r>
        <w:rPr>
          <w:b/>
          <w:sz w:val="18"/>
        </w:rPr>
        <w:tab/>
        <w:t>study, and new content standards.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LIBRARY</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Teachers are encouraged to make use of the library by sending students for individualized research to this area and, if necessary, scheduling entire class sessions with the librarian. If it is necessary for your students to complete library work on specific days, said teacher should sign a special written permit. The study hall teacher may then give these students first option to the library.</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MAIL</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All school related out-going mail should be brought to the office. All Columbian mail will be sent to the administration building at 2:30 p.m. daily for postage. The office does not mail any personal mail or sell postage stamps or envelopes. Please refer to UPS CHARGES, POSTAGE CHARGES, AND MISCELLANEOUS PURCHASES for additional information.</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MAILBOXES/E-MAIL ACCOUNTS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There is a mailbox for each teacher in the main office. Please check daily for bulletins, directions, and mail. All boxes must be completely cleared when you leave the building. Do not permit students to pick up your mail. The mailbox should be checked each morning upon your arrival at school, at noon, and after school. Mailboxes and e-mails should be checked, cleared, and answered at least twice a day and before leaving the building at the end of the day.</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MAKE-UP WORK AS A RESULT OF STUDENT ABSENCE</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following statement of policy regarding student absence and make-up work will apply for those absences falling within the categories named below. The principal has full authority to handle each case according to his/her own best judgment. When a student must be absent for personal illness or for death or very serious illness in the immediate family, his/her absence is fully excusable and the student will be given every reasonable help and consideration after his/her return to school to complete assignments given during this period of absence. Excessive absenteeism (6 or more absences per semester) will result in the requiring of an excuse from a physician.</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Students having physical problems that might require an excessive amount of absenteeism should make this known through a letter from a physician to the school administration. At the discretion of the administration, tutoring may be necessary to receive credit in any given course. Please refer to the student handbook, Make-Up Work Guideline, and suspension section for additional information.</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MEDICATION POLICY FOR STUDENTS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lastRenderedPageBreak/>
        <w:t>Students who require daily medication must bring all medication directly to the main office. The appropriate medication authorization form completed by parents and approved by the physician must accompany all medication. If medication is not in the original container and/or the form is not completed correctly, the medication will not be given that day, but will be stored in the office until school is dismissed. A record of the dispensing of medication will be kept in the office. Please see an administrator if you have any concerns or questions regarding medication.</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NONDISCRIMINATION/HARASSMENT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Board’s policy of nondiscrimination extends to students, staff, job applicants, the general public and individuals with whom it does business. The policy applies to race, color, national origin, citizenship status, religion, sex, economic status, age or disability.</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The Board does not permit discriminatory practices and views harassment as a form of discrimination. Harassment is defined as intimidation by threats of or actual physical violence; the creation, by whatever means, or a climate of hostility or intimidation; or, the use of language, conduct or symbols in such a </w:t>
      </w:r>
      <w:r w:rsidRPr="00B430E0">
        <w:rPr>
          <w:b/>
          <w:color w:val="auto"/>
          <w:sz w:val="18"/>
        </w:rPr>
        <w:t>manner as to be commonly understood to convey hatred, contempt or prejudice or to have the effect of</w:t>
      </w:r>
      <w:r>
        <w:rPr>
          <w:b/>
          <w:sz w:val="18"/>
        </w:rPr>
        <w:t xml:space="preserve"> insulting or stigmatizing an individual. Employees or students who engage in discrimination/harassment of another employee or student shall be subject to disciplinary action.</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PAGERS, CELL PHONES, and PORTABLE MUSIC PLAYERS</w:t>
      </w:r>
    </w:p>
    <w:p w:rsidR="00E12533" w:rsidRPr="00436CD5"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436CD5">
        <w:rPr>
          <w:b/>
          <w:color w:val="auto"/>
          <w:sz w:val="18"/>
        </w:rPr>
        <w:t>Pagers, cell phones, and other comparable electronic equipment should be turned off once inside the school and not made noticeable. Staff member may use technology in their classroom, if they are following the board-adopted policy. Columbian is not responsible for any lost or stolen personal electronic equipment.  Cell phone use on school buses is prohibited.</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PARENT/TEACHER CONFERENCES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sidRPr="00750FDC">
        <w:rPr>
          <w:b/>
          <w:sz w:val="18"/>
        </w:rPr>
        <w:t>Parents will receive a letter to schedule a conference time.</w:t>
      </w:r>
      <w:r>
        <w:rPr>
          <w:b/>
          <w:sz w:val="18"/>
        </w:rPr>
        <w:t xml:space="preserve"> Parent teacher conferences will be held on the following dates:</w:t>
      </w:r>
    </w:p>
    <w:p w:rsidR="00F15871" w:rsidRDefault="00E12533" w:rsidP="00E12533">
      <w:pPr>
        <w:rPr>
          <w:rFonts w:ascii="Helvetica" w:hAnsi="Helvetica"/>
          <w:i/>
          <w:color w:val="000000"/>
          <w:sz w:val="18"/>
        </w:rPr>
      </w:pPr>
      <w:r>
        <w:rPr>
          <w:rFonts w:ascii="Helvetica" w:hAnsi="Helvetica"/>
          <w:i/>
          <w:sz w:val="18"/>
        </w:rPr>
        <w:tab/>
      </w:r>
      <w:r>
        <w:rPr>
          <w:rFonts w:ascii="Helvetica" w:hAnsi="Helvetica"/>
          <w:i/>
          <w:sz w:val="18"/>
        </w:rPr>
        <w:tab/>
      </w:r>
      <w:r>
        <w:rPr>
          <w:rFonts w:ascii="Helvetica" w:hAnsi="Helvetica"/>
          <w:i/>
          <w:color w:val="000000"/>
          <w:sz w:val="18"/>
        </w:rPr>
        <w:tab/>
      </w:r>
    </w:p>
    <w:p w:rsidR="00F15871" w:rsidRDefault="00F15871" w:rsidP="00F15871">
      <w:pPr>
        <w:ind w:left="1440" w:firstLine="720"/>
        <w:rPr>
          <w:rFonts w:ascii="Helvetica" w:hAnsi="Helvetica"/>
          <w:i/>
          <w:color w:val="000000" w:themeColor="text1"/>
          <w:sz w:val="18"/>
        </w:rPr>
      </w:pPr>
    </w:p>
    <w:p w:rsidR="00E12533" w:rsidRPr="00F15871" w:rsidRDefault="00E12533" w:rsidP="00F15871">
      <w:pPr>
        <w:ind w:left="1440" w:firstLine="720"/>
        <w:rPr>
          <w:rFonts w:ascii="Helvetica" w:hAnsi="Helvetica"/>
          <w:i/>
          <w:color w:val="000000" w:themeColor="text1"/>
          <w:sz w:val="18"/>
        </w:rPr>
      </w:pPr>
      <w:r w:rsidRPr="00F15871">
        <w:rPr>
          <w:rFonts w:ascii="Helvetica" w:hAnsi="Helvetica"/>
          <w:i/>
          <w:color w:val="000000" w:themeColor="text1"/>
          <w:sz w:val="18"/>
        </w:rPr>
        <w:t>October 2</w:t>
      </w:r>
      <w:r w:rsidR="00DD0013">
        <w:rPr>
          <w:rFonts w:ascii="Helvetica" w:hAnsi="Helvetica"/>
          <w:i/>
          <w:color w:val="000000" w:themeColor="text1"/>
          <w:sz w:val="18"/>
        </w:rPr>
        <w:t>8</w:t>
      </w:r>
      <w:r w:rsidRPr="00F15871">
        <w:rPr>
          <w:rFonts w:ascii="Helvetica" w:hAnsi="Helvetica"/>
          <w:i/>
          <w:color w:val="000000" w:themeColor="text1"/>
          <w:sz w:val="18"/>
        </w:rPr>
        <w:t>, 20</w:t>
      </w:r>
      <w:r w:rsidR="00DD0013">
        <w:rPr>
          <w:rFonts w:ascii="Helvetica" w:hAnsi="Helvetica"/>
          <w:i/>
          <w:color w:val="000000" w:themeColor="text1"/>
          <w:sz w:val="18"/>
        </w:rPr>
        <w:t>21</w:t>
      </w:r>
      <w:r w:rsidRPr="00F15871">
        <w:rPr>
          <w:rFonts w:ascii="Helvetica" w:hAnsi="Helvetica"/>
          <w:i/>
          <w:color w:val="000000" w:themeColor="text1"/>
          <w:sz w:val="18"/>
        </w:rPr>
        <w:tab/>
      </w:r>
      <w:r w:rsidR="00F15871" w:rsidRPr="00F15871">
        <w:rPr>
          <w:rFonts w:ascii="Helvetica" w:hAnsi="Helvetica"/>
          <w:i/>
          <w:color w:val="000000" w:themeColor="text1"/>
          <w:sz w:val="18"/>
        </w:rPr>
        <w:tab/>
      </w:r>
      <w:r w:rsidR="00DD0013">
        <w:rPr>
          <w:rFonts w:ascii="Helvetica" w:hAnsi="Helvetica"/>
          <w:i/>
          <w:color w:val="000000" w:themeColor="text1"/>
          <w:sz w:val="18"/>
        </w:rPr>
        <w:tab/>
      </w:r>
      <w:r w:rsidRPr="00F15871">
        <w:rPr>
          <w:rFonts w:ascii="Helvetica" w:hAnsi="Helvetica"/>
          <w:i/>
          <w:color w:val="000000" w:themeColor="text1"/>
          <w:sz w:val="18"/>
        </w:rPr>
        <w:t>3:30-7:00 p.m.</w:t>
      </w:r>
    </w:p>
    <w:p w:rsidR="00E12533" w:rsidRPr="00F15871" w:rsidRDefault="00E12533" w:rsidP="00E12533">
      <w:pPr>
        <w:rPr>
          <w:rFonts w:ascii="Helvetica" w:hAnsi="Helvetica"/>
          <w:i/>
          <w:color w:val="000000" w:themeColor="text1"/>
          <w:sz w:val="18"/>
        </w:rPr>
      </w:pPr>
      <w:r w:rsidRPr="00F15871">
        <w:rPr>
          <w:rFonts w:ascii="Helvetica" w:hAnsi="Helvetica"/>
          <w:i/>
          <w:color w:val="000000" w:themeColor="text1"/>
          <w:sz w:val="18"/>
        </w:rPr>
        <w:tab/>
      </w:r>
      <w:r w:rsidRPr="00F15871">
        <w:rPr>
          <w:rFonts w:ascii="Helvetica" w:hAnsi="Helvetica"/>
          <w:i/>
          <w:color w:val="000000" w:themeColor="text1"/>
          <w:sz w:val="18"/>
        </w:rPr>
        <w:tab/>
      </w:r>
      <w:r w:rsidRPr="00F15871">
        <w:rPr>
          <w:rFonts w:ascii="Helvetica" w:hAnsi="Helvetica"/>
          <w:i/>
          <w:color w:val="000000" w:themeColor="text1"/>
          <w:sz w:val="18"/>
        </w:rPr>
        <w:tab/>
        <w:t xml:space="preserve">November </w:t>
      </w:r>
      <w:r w:rsidR="00DD0013">
        <w:rPr>
          <w:rFonts w:ascii="Helvetica" w:hAnsi="Helvetica"/>
          <w:i/>
          <w:color w:val="000000" w:themeColor="text1"/>
          <w:sz w:val="18"/>
        </w:rPr>
        <w:t>4</w:t>
      </w:r>
      <w:r w:rsidRPr="00F15871">
        <w:rPr>
          <w:rFonts w:ascii="Helvetica" w:hAnsi="Helvetica"/>
          <w:i/>
          <w:color w:val="000000" w:themeColor="text1"/>
          <w:sz w:val="18"/>
        </w:rPr>
        <w:t>, 20</w:t>
      </w:r>
      <w:r w:rsidR="00DD0013">
        <w:rPr>
          <w:rFonts w:ascii="Helvetica" w:hAnsi="Helvetica"/>
          <w:i/>
          <w:color w:val="000000" w:themeColor="text1"/>
          <w:sz w:val="18"/>
        </w:rPr>
        <w:t>21</w:t>
      </w:r>
      <w:r w:rsidRPr="00F15871">
        <w:rPr>
          <w:rFonts w:ascii="Helvetica" w:hAnsi="Helvetica"/>
          <w:i/>
          <w:color w:val="000000" w:themeColor="text1"/>
          <w:sz w:val="18"/>
        </w:rPr>
        <w:tab/>
      </w:r>
      <w:r w:rsidR="00F15871" w:rsidRPr="00F15871">
        <w:rPr>
          <w:rFonts w:ascii="Helvetica" w:hAnsi="Helvetica"/>
          <w:i/>
          <w:color w:val="000000" w:themeColor="text1"/>
          <w:sz w:val="18"/>
        </w:rPr>
        <w:tab/>
      </w:r>
      <w:r w:rsidRPr="00F15871">
        <w:rPr>
          <w:rFonts w:ascii="Helvetica" w:hAnsi="Helvetica"/>
          <w:i/>
          <w:color w:val="000000" w:themeColor="text1"/>
          <w:sz w:val="18"/>
        </w:rPr>
        <w:t>3:30-7:00 p.m.</w:t>
      </w:r>
    </w:p>
    <w:p w:rsidR="00E12533" w:rsidRPr="00F15871" w:rsidRDefault="00E12533" w:rsidP="00E12533">
      <w:pPr>
        <w:rPr>
          <w:rFonts w:ascii="Helvetica" w:hAnsi="Helvetica"/>
          <w:i/>
          <w:color w:val="000000" w:themeColor="text1"/>
          <w:sz w:val="18"/>
        </w:rPr>
      </w:pPr>
      <w:r w:rsidRPr="00F15871">
        <w:rPr>
          <w:rFonts w:ascii="Helvetica" w:hAnsi="Helvetica"/>
          <w:i/>
          <w:color w:val="000000" w:themeColor="text1"/>
          <w:sz w:val="18"/>
        </w:rPr>
        <w:tab/>
      </w:r>
      <w:r w:rsidRPr="00F15871">
        <w:rPr>
          <w:rFonts w:ascii="Helvetica" w:hAnsi="Helvetica"/>
          <w:i/>
          <w:color w:val="000000" w:themeColor="text1"/>
          <w:sz w:val="18"/>
        </w:rPr>
        <w:tab/>
      </w:r>
      <w:r w:rsidRPr="00F15871">
        <w:rPr>
          <w:rFonts w:ascii="Helvetica" w:hAnsi="Helvetica"/>
          <w:i/>
          <w:color w:val="000000" w:themeColor="text1"/>
          <w:sz w:val="18"/>
        </w:rPr>
        <w:tab/>
        <w:t>February 1</w:t>
      </w:r>
      <w:r w:rsidR="00DD0013">
        <w:rPr>
          <w:rFonts w:ascii="Helvetica" w:hAnsi="Helvetica"/>
          <w:i/>
          <w:color w:val="000000" w:themeColor="text1"/>
          <w:sz w:val="18"/>
        </w:rPr>
        <w:t>7</w:t>
      </w:r>
      <w:r w:rsidRPr="00F15871">
        <w:rPr>
          <w:rFonts w:ascii="Helvetica" w:hAnsi="Helvetica"/>
          <w:i/>
          <w:color w:val="000000" w:themeColor="text1"/>
          <w:sz w:val="18"/>
        </w:rPr>
        <w:t>, 202</w:t>
      </w:r>
      <w:r w:rsidR="00DD0013">
        <w:rPr>
          <w:rFonts w:ascii="Helvetica" w:hAnsi="Helvetica"/>
          <w:i/>
          <w:color w:val="000000" w:themeColor="text1"/>
          <w:sz w:val="18"/>
        </w:rPr>
        <w:t>2</w:t>
      </w:r>
      <w:r w:rsidRPr="00F15871">
        <w:rPr>
          <w:rFonts w:ascii="Helvetica" w:hAnsi="Helvetica"/>
          <w:i/>
          <w:color w:val="000000" w:themeColor="text1"/>
          <w:sz w:val="18"/>
        </w:rPr>
        <w:tab/>
      </w:r>
      <w:r w:rsidR="00F15871" w:rsidRPr="00F15871">
        <w:rPr>
          <w:rFonts w:ascii="Helvetica" w:hAnsi="Helvetica"/>
          <w:i/>
          <w:color w:val="000000" w:themeColor="text1"/>
          <w:sz w:val="18"/>
        </w:rPr>
        <w:tab/>
      </w:r>
      <w:r w:rsidRPr="00F15871">
        <w:rPr>
          <w:rFonts w:ascii="Helvetica" w:hAnsi="Helvetica"/>
          <w:i/>
          <w:color w:val="000000" w:themeColor="text1"/>
          <w:sz w:val="18"/>
        </w:rPr>
        <w:t>3:30-7:00 p.m.</w:t>
      </w:r>
    </w:p>
    <w:p w:rsidR="00B11F3C" w:rsidRPr="00C25D7C" w:rsidRDefault="00E12533" w:rsidP="00C25D7C">
      <w:pPr>
        <w:rPr>
          <w:rFonts w:ascii="Helvetica" w:hAnsi="Helvetica"/>
          <w:i/>
          <w:color w:val="000000"/>
          <w:sz w:val="18"/>
        </w:rPr>
      </w:pPr>
      <w:r w:rsidRPr="00F15871">
        <w:rPr>
          <w:rFonts w:ascii="Helvetica" w:hAnsi="Helvetica"/>
          <w:i/>
          <w:color w:val="000000" w:themeColor="text1"/>
          <w:sz w:val="18"/>
        </w:rPr>
        <w:tab/>
      </w:r>
      <w:r w:rsidR="00F15871" w:rsidRPr="00F15871">
        <w:rPr>
          <w:rFonts w:ascii="Helvetica" w:hAnsi="Helvetica"/>
          <w:i/>
          <w:color w:val="000000" w:themeColor="text1"/>
          <w:sz w:val="18"/>
        </w:rPr>
        <w:tab/>
      </w:r>
      <w:r w:rsidRPr="00F15871">
        <w:rPr>
          <w:rFonts w:ascii="Helvetica" w:hAnsi="Helvetica"/>
          <w:i/>
          <w:color w:val="000000" w:themeColor="text1"/>
          <w:sz w:val="18"/>
        </w:rPr>
        <w:tab/>
        <w:t>February 2</w:t>
      </w:r>
      <w:r w:rsidR="00DD0013">
        <w:rPr>
          <w:rFonts w:ascii="Helvetica" w:hAnsi="Helvetica"/>
          <w:i/>
          <w:color w:val="000000" w:themeColor="text1"/>
          <w:sz w:val="18"/>
        </w:rPr>
        <w:t>4</w:t>
      </w:r>
      <w:r w:rsidRPr="00F15871">
        <w:rPr>
          <w:rFonts w:ascii="Helvetica" w:hAnsi="Helvetica"/>
          <w:i/>
          <w:color w:val="000000" w:themeColor="text1"/>
          <w:sz w:val="18"/>
        </w:rPr>
        <w:t>, 202</w:t>
      </w:r>
      <w:r w:rsidR="00DD0013">
        <w:rPr>
          <w:rFonts w:ascii="Helvetica" w:hAnsi="Helvetica"/>
          <w:i/>
          <w:color w:val="000000" w:themeColor="text1"/>
          <w:sz w:val="18"/>
        </w:rPr>
        <w:t>2</w:t>
      </w:r>
      <w:r w:rsidRPr="00DC2EFE">
        <w:rPr>
          <w:rFonts w:ascii="Helvetica" w:hAnsi="Helvetica"/>
          <w:i/>
          <w:color w:val="000000"/>
          <w:sz w:val="18"/>
        </w:rPr>
        <w:tab/>
      </w:r>
      <w:r w:rsidR="00F15871">
        <w:rPr>
          <w:rFonts w:ascii="Helvetica" w:hAnsi="Helvetica"/>
          <w:i/>
          <w:color w:val="000000"/>
          <w:sz w:val="18"/>
        </w:rPr>
        <w:tab/>
      </w:r>
      <w:r w:rsidRPr="00DC2EFE">
        <w:rPr>
          <w:rFonts w:ascii="Helvetica" w:hAnsi="Helvetica"/>
          <w:i/>
          <w:color w:val="000000"/>
          <w:sz w:val="18"/>
        </w:rPr>
        <w:t>3:30-7:00 p.m.</w:t>
      </w:r>
    </w:p>
    <w:p w:rsidR="00B11F3C" w:rsidRDefault="00B11F3C"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PARKING</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The parking lots by the gym entrance and the satellite buildings are reserved for the high school faculty and staff. All faculty and staff parking in these areas must display the proper parking tag. This tag will be issued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through the principal's secretary.</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PEDICULOSIS (HEAD LICE)</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(Student is sent home)</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Pediculosis (head lice) infests millions of school-age children in the United States every year. Head lice should not be considered a medical or public hazard. According to the CDC, head lice can be a nuisance, but they have not been shown to spread disease. Therefore, the management of head lice in the school setting should not disrupt the educational process.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The school nurse or principal’s designee will notify the parents/guardians of student(s) concerning the active infestation of head lice. </w:t>
      </w:r>
      <w:r w:rsidRPr="00646111">
        <w:rPr>
          <w:b/>
          <w:i/>
          <w:sz w:val="18"/>
        </w:rPr>
        <w:t>If live bugs are present, the student will be sent home, but may remain in the</w:t>
      </w:r>
      <w:r w:rsidRPr="00646111">
        <w:rPr>
          <w:b/>
          <w:sz w:val="18"/>
        </w:rPr>
        <w:t xml:space="preserve"> </w:t>
      </w:r>
      <w:r w:rsidRPr="00646111">
        <w:rPr>
          <w:b/>
          <w:i/>
          <w:sz w:val="18"/>
        </w:rPr>
        <w:t>office until the parent/guardian arrives and referred for treatment.</w:t>
      </w:r>
      <w:r w:rsidRPr="00646111">
        <w:rPr>
          <w:b/>
          <w:sz w:val="18"/>
        </w:rPr>
        <w:t xml:space="preserve"> </w:t>
      </w:r>
      <w:r w:rsidRPr="004B1A4A">
        <w:rPr>
          <w:b/>
          <w:sz w:val="18"/>
        </w:rPr>
        <w:t xml:space="preserve">Recommendations for treatment will follow current standards of evidence-based practices recommended by the CDC and AAP (American Association of Pediatrics). A lice information letter will be sent home with the student.  Following treatment, the student must be accompanied to school with the parent/guardian to meet with the school nurse or staff member trained in the procedure to be rechecked. If the student returns to school with live bugs, the student will not </w:t>
      </w:r>
      <w:r w:rsidRPr="004B1A4A">
        <w:rPr>
          <w:b/>
          <w:sz w:val="18"/>
        </w:rPr>
        <w:lastRenderedPageBreak/>
        <w:t xml:space="preserve">be permitted to return to the classroom. If the student is found to be free of live lice, the student will be permitted to return to the classroom. The student will be rechecked, at the discretion of the nurse, after individualized assessment of the student, until nit free. </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sidRPr="004B1A4A">
        <w:rPr>
          <w:b/>
          <w:sz w:val="18"/>
        </w:rPr>
        <w:t xml:space="preserve">The student will be permitted to miss the day of dismissal plus one day excused. Every effort is to be made to have the student back in school the next day. Any time away from school after the initial day plus one will be considered unexcused. </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sidRPr="004B1A4A">
        <w:rPr>
          <w:b/>
          <w:sz w:val="18"/>
        </w:rPr>
        <w:t>If at initial evaluation by school personnel, a student is found to have nits only and no live bugs, the student will be permitted to stay in school. The school nurse or principal/designee will notify the parent/guardian of the student. A lice information letter will be sent home with the student. The student will ride home on the bus if they normally ride the bus. The student will be rechecked in one week or at the discretion of the school nurse after individualized assessment of the student until nit free.</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sidRPr="004B1A4A">
        <w:rPr>
          <w:b/>
          <w:sz w:val="18"/>
        </w:rPr>
        <w:t xml:space="preserve">Mass screenings for identification of head lice will not be performed at school. Classroom checks are not warranted unless deemed necessary by the school nurse and/or principal. If a classroom has more than two students identified with active infestations, the students of the class may be screened. Siblings and other persons, at the school nurse’s discretion, who are felt to be in close contact with the student with live lice, will be inspected for infestation and referred for treatment as appropriate. Every effort will be made to not isolate or ostracize the affected student. Due to confidentiality, no lice letters will be sent home in the classrooms when a student is sent home; however, a general letter may be sent school-wide informing parents of positive cases at the school. </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sidRPr="004B1A4A">
        <w:rPr>
          <w:b/>
          <w:sz w:val="18"/>
        </w:rPr>
        <w:t>This procedure is based on changes recommended from the American Academy of Pediatrics, Centers for Disease Control, National Association of School Nurses, and the Ohio Department of Health. The following website with the position statements of the above organizations:</w:t>
      </w:r>
    </w:p>
    <w:p w:rsidR="00E12533" w:rsidRPr="004B1A4A"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Pr="004B1A4A" w:rsidRDefault="00D97008" w:rsidP="00E12533">
      <w:pPr>
        <w:pStyle w:val="Default"/>
        <w:tabs>
          <w:tab w:val="left" w:pos="20"/>
          <w:tab w:val="decimal" w:pos="400"/>
          <w:tab w:val="left" w:pos="720"/>
          <w:tab w:val="left" w:pos="2880"/>
          <w:tab w:val="left" w:pos="4360"/>
          <w:tab w:val="left" w:pos="6880"/>
          <w:tab w:val="left" w:pos="8200"/>
        </w:tabs>
        <w:jc w:val="both"/>
        <w:rPr>
          <w:b/>
          <w:sz w:val="18"/>
        </w:rPr>
      </w:pPr>
      <w:hyperlink r:id="rId13" w:history="1">
        <w:r w:rsidR="00E12533" w:rsidRPr="00355725">
          <w:rPr>
            <w:rStyle w:val="Hyperlink"/>
            <w:b/>
            <w:sz w:val="18"/>
          </w:rPr>
          <w:t>http://www.odh.ohio.gov/pdf/idcm/pedicpol.PDF</w:t>
        </w:r>
      </w:hyperlink>
    </w:p>
    <w:p w:rsidR="00E12533" w:rsidRPr="004B1A4A" w:rsidRDefault="00D97008" w:rsidP="00E12533">
      <w:pPr>
        <w:pStyle w:val="Default"/>
        <w:tabs>
          <w:tab w:val="left" w:pos="20"/>
          <w:tab w:val="decimal" w:pos="400"/>
          <w:tab w:val="left" w:pos="720"/>
          <w:tab w:val="left" w:pos="2880"/>
          <w:tab w:val="left" w:pos="4360"/>
          <w:tab w:val="left" w:pos="6880"/>
          <w:tab w:val="left" w:pos="8200"/>
        </w:tabs>
        <w:jc w:val="both"/>
        <w:rPr>
          <w:b/>
          <w:sz w:val="18"/>
        </w:rPr>
      </w:pPr>
      <w:hyperlink r:id="rId14" w:history="1">
        <w:r w:rsidR="00E12533" w:rsidRPr="00355725">
          <w:rPr>
            <w:rStyle w:val="Hyperlink"/>
            <w:b/>
            <w:sz w:val="18"/>
          </w:rPr>
          <w:t>http://aappolicy.aappublications.org/cgi/content/full/pediatrics:126/2/392</w:t>
        </w:r>
      </w:hyperlink>
    </w:p>
    <w:p w:rsidR="00E12533" w:rsidRPr="004B1A4A" w:rsidRDefault="00D97008" w:rsidP="00E12533">
      <w:pPr>
        <w:pStyle w:val="Default"/>
        <w:tabs>
          <w:tab w:val="left" w:pos="20"/>
          <w:tab w:val="decimal" w:pos="400"/>
          <w:tab w:val="left" w:pos="720"/>
          <w:tab w:val="left" w:pos="2880"/>
          <w:tab w:val="left" w:pos="4360"/>
          <w:tab w:val="left" w:pos="6880"/>
          <w:tab w:val="left" w:pos="8200"/>
        </w:tabs>
        <w:jc w:val="both"/>
        <w:rPr>
          <w:b/>
          <w:sz w:val="18"/>
        </w:rPr>
      </w:pPr>
      <w:hyperlink r:id="rId15" w:history="1">
        <w:r w:rsidR="00E12533" w:rsidRPr="00355725">
          <w:rPr>
            <w:rStyle w:val="Hyperlink"/>
            <w:b/>
            <w:sz w:val="18"/>
          </w:rPr>
          <w:t>http://www.nasn.org/Default.aspx?tabid=237</w:t>
        </w:r>
      </w:hyperlink>
    </w:p>
    <w:p w:rsidR="00E12533" w:rsidRPr="004B1A4A" w:rsidRDefault="00D97008" w:rsidP="00E12533">
      <w:pPr>
        <w:pStyle w:val="Default"/>
        <w:tabs>
          <w:tab w:val="left" w:pos="20"/>
          <w:tab w:val="decimal" w:pos="400"/>
          <w:tab w:val="left" w:pos="720"/>
          <w:tab w:val="left" w:pos="2880"/>
          <w:tab w:val="left" w:pos="4360"/>
          <w:tab w:val="left" w:pos="6880"/>
          <w:tab w:val="left" w:pos="8200"/>
        </w:tabs>
        <w:jc w:val="both"/>
        <w:rPr>
          <w:b/>
          <w:sz w:val="18"/>
        </w:rPr>
      </w:pPr>
      <w:hyperlink r:id="rId16" w:history="1">
        <w:r w:rsidR="00E12533" w:rsidRPr="00355725">
          <w:rPr>
            <w:rStyle w:val="Hyperlink"/>
            <w:b/>
            <w:sz w:val="18"/>
          </w:rPr>
          <w:t>http://www.cdc.gov/parasites/lice/head/schools.html</w:t>
        </w:r>
      </w:hyperlink>
    </w:p>
    <w:p w:rsidR="00B11F3C" w:rsidRDefault="00B11F3C"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PERSONAL LEAVE (PL) REQUEST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Each full-time teacher or other employee will be granted three (3) days of personal leave per year with no loss of compensation.  Requests must be submitted in Aesop one week in advance of the desired date for personal leave.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PERSONNEL RECORDS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Superintendent develops and implements a comprehensive and efficient system of personnel records.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Treasurer is hereby designated as the employee directly responsible for the personal records system.</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“Refer to Board Policy File:  GBL”</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18"/>
        </w:rPr>
      </w:pPr>
      <w:r>
        <w:rPr>
          <w:b/>
          <w:sz w:val="18"/>
        </w:rPr>
        <w:t>PROTECTION OF PUPIL RIGHTS/OPT-OUT FOR SPECIFIC ACTIVITIES</w:t>
      </w:r>
    </w:p>
    <w:p w:rsidR="00E12533" w:rsidRDefault="00E12533" w:rsidP="00E12533">
      <w:pPr>
        <w:pStyle w:val="Body"/>
        <w:tabs>
          <w:tab w:val="left" w:pos="180"/>
        </w:tabs>
        <w:jc w:val="both"/>
        <w:rPr>
          <w:b/>
          <w:sz w:val="18"/>
        </w:rPr>
      </w:pPr>
      <w:r>
        <w:rPr>
          <w:b/>
          <w:sz w:val="18"/>
        </w:rPr>
        <w:t>The Protection of Pupil Rights Amendment (PPRA), 20 U.S.C. § 1232h, affords parents certain rights regarding our conduct of surveys, collection and use of information for marketing purposes, and certain physical exams.  These include the right to:</w:t>
      </w:r>
    </w:p>
    <w:p w:rsidR="00E12533" w:rsidRDefault="00E12533" w:rsidP="00E12533">
      <w:pPr>
        <w:pStyle w:val="Body"/>
        <w:tabs>
          <w:tab w:val="left" w:pos="180"/>
        </w:tabs>
        <w:jc w:val="both"/>
        <w:rPr>
          <w:b/>
          <w:sz w:val="18"/>
        </w:rPr>
      </w:pPr>
    </w:p>
    <w:p w:rsidR="00E12533" w:rsidRDefault="00E12533" w:rsidP="00E12533">
      <w:pPr>
        <w:pStyle w:val="Body"/>
        <w:numPr>
          <w:ilvl w:val="0"/>
          <w:numId w:val="1"/>
        </w:numPr>
        <w:tabs>
          <w:tab w:val="left" w:pos="6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600" w:hanging="180"/>
        <w:jc w:val="both"/>
        <w:rPr>
          <w:b/>
          <w:sz w:val="18"/>
        </w:rPr>
      </w:pPr>
      <w:r>
        <w:rPr>
          <w:b/>
          <w:sz w:val="18"/>
        </w:rPr>
        <w:tab/>
        <w:t>CONSENT before students are required to submit to a survey that concerns one or more of the following protected areas (“protected information survey”) if the survey is funded in whole or in part by a program of the U.S. Department of Education (ED)</w:t>
      </w:r>
    </w:p>
    <w:p w:rsidR="00E12533" w:rsidRDefault="00E12533" w:rsidP="00E12533">
      <w:pPr>
        <w:pStyle w:val="Body"/>
        <w:tabs>
          <w:tab w:val="left" w:pos="180"/>
        </w:tabs>
        <w:ind w:left="720"/>
        <w:jc w:val="both"/>
        <w:rPr>
          <w:b/>
          <w:sz w:val="18"/>
        </w:rPr>
      </w:pPr>
      <w:r>
        <w:rPr>
          <w:b/>
          <w:sz w:val="18"/>
        </w:rPr>
        <w:t>1. Political affiliations or beliefs of the student or student’s parent;</w:t>
      </w:r>
    </w:p>
    <w:p w:rsidR="00E12533" w:rsidRDefault="00E12533" w:rsidP="00E12533">
      <w:pPr>
        <w:pStyle w:val="Body"/>
        <w:tabs>
          <w:tab w:val="left" w:pos="180"/>
        </w:tabs>
        <w:ind w:left="720"/>
        <w:jc w:val="both"/>
        <w:rPr>
          <w:b/>
          <w:sz w:val="18"/>
        </w:rPr>
      </w:pPr>
      <w:r>
        <w:rPr>
          <w:b/>
          <w:sz w:val="18"/>
        </w:rPr>
        <w:t>2. Mental or psychological problems of the student or student’s family;</w:t>
      </w:r>
    </w:p>
    <w:p w:rsidR="00E12533" w:rsidRDefault="00E12533" w:rsidP="00E12533">
      <w:pPr>
        <w:pStyle w:val="Body"/>
        <w:tabs>
          <w:tab w:val="left" w:pos="180"/>
        </w:tabs>
        <w:ind w:left="720"/>
        <w:jc w:val="both"/>
        <w:rPr>
          <w:b/>
          <w:sz w:val="18"/>
        </w:rPr>
      </w:pPr>
      <w:r>
        <w:rPr>
          <w:b/>
          <w:sz w:val="18"/>
        </w:rPr>
        <w:t>3. Sex behavior or attitudes;</w:t>
      </w:r>
    </w:p>
    <w:p w:rsidR="00E12533" w:rsidRDefault="00E12533" w:rsidP="00E12533">
      <w:pPr>
        <w:pStyle w:val="Body"/>
        <w:tabs>
          <w:tab w:val="left" w:pos="180"/>
        </w:tabs>
        <w:ind w:left="720"/>
        <w:jc w:val="both"/>
        <w:rPr>
          <w:b/>
          <w:sz w:val="18"/>
        </w:rPr>
      </w:pPr>
      <w:r>
        <w:rPr>
          <w:b/>
          <w:sz w:val="18"/>
        </w:rPr>
        <w:lastRenderedPageBreak/>
        <w:t>4. Illegal, antisocial, self-incriminating, or demeaning behavior;</w:t>
      </w:r>
    </w:p>
    <w:p w:rsidR="00E12533" w:rsidRDefault="00E12533" w:rsidP="00E12533">
      <w:pPr>
        <w:pStyle w:val="Body"/>
        <w:tabs>
          <w:tab w:val="left" w:pos="180"/>
        </w:tabs>
        <w:ind w:left="720"/>
        <w:jc w:val="both"/>
        <w:rPr>
          <w:b/>
          <w:sz w:val="18"/>
        </w:rPr>
      </w:pPr>
      <w:r>
        <w:rPr>
          <w:b/>
          <w:sz w:val="18"/>
        </w:rPr>
        <w:t>5. Critical appraisals of others with whom respondents have close family relationships;</w:t>
      </w:r>
    </w:p>
    <w:p w:rsidR="00E12533" w:rsidRDefault="00E12533" w:rsidP="00E12533">
      <w:pPr>
        <w:pStyle w:val="Body"/>
        <w:tabs>
          <w:tab w:val="left" w:pos="180"/>
        </w:tabs>
        <w:ind w:left="720"/>
        <w:jc w:val="both"/>
        <w:rPr>
          <w:b/>
          <w:sz w:val="18"/>
        </w:rPr>
      </w:pPr>
      <w:r>
        <w:rPr>
          <w:b/>
          <w:sz w:val="18"/>
        </w:rPr>
        <w:t>6. Legally recognized privileged relationships, such as with lawyers, doctors, or ministers;</w:t>
      </w:r>
    </w:p>
    <w:p w:rsidR="00E12533" w:rsidRDefault="00E12533" w:rsidP="00E12533">
      <w:pPr>
        <w:pStyle w:val="Body"/>
        <w:tabs>
          <w:tab w:val="left" w:pos="180"/>
        </w:tabs>
        <w:ind w:left="720"/>
        <w:jc w:val="both"/>
        <w:rPr>
          <w:b/>
          <w:sz w:val="18"/>
        </w:rPr>
      </w:pPr>
      <w:r>
        <w:rPr>
          <w:b/>
          <w:sz w:val="18"/>
        </w:rPr>
        <w:t>7. Religious practices, affiliations, or beliefs of the student or parents; or</w:t>
      </w:r>
    </w:p>
    <w:p w:rsidR="00E12533" w:rsidRDefault="00E12533" w:rsidP="00E12533">
      <w:pPr>
        <w:pStyle w:val="Body"/>
        <w:tabs>
          <w:tab w:val="left" w:pos="180"/>
        </w:tabs>
        <w:ind w:left="720"/>
        <w:jc w:val="both"/>
        <w:rPr>
          <w:b/>
          <w:sz w:val="18"/>
        </w:rPr>
      </w:pPr>
      <w:r>
        <w:rPr>
          <w:b/>
          <w:sz w:val="18"/>
        </w:rPr>
        <w:t>8. Income, other than as required by law, to determine program eligibility.</w:t>
      </w:r>
    </w:p>
    <w:p w:rsidR="00E12533" w:rsidRDefault="00E12533" w:rsidP="00E12533">
      <w:pPr>
        <w:pStyle w:val="Body"/>
        <w:numPr>
          <w:ilvl w:val="0"/>
          <w:numId w:val="1"/>
        </w:numPr>
        <w:tabs>
          <w:tab w:val="left" w:pos="180"/>
          <w:tab w:val="left" w:pos="720"/>
        </w:tabs>
        <w:ind w:left="720" w:hanging="180"/>
        <w:jc w:val="both"/>
        <w:rPr>
          <w:b/>
          <w:sz w:val="18"/>
        </w:rPr>
      </w:pPr>
      <w:r>
        <w:rPr>
          <w:b/>
          <w:sz w:val="18"/>
        </w:rPr>
        <w:t>RECEIVE NOTICE AND AN OPPORTUNITY TO OPT A STUDENT OUT OF-</w:t>
      </w:r>
    </w:p>
    <w:p w:rsidR="00E12533" w:rsidRDefault="00E12533" w:rsidP="00E12533">
      <w:pPr>
        <w:pStyle w:val="Body"/>
        <w:tabs>
          <w:tab w:val="left" w:pos="180"/>
        </w:tabs>
        <w:jc w:val="both"/>
        <w:rPr>
          <w:b/>
          <w:sz w:val="18"/>
        </w:rPr>
      </w:pPr>
      <w:r>
        <w:rPr>
          <w:b/>
          <w:sz w:val="18"/>
        </w:rPr>
        <w:tab/>
      </w:r>
      <w:r>
        <w:rPr>
          <w:b/>
          <w:sz w:val="18"/>
        </w:rPr>
        <w:tab/>
        <w:t>1. Any other protected information survey, regardless of funding;</w:t>
      </w:r>
    </w:p>
    <w:p w:rsidR="00E12533" w:rsidRDefault="00E12533" w:rsidP="00E12533">
      <w:pPr>
        <w:pStyle w:val="Body"/>
        <w:tabs>
          <w:tab w:val="left" w:pos="180"/>
          <w:tab w:val="left" w:pos="940"/>
        </w:tabs>
        <w:ind w:left="940" w:hanging="220"/>
        <w:jc w:val="both"/>
        <w:rPr>
          <w:b/>
          <w:sz w:val="18"/>
        </w:rPr>
      </w:pPr>
      <w:r>
        <w:rPr>
          <w:b/>
          <w:sz w:val="18"/>
        </w:rPr>
        <w:t>2. Any non-emergency, invasive physical exam or screening to protect the immediate health and safety of a student, except for hearing, vision, or scoliosis screenings, or any physical exam or screening permitted or required under State law; and</w:t>
      </w:r>
    </w:p>
    <w:p w:rsidR="00E12533" w:rsidRDefault="00E12533" w:rsidP="00E12533">
      <w:pPr>
        <w:pStyle w:val="Body"/>
        <w:tabs>
          <w:tab w:val="left" w:pos="180"/>
          <w:tab w:val="left" w:pos="940"/>
        </w:tabs>
        <w:ind w:left="940" w:hanging="240"/>
        <w:jc w:val="both"/>
        <w:rPr>
          <w:b/>
          <w:sz w:val="18"/>
        </w:rPr>
      </w:pPr>
      <w:r>
        <w:rPr>
          <w:b/>
          <w:sz w:val="18"/>
        </w:rPr>
        <w:t>3. Activities involving collection, disclosure, or use of personal information obtained from students for marketing or to sell or otherwise distribute the information to others.</w:t>
      </w:r>
    </w:p>
    <w:p w:rsidR="00E12533" w:rsidRDefault="00E12533" w:rsidP="00E12533">
      <w:pPr>
        <w:pStyle w:val="Body"/>
        <w:tabs>
          <w:tab w:val="left" w:pos="180"/>
        </w:tabs>
        <w:jc w:val="both"/>
        <w:rPr>
          <w:b/>
          <w:sz w:val="18"/>
        </w:rPr>
      </w:pPr>
    </w:p>
    <w:p w:rsidR="00E12533" w:rsidRDefault="00E12533" w:rsidP="00E12533">
      <w:pPr>
        <w:pStyle w:val="Body"/>
        <w:numPr>
          <w:ilvl w:val="0"/>
          <w:numId w:val="1"/>
        </w:numPr>
        <w:tabs>
          <w:tab w:val="left" w:pos="180"/>
          <w:tab w:val="left" w:pos="720"/>
        </w:tabs>
        <w:ind w:left="720" w:hanging="180"/>
        <w:jc w:val="both"/>
        <w:rPr>
          <w:b/>
          <w:sz w:val="18"/>
        </w:rPr>
      </w:pPr>
      <w:r>
        <w:rPr>
          <w:b/>
          <w:sz w:val="18"/>
        </w:rPr>
        <w:t>INSPECT, UPON REQUEST AND BEFORE ADMINISTRATION OR USE-</w:t>
      </w:r>
    </w:p>
    <w:p w:rsidR="00E12533" w:rsidRDefault="00E12533" w:rsidP="00E12533">
      <w:pPr>
        <w:pStyle w:val="Body"/>
        <w:tabs>
          <w:tab w:val="left" w:pos="180"/>
        </w:tabs>
        <w:jc w:val="both"/>
        <w:rPr>
          <w:b/>
          <w:sz w:val="18"/>
        </w:rPr>
      </w:pPr>
      <w:r>
        <w:rPr>
          <w:b/>
          <w:sz w:val="18"/>
        </w:rPr>
        <w:tab/>
      </w:r>
      <w:r>
        <w:rPr>
          <w:b/>
          <w:sz w:val="18"/>
        </w:rPr>
        <w:tab/>
        <w:t>1. Protected information surveys of students;</w:t>
      </w:r>
    </w:p>
    <w:p w:rsidR="00E12533" w:rsidRDefault="00E12533" w:rsidP="00E12533">
      <w:pPr>
        <w:pStyle w:val="Body"/>
        <w:tabs>
          <w:tab w:val="left" w:pos="720"/>
          <w:tab w:val="left" w:pos="9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60" w:hanging="240"/>
        <w:jc w:val="both"/>
        <w:rPr>
          <w:b/>
          <w:sz w:val="18"/>
        </w:rPr>
      </w:pPr>
      <w:r>
        <w:rPr>
          <w:b/>
          <w:sz w:val="18"/>
        </w:rPr>
        <w:t>2. Instruments used to collect personal information from students for any of the above marketing, sales, or other distribution purposes; and</w:t>
      </w:r>
    </w:p>
    <w:p w:rsidR="00E12533" w:rsidRDefault="00E12533" w:rsidP="00E1253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18"/>
        </w:rPr>
      </w:pPr>
      <w:r>
        <w:rPr>
          <w:b/>
          <w:sz w:val="18"/>
        </w:rPr>
        <w:tab/>
        <w:t>3. Instructional material used as part of the educational curriculum.</w:t>
      </w:r>
    </w:p>
    <w:p w:rsidR="00E12533" w:rsidRDefault="00E12533" w:rsidP="00E1253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18"/>
        </w:rPr>
      </w:pPr>
    </w:p>
    <w:p w:rsidR="00E12533" w:rsidRDefault="00E12533" w:rsidP="00E1253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sz w:val="18"/>
        </w:rPr>
      </w:pPr>
      <w:r>
        <w:rPr>
          <w:b/>
          <w:sz w:val="18"/>
        </w:rPr>
        <w:t>These rights transfer from the parents to a student who is 18 years old or an emancipated minor under State law.</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ROOMS, CARE OF</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Please see that windows are closed, chairs and desks properly arranged, and paper picked up from the floor in your room at the close of the day. During cold weather, doors and windows should be closed for proper room heating. Classroom doors should be closed at the beginning of period six so that the custodians may sweep the halls without interference. We should all help to conserve energy by turning off rows of lights that are not needed, using window blinds effectively, and reporting any discrepancies to the office.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Writing on desks and putting chewing gum underneath desks should be strongly deterred by all teachers. Refreshments or food is the responsibility of each individual teacher. If food is a necessary extension of the course curriculum, students should not take food from the classroom site.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It is the teacher's responsibility to make sure the room is clean and free of spills before the next class period. Parties are not to be held in classrooms, especially on the last day of school and before any vacation period.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SCHEDULE CHANGES - (Student Class Schedules)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In the event a student’s schedule changes, the student’s guidance counselor will send out an email to staff for verification purposes. Teachers should then add or delete said student from their class lists. Do not make any changes on your class list until you have received the verification email from the guidance counselor. No schedule changes can be made without guidance and/or administrative approval.</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SCHOOL HOURS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Teachers are expected to be at school from 7:30 a.m. to 3:00 p.m. If it is necessary to leave before that time, it must be with the permission of the principal or assistant principal. You are to be on duty from 7:35 to 7:45 a.m. in and about your classrooms, not in the lounges, workroom, or office. Evening events should conclude by 9:00 p.m. during the week. The building is to be cleared of all students by 9:00 p.m.</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b/>
      </w:r>
      <w:r>
        <w:rPr>
          <w:b/>
          <w:sz w:val="18"/>
        </w:rPr>
        <w:tab/>
      </w:r>
      <w:r>
        <w:rPr>
          <w:b/>
          <w:sz w:val="18"/>
        </w:rPr>
        <w:tab/>
        <w:t>Tiffin City Schools Starting and Dismissal Times</w:t>
      </w:r>
    </w:p>
    <w:p w:rsidR="00E12533" w:rsidRDefault="00E12533" w:rsidP="00E12533">
      <w:pPr>
        <w:pStyle w:val="Default"/>
        <w:tabs>
          <w:tab w:val="left" w:pos="20"/>
          <w:tab w:val="decimal" w:pos="400"/>
          <w:tab w:val="left" w:pos="720"/>
          <w:tab w:val="left" w:pos="2880"/>
          <w:tab w:val="left" w:pos="4780"/>
          <w:tab w:val="right" w:pos="5880"/>
          <w:tab w:val="left" w:pos="5960"/>
          <w:tab w:val="right" w:pos="6940"/>
          <w:tab w:val="right" w:pos="7160"/>
        </w:tabs>
        <w:jc w:val="both"/>
        <w:rPr>
          <w:b/>
          <w:sz w:val="18"/>
        </w:rPr>
      </w:pPr>
      <w:r>
        <w:rPr>
          <w:b/>
          <w:sz w:val="18"/>
        </w:rPr>
        <w:tab/>
      </w:r>
      <w:r>
        <w:rPr>
          <w:b/>
          <w:sz w:val="18"/>
        </w:rPr>
        <w:tab/>
      </w:r>
      <w:r>
        <w:rPr>
          <w:b/>
          <w:sz w:val="18"/>
        </w:rPr>
        <w:tab/>
        <w:t>Columbian High School………………………………………...7:45 a.m. -</w:t>
      </w:r>
      <w:r>
        <w:rPr>
          <w:b/>
          <w:sz w:val="18"/>
        </w:rPr>
        <w:tab/>
        <w:t xml:space="preserve"> 2:45 p.m.</w:t>
      </w:r>
    </w:p>
    <w:p w:rsidR="00E12533" w:rsidRDefault="00E12533" w:rsidP="00E12533">
      <w:pPr>
        <w:pStyle w:val="Default"/>
        <w:tabs>
          <w:tab w:val="left" w:pos="20"/>
          <w:tab w:val="decimal" w:pos="400"/>
          <w:tab w:val="left" w:pos="720"/>
          <w:tab w:val="left" w:pos="2880"/>
          <w:tab w:val="left" w:pos="4780"/>
          <w:tab w:val="left" w:pos="5490"/>
          <w:tab w:val="right" w:pos="5880"/>
          <w:tab w:val="left" w:pos="5960"/>
          <w:tab w:val="right" w:pos="6940"/>
          <w:tab w:val="right" w:pos="7160"/>
        </w:tabs>
        <w:jc w:val="both"/>
        <w:rPr>
          <w:b/>
          <w:sz w:val="18"/>
        </w:rPr>
      </w:pPr>
      <w:r>
        <w:rPr>
          <w:b/>
          <w:sz w:val="18"/>
        </w:rPr>
        <w:tab/>
      </w:r>
      <w:r>
        <w:rPr>
          <w:b/>
          <w:sz w:val="18"/>
        </w:rPr>
        <w:tab/>
      </w:r>
      <w:r>
        <w:rPr>
          <w:b/>
          <w:sz w:val="18"/>
        </w:rPr>
        <w:tab/>
      </w:r>
      <w:proofErr w:type="gramStart"/>
      <w:r>
        <w:rPr>
          <w:b/>
          <w:sz w:val="18"/>
        </w:rPr>
        <w:t>Tiffin Middle School……………………………………………..7:55 a.m. -</w:t>
      </w:r>
      <w:r>
        <w:rPr>
          <w:b/>
          <w:sz w:val="18"/>
        </w:rPr>
        <w:tab/>
        <w:t xml:space="preserve"> 2:45 p.m.</w:t>
      </w:r>
      <w:proofErr w:type="gramEnd"/>
    </w:p>
    <w:p w:rsidR="00E12533" w:rsidRDefault="00E12533" w:rsidP="00E12533">
      <w:pPr>
        <w:pStyle w:val="Default"/>
        <w:tabs>
          <w:tab w:val="left" w:pos="20"/>
          <w:tab w:val="decimal" w:pos="400"/>
          <w:tab w:val="left" w:pos="720"/>
          <w:tab w:val="left" w:pos="2880"/>
          <w:tab w:val="left" w:pos="4780"/>
          <w:tab w:val="left" w:pos="5490"/>
          <w:tab w:val="right" w:pos="5880"/>
          <w:tab w:val="left" w:pos="5960"/>
          <w:tab w:val="right" w:pos="6940"/>
          <w:tab w:val="right" w:pos="7160"/>
        </w:tabs>
        <w:jc w:val="both"/>
        <w:rPr>
          <w:b/>
          <w:sz w:val="18"/>
        </w:rPr>
      </w:pPr>
    </w:p>
    <w:p w:rsidR="00E12533" w:rsidRDefault="00E12533" w:rsidP="00E12533">
      <w:pPr>
        <w:pStyle w:val="Default"/>
        <w:tabs>
          <w:tab w:val="left" w:pos="20"/>
          <w:tab w:val="decimal" w:pos="400"/>
          <w:tab w:val="left" w:pos="720"/>
          <w:tab w:val="left" w:pos="2880"/>
          <w:tab w:val="left" w:pos="4780"/>
          <w:tab w:val="right" w:pos="5880"/>
          <w:tab w:val="left" w:pos="5960"/>
          <w:tab w:val="right" w:pos="6940"/>
          <w:tab w:val="right" w:pos="7160"/>
        </w:tabs>
        <w:jc w:val="both"/>
        <w:rPr>
          <w:b/>
          <w:sz w:val="18"/>
        </w:rPr>
      </w:pPr>
      <w:r>
        <w:rPr>
          <w:b/>
          <w:sz w:val="18"/>
        </w:rPr>
        <w:lastRenderedPageBreak/>
        <w:tab/>
      </w:r>
      <w:r>
        <w:rPr>
          <w:b/>
          <w:sz w:val="18"/>
        </w:rPr>
        <w:tab/>
      </w:r>
      <w:r>
        <w:rPr>
          <w:b/>
          <w:sz w:val="18"/>
        </w:rPr>
        <w:tab/>
        <w:t>Elementary Schools</w:t>
      </w:r>
    </w:p>
    <w:p w:rsidR="00E12533" w:rsidRDefault="00E12533" w:rsidP="00E12533">
      <w:pPr>
        <w:pStyle w:val="Default"/>
        <w:tabs>
          <w:tab w:val="left" w:pos="20"/>
          <w:tab w:val="decimal" w:pos="400"/>
          <w:tab w:val="left" w:pos="720"/>
          <w:tab w:val="left" w:pos="2880"/>
          <w:tab w:val="left" w:pos="4780"/>
          <w:tab w:val="right" w:pos="5490"/>
          <w:tab w:val="left" w:pos="5580"/>
          <w:tab w:val="right" w:pos="6940"/>
          <w:tab w:val="right" w:pos="7160"/>
        </w:tabs>
        <w:jc w:val="both"/>
        <w:rPr>
          <w:b/>
          <w:sz w:val="18"/>
        </w:rPr>
      </w:pPr>
      <w:r>
        <w:rPr>
          <w:b/>
          <w:sz w:val="18"/>
        </w:rPr>
        <w:tab/>
      </w:r>
      <w:r>
        <w:rPr>
          <w:b/>
          <w:sz w:val="18"/>
        </w:rPr>
        <w:tab/>
      </w:r>
      <w:r>
        <w:rPr>
          <w:b/>
          <w:sz w:val="18"/>
        </w:rPr>
        <w:tab/>
      </w:r>
      <w:proofErr w:type="spellStart"/>
      <w:r>
        <w:rPr>
          <w:b/>
          <w:sz w:val="18"/>
        </w:rPr>
        <w:t>Krout</w:t>
      </w:r>
      <w:proofErr w:type="spellEnd"/>
      <w:r>
        <w:rPr>
          <w:b/>
          <w:sz w:val="18"/>
        </w:rPr>
        <w:t>, Noble, Washington…………</w:t>
      </w:r>
      <w:r w:rsidR="00C25D7C">
        <w:rPr>
          <w:b/>
          <w:sz w:val="18"/>
        </w:rPr>
        <w:t>……</w:t>
      </w:r>
      <w:r>
        <w:rPr>
          <w:b/>
          <w:sz w:val="18"/>
        </w:rPr>
        <w:t>….…………………...</w:t>
      </w:r>
      <w:r w:rsidRPr="00861993">
        <w:rPr>
          <w:b/>
          <w:color w:val="auto"/>
          <w:sz w:val="18"/>
        </w:rPr>
        <w:t xml:space="preserve">7:30 </w:t>
      </w:r>
      <w:r>
        <w:rPr>
          <w:b/>
          <w:sz w:val="18"/>
        </w:rPr>
        <w:t>a.m. -</w:t>
      </w:r>
      <w:r>
        <w:rPr>
          <w:b/>
          <w:sz w:val="18"/>
        </w:rPr>
        <w:tab/>
        <w:t xml:space="preserve"> 2:45 p.m.</w:t>
      </w:r>
    </w:p>
    <w:p w:rsidR="00E12533" w:rsidRPr="00AC0322" w:rsidRDefault="00E12533" w:rsidP="00E12533">
      <w:pPr>
        <w:pStyle w:val="Default"/>
        <w:tabs>
          <w:tab w:val="left" w:pos="20"/>
          <w:tab w:val="decimal" w:pos="400"/>
          <w:tab w:val="left" w:pos="720"/>
          <w:tab w:val="left" w:pos="2880"/>
          <w:tab w:val="left" w:pos="4780"/>
          <w:tab w:val="right" w:pos="5880"/>
          <w:tab w:val="left" w:pos="5960"/>
          <w:tab w:val="right" w:pos="6940"/>
          <w:tab w:val="right" w:pos="7160"/>
        </w:tabs>
        <w:jc w:val="both"/>
        <w:rPr>
          <w:b/>
          <w:strike/>
          <w:color w:val="0000FF"/>
          <w:sz w:val="18"/>
        </w:rPr>
      </w:pPr>
      <w:r>
        <w:rPr>
          <w:b/>
          <w:sz w:val="18"/>
        </w:rPr>
        <w:tab/>
      </w:r>
      <w:r>
        <w:rPr>
          <w:b/>
          <w:sz w:val="18"/>
        </w:rPr>
        <w:tab/>
      </w:r>
      <w:r>
        <w:rPr>
          <w:b/>
          <w:sz w:val="18"/>
        </w:rPr>
        <w:tab/>
        <w:t xml:space="preserve">      </w:t>
      </w:r>
    </w:p>
    <w:p w:rsidR="00E12533" w:rsidRDefault="00E12533" w:rsidP="00E12533">
      <w:pPr>
        <w:pStyle w:val="Default"/>
        <w:tabs>
          <w:tab w:val="left" w:pos="20"/>
          <w:tab w:val="decimal" w:pos="400"/>
          <w:tab w:val="left" w:pos="720"/>
          <w:tab w:val="left" w:pos="2880"/>
          <w:tab w:val="left" w:pos="4780"/>
          <w:tab w:val="right" w:pos="5880"/>
          <w:tab w:val="left" w:pos="5960"/>
          <w:tab w:val="right" w:pos="7160"/>
        </w:tabs>
        <w:jc w:val="both"/>
        <w:rPr>
          <w:b/>
          <w:sz w:val="18"/>
        </w:rPr>
      </w:pPr>
    </w:p>
    <w:p w:rsidR="00C25D7C" w:rsidRDefault="00C25D7C" w:rsidP="00E12533">
      <w:pPr>
        <w:pStyle w:val="Default"/>
        <w:tabs>
          <w:tab w:val="left" w:pos="20"/>
          <w:tab w:val="decimal" w:pos="400"/>
          <w:tab w:val="left" w:pos="720"/>
          <w:tab w:val="left" w:pos="2880"/>
          <w:tab w:val="left" w:pos="4780"/>
          <w:tab w:val="right" w:pos="5880"/>
          <w:tab w:val="left" w:pos="5960"/>
          <w:tab w:val="right" w:pos="7160"/>
        </w:tabs>
        <w:jc w:val="both"/>
        <w:rPr>
          <w:b/>
          <w:sz w:val="18"/>
        </w:rPr>
      </w:pPr>
    </w:p>
    <w:p w:rsidR="00E12533" w:rsidRDefault="00E12533" w:rsidP="00E12533">
      <w:pPr>
        <w:pStyle w:val="Default"/>
        <w:tabs>
          <w:tab w:val="left" w:pos="20"/>
          <w:tab w:val="decimal" w:pos="400"/>
          <w:tab w:val="left" w:pos="720"/>
          <w:tab w:val="left" w:pos="2880"/>
          <w:tab w:val="left" w:pos="4780"/>
          <w:tab w:val="right" w:pos="5880"/>
          <w:tab w:val="left" w:pos="5960"/>
          <w:tab w:val="right" w:pos="7160"/>
        </w:tabs>
        <w:jc w:val="both"/>
        <w:rPr>
          <w:b/>
          <w:sz w:val="18"/>
        </w:rPr>
      </w:pPr>
      <w:r>
        <w:rPr>
          <w:b/>
          <w:sz w:val="18"/>
        </w:rPr>
        <w:t>USE OF SCHOOL-OWNED VEHICLES</w:t>
      </w:r>
    </w:p>
    <w:p w:rsidR="00E12533" w:rsidRDefault="00E12533" w:rsidP="00E12533">
      <w:pPr>
        <w:pStyle w:val="Default"/>
        <w:tabs>
          <w:tab w:val="left" w:pos="20"/>
          <w:tab w:val="decimal" w:pos="400"/>
          <w:tab w:val="left" w:pos="720"/>
          <w:tab w:val="left" w:pos="2880"/>
          <w:tab w:val="left" w:pos="4780"/>
          <w:tab w:val="right" w:pos="5880"/>
          <w:tab w:val="left" w:pos="5960"/>
          <w:tab w:val="right" w:pos="7160"/>
        </w:tabs>
        <w:jc w:val="both"/>
        <w:rPr>
          <w:b/>
          <w:sz w:val="18"/>
        </w:rPr>
      </w:pPr>
      <w:r>
        <w:rPr>
          <w:b/>
          <w:sz w:val="18"/>
        </w:rPr>
        <w:t>In the interest of economy and efficiency, the Board may authorize employee use of school-owned vehicles.  "Refer to File:  EEBA and File:  EEBA-R"</w:t>
      </w:r>
    </w:p>
    <w:p w:rsidR="00E12533" w:rsidRDefault="00E12533" w:rsidP="00E12533">
      <w:pPr>
        <w:pStyle w:val="Default"/>
        <w:tabs>
          <w:tab w:val="left" w:pos="20"/>
          <w:tab w:val="decimal" w:pos="400"/>
          <w:tab w:val="left" w:pos="720"/>
          <w:tab w:val="left" w:pos="2880"/>
          <w:tab w:val="left" w:pos="4780"/>
          <w:tab w:val="right" w:pos="5880"/>
          <w:tab w:val="left" w:pos="5960"/>
          <w:tab w:val="right" w:pos="7160"/>
        </w:tabs>
        <w:jc w:val="both"/>
        <w:rPr>
          <w:b/>
          <w:sz w:val="18"/>
        </w:rPr>
      </w:pPr>
    </w:p>
    <w:p w:rsidR="00E12533" w:rsidRDefault="00E12533" w:rsidP="00E12533">
      <w:pPr>
        <w:pStyle w:val="Default"/>
        <w:tabs>
          <w:tab w:val="left" w:pos="20"/>
          <w:tab w:val="decimal" w:pos="400"/>
          <w:tab w:val="left" w:pos="720"/>
          <w:tab w:val="right" w:pos="2080"/>
          <w:tab w:val="left" w:pos="2880"/>
          <w:tab w:val="left" w:pos="4360"/>
          <w:tab w:val="left" w:pos="6880"/>
          <w:tab w:val="left" w:pos="8200"/>
        </w:tabs>
        <w:rPr>
          <w:b/>
          <w:sz w:val="18"/>
        </w:rPr>
      </w:pPr>
      <w:r>
        <w:rPr>
          <w:b/>
          <w:sz w:val="18"/>
        </w:rPr>
        <w:t>SEXUAL HARASSMENT POLICY</w:t>
      </w:r>
    </w:p>
    <w:p w:rsidR="00E12533" w:rsidRDefault="00E12533" w:rsidP="00E12533">
      <w:pPr>
        <w:pStyle w:val="Default"/>
        <w:tabs>
          <w:tab w:val="left" w:pos="20"/>
          <w:tab w:val="decimal" w:pos="400"/>
          <w:tab w:val="left" w:pos="720"/>
          <w:tab w:val="right" w:pos="2080"/>
          <w:tab w:val="left" w:pos="2880"/>
          <w:tab w:val="left" w:pos="4360"/>
          <w:tab w:val="left" w:pos="6880"/>
          <w:tab w:val="left" w:pos="8200"/>
        </w:tabs>
        <w:jc w:val="both"/>
        <w:rPr>
          <w:b/>
          <w:sz w:val="18"/>
        </w:rPr>
      </w:pPr>
      <w:r>
        <w:rPr>
          <w:b/>
          <w:sz w:val="18"/>
        </w:rPr>
        <w:t>Columbian High School is committed to eliminating and preventing sexual harassment from our school and facilities. Sexual harassment is improper, immoral, illegal, and is prohibited at Columbian High School. This policy is implemented to inform students, parents, and staff as to what sexual harassment is and what procedures are to be followed in dealing with sexual harassment.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All persons associated with the District, including, but not limited to, the Board, the administration, the staff and the students, are expected to conduct themselves at all times so as to provide an atmosphere free from sexual harassment. Any person who engages in sexual harassment while acting as a member of the school community is in violation of this policy.   "Refer to Board Policy File:  ACAA and File:  ACAA-R"</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Definition of Sexual Harassment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Unwelcome sexual advances, requests for sexual favors or other verbal or physical conduct of a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 sexual nature may constitute sexual harassment when:</w:t>
      </w:r>
    </w:p>
    <w:p w:rsidR="00E12533" w:rsidRDefault="00E12533" w:rsidP="00E12533">
      <w:pPr>
        <w:pStyle w:val="Default"/>
        <w:tabs>
          <w:tab w:val="left" w:pos="20"/>
          <w:tab w:val="decimal" w:pos="160"/>
          <w:tab w:val="left" w:pos="440"/>
          <w:tab w:val="left" w:pos="2880"/>
          <w:tab w:val="left" w:pos="4360"/>
          <w:tab w:val="left" w:pos="6880"/>
          <w:tab w:val="left" w:pos="8200"/>
        </w:tabs>
        <w:jc w:val="both"/>
        <w:rPr>
          <w:b/>
          <w:sz w:val="18"/>
        </w:rPr>
      </w:pPr>
      <w:r>
        <w:rPr>
          <w:b/>
          <w:sz w:val="18"/>
        </w:rPr>
        <w:tab/>
        <w:t xml:space="preserve"> 1</w:t>
      </w:r>
      <w:r>
        <w:rPr>
          <w:b/>
          <w:sz w:val="18"/>
        </w:rPr>
        <w:tab/>
        <w:t xml:space="preserve">Submission to such conduct is made, either explicitly or implicitly, a term or condition of a </w:t>
      </w:r>
      <w:r>
        <w:rPr>
          <w:b/>
          <w:sz w:val="18"/>
        </w:rPr>
        <w:tab/>
      </w:r>
      <w:r>
        <w:rPr>
          <w:b/>
          <w:sz w:val="18"/>
        </w:rPr>
        <w:tab/>
      </w:r>
      <w:r>
        <w:rPr>
          <w:b/>
          <w:sz w:val="18"/>
        </w:rPr>
        <w:tab/>
      </w:r>
      <w:r>
        <w:rPr>
          <w:b/>
          <w:sz w:val="18"/>
        </w:rPr>
        <w:tab/>
        <w:t>person’s employment or educational development;</w:t>
      </w:r>
      <w:r>
        <w:rPr>
          <w:b/>
          <w:sz w:val="18"/>
        </w:rPr>
        <w:tab/>
      </w:r>
    </w:p>
    <w:p w:rsidR="00E12533" w:rsidRDefault="00E12533" w:rsidP="00E12533">
      <w:pPr>
        <w:pStyle w:val="Default"/>
        <w:tabs>
          <w:tab w:val="left" w:pos="20"/>
          <w:tab w:val="decimal" w:pos="160"/>
          <w:tab w:val="left" w:pos="440"/>
          <w:tab w:val="left" w:pos="2880"/>
          <w:tab w:val="left" w:pos="4360"/>
          <w:tab w:val="left" w:pos="6880"/>
          <w:tab w:val="left" w:pos="8200"/>
        </w:tabs>
        <w:jc w:val="both"/>
        <w:rPr>
          <w:b/>
          <w:sz w:val="18"/>
        </w:rPr>
      </w:pPr>
      <w:r>
        <w:rPr>
          <w:b/>
          <w:sz w:val="18"/>
        </w:rPr>
        <w:tab/>
      </w:r>
      <w:r>
        <w:rPr>
          <w:b/>
          <w:sz w:val="18"/>
        </w:rPr>
        <w:tab/>
        <w:t xml:space="preserve"> 2.</w:t>
      </w:r>
      <w:r>
        <w:rPr>
          <w:b/>
          <w:sz w:val="18"/>
        </w:rPr>
        <w:tab/>
        <w:t xml:space="preserve">Submission to, or rejection of, such conduct by an individual is used as the basis for employment </w:t>
      </w:r>
      <w:r>
        <w:rPr>
          <w:b/>
          <w:sz w:val="18"/>
        </w:rPr>
        <w:tab/>
        <w:t xml:space="preserve">    </w:t>
      </w:r>
      <w:r>
        <w:rPr>
          <w:b/>
          <w:sz w:val="18"/>
        </w:rPr>
        <w:tab/>
        <w:t>or education decisions affecting such individual or</w:t>
      </w:r>
    </w:p>
    <w:p w:rsidR="00E12533" w:rsidRDefault="00E12533" w:rsidP="00E12533">
      <w:pPr>
        <w:pStyle w:val="Default"/>
        <w:tabs>
          <w:tab w:val="left" w:pos="20"/>
          <w:tab w:val="decimal" w:pos="160"/>
          <w:tab w:val="left" w:pos="440"/>
          <w:tab w:val="left" w:pos="2880"/>
          <w:tab w:val="left" w:pos="4360"/>
          <w:tab w:val="left" w:pos="6880"/>
          <w:tab w:val="left" w:pos="8200"/>
        </w:tabs>
        <w:jc w:val="both"/>
        <w:rPr>
          <w:b/>
          <w:sz w:val="18"/>
        </w:rPr>
      </w:pPr>
      <w:r>
        <w:rPr>
          <w:b/>
          <w:sz w:val="18"/>
        </w:rPr>
        <w:tab/>
      </w:r>
      <w:r>
        <w:rPr>
          <w:b/>
          <w:sz w:val="18"/>
        </w:rPr>
        <w:tab/>
        <w:t>3.</w:t>
      </w:r>
      <w:r>
        <w:rPr>
          <w:b/>
          <w:sz w:val="18"/>
        </w:rPr>
        <w:tab/>
        <w:t xml:space="preserve">Such conduct has the purpose or effect of unreasonably interfering with an individual’s work </w:t>
      </w:r>
      <w:r>
        <w:rPr>
          <w:b/>
          <w:sz w:val="18"/>
        </w:rPr>
        <w:tab/>
      </w:r>
      <w:r>
        <w:rPr>
          <w:b/>
          <w:sz w:val="18"/>
        </w:rPr>
        <w:tab/>
      </w:r>
      <w:r>
        <w:rPr>
          <w:b/>
          <w:sz w:val="18"/>
        </w:rPr>
        <w:tab/>
      </w:r>
      <w:r>
        <w:rPr>
          <w:b/>
          <w:sz w:val="18"/>
        </w:rPr>
        <w:tab/>
        <w:t>or educational performance or creating an intimidating, hostile or offensive environment.</w:t>
      </w:r>
    </w:p>
    <w:p w:rsidR="00E12533" w:rsidRDefault="00E12533" w:rsidP="00E12533">
      <w:pPr>
        <w:pStyle w:val="Default"/>
        <w:tabs>
          <w:tab w:val="left" w:pos="20"/>
          <w:tab w:val="decimal" w:pos="160"/>
          <w:tab w:val="left" w:pos="44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SMOKE-FREE WORKPLACE</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Local school districts are required to prohibit smoking within "school safe zones" as of January 1, 1995, P.L. 103-227. Recognizing health issues, the Board prohibits the use of all tobacco products 24 hours a day in or on all district owned property.</w:t>
      </w:r>
    </w:p>
    <w:p w:rsidR="00C5001D" w:rsidRDefault="00C5001D" w:rsidP="00E12533">
      <w:pPr>
        <w:pStyle w:val="Default"/>
        <w:tabs>
          <w:tab w:val="left" w:pos="20"/>
          <w:tab w:val="decimal" w:pos="400"/>
          <w:tab w:val="left" w:pos="720"/>
          <w:tab w:val="left" w:pos="2880"/>
          <w:tab w:val="left" w:pos="4360"/>
          <w:tab w:val="left" w:pos="6880"/>
          <w:tab w:val="left" w:pos="8200"/>
        </w:tabs>
        <w:jc w:val="both"/>
        <w:rPr>
          <w:b/>
          <w:color w:val="000000" w:themeColor="text1"/>
          <w:sz w:val="18"/>
          <w:szCs w:val="18"/>
        </w:rPr>
      </w:pPr>
    </w:p>
    <w:p w:rsidR="00E12533" w:rsidRPr="00F15871" w:rsidRDefault="00E12533" w:rsidP="00E12533">
      <w:pPr>
        <w:pStyle w:val="Default"/>
        <w:tabs>
          <w:tab w:val="left" w:pos="20"/>
          <w:tab w:val="decimal" w:pos="400"/>
          <w:tab w:val="left" w:pos="720"/>
          <w:tab w:val="left" w:pos="2880"/>
          <w:tab w:val="left" w:pos="4360"/>
          <w:tab w:val="left" w:pos="6880"/>
          <w:tab w:val="left" w:pos="8200"/>
        </w:tabs>
        <w:jc w:val="both"/>
        <w:rPr>
          <w:b/>
          <w:color w:val="000000" w:themeColor="text1"/>
          <w:sz w:val="18"/>
          <w:szCs w:val="18"/>
        </w:rPr>
      </w:pPr>
      <w:r w:rsidRPr="00F15871">
        <w:rPr>
          <w:b/>
          <w:color w:val="000000" w:themeColor="text1"/>
          <w:sz w:val="18"/>
          <w:szCs w:val="18"/>
        </w:rPr>
        <w:t>STANDARDS OF PROFESSIONAL CONDUCT</w:t>
      </w:r>
    </w:p>
    <w:p w:rsidR="00E12533" w:rsidRPr="00F15871" w:rsidRDefault="00E12533" w:rsidP="00E12533">
      <w:pPr>
        <w:pStyle w:val="Default"/>
        <w:tabs>
          <w:tab w:val="left" w:pos="20"/>
          <w:tab w:val="decimal" w:pos="400"/>
          <w:tab w:val="left" w:pos="720"/>
          <w:tab w:val="left" w:pos="2880"/>
          <w:tab w:val="left" w:pos="4360"/>
          <w:tab w:val="left" w:pos="6880"/>
          <w:tab w:val="left" w:pos="8200"/>
        </w:tabs>
        <w:jc w:val="both"/>
        <w:rPr>
          <w:b/>
          <w:color w:val="000000" w:themeColor="text1"/>
          <w:sz w:val="18"/>
          <w:szCs w:val="18"/>
        </w:rPr>
      </w:pPr>
      <w:r w:rsidRPr="00F15871">
        <w:rPr>
          <w:color w:val="000000" w:themeColor="text1"/>
          <w:sz w:val="18"/>
          <w:szCs w:val="18"/>
        </w:rPr>
        <w:t>All staff members behave in a professional manner, realizing that one’s actions reflect directly on the status and substance of the profession.</w:t>
      </w:r>
    </w:p>
    <w:p w:rsidR="00E12533" w:rsidRPr="00F15871" w:rsidRDefault="00E12533" w:rsidP="00E12533">
      <w:pPr>
        <w:shd w:val="clear" w:color="auto" w:fill="FFFFFF"/>
        <w:spacing w:before="100" w:beforeAutospacing="1" w:after="100" w:afterAutospacing="1"/>
        <w:rPr>
          <w:rFonts w:ascii="Helvetica" w:eastAsia="Times New Roman" w:hAnsi="Helvetica"/>
          <w:color w:val="000000" w:themeColor="text1"/>
          <w:sz w:val="18"/>
          <w:szCs w:val="18"/>
        </w:rPr>
      </w:pPr>
      <w:r w:rsidRPr="00F15871">
        <w:rPr>
          <w:rFonts w:ascii="Helvetica" w:eastAsia="Times New Roman" w:hAnsi="Helvetica"/>
          <w:color w:val="000000" w:themeColor="text1"/>
          <w:sz w:val="18"/>
          <w:szCs w:val="18"/>
        </w:rPr>
        <w:t>All staff members shall maintain a professional relationship with all students at all times, both in and out of the classroom.</w:t>
      </w:r>
    </w:p>
    <w:p w:rsidR="00E12533" w:rsidRPr="00F15871" w:rsidRDefault="00E12533" w:rsidP="00E12533">
      <w:pPr>
        <w:shd w:val="clear" w:color="auto" w:fill="FFFFFF"/>
        <w:spacing w:before="100" w:beforeAutospacing="1" w:after="100" w:afterAutospacing="1"/>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A staff member's responsibility includes nurturing the intellectual, physical, emotional, social, and civic potential of all students and providing a safe environment free from harassment, intimidation and criminal activity. We create, support, and maintain an appropriate learning environment for all students and fulfill the roles of trusted confidante, mentor and advocate for students’ rights. All staff members must serve as a champion against child abuse and be cognizant of student behaviors that suggest abuse or neglect.</w:t>
      </w:r>
    </w:p>
    <w:p w:rsidR="00E12533" w:rsidRPr="00F15871" w:rsidRDefault="00E12533" w:rsidP="00E12533">
      <w:pPr>
        <w:shd w:val="clear" w:color="auto" w:fill="FFFFFF"/>
        <w:spacing w:before="100" w:beforeAutospacing="1" w:after="100" w:afterAutospacing="1"/>
        <w:rPr>
          <w:rFonts w:ascii="Helvetica" w:eastAsia="Times New Roman" w:hAnsi="Helvetica" w:cs="Arial"/>
          <w:color w:val="000000" w:themeColor="text1"/>
          <w:sz w:val="18"/>
          <w:szCs w:val="18"/>
        </w:rPr>
      </w:pPr>
      <w:r w:rsidRPr="00F15871">
        <w:rPr>
          <w:rFonts w:ascii="Helvetica" w:eastAsia="Times New Roman" w:hAnsi="Helvetica" w:cs="Arial"/>
          <w:b/>
          <w:bCs/>
          <w:color w:val="000000" w:themeColor="text1"/>
          <w:sz w:val="18"/>
          <w:szCs w:val="18"/>
        </w:rPr>
        <w:t>Conduct unbecoming </w:t>
      </w:r>
      <w:r w:rsidRPr="00F15871">
        <w:rPr>
          <w:rFonts w:ascii="Helvetica" w:eastAsia="Times New Roman" w:hAnsi="Helvetica" w:cs="Arial"/>
          <w:color w:val="000000" w:themeColor="text1"/>
          <w:sz w:val="18"/>
          <w:szCs w:val="18"/>
        </w:rPr>
        <w:t>includes, but is not limited to, the following actions:</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a)  Committing any act of sexual abuse of a student or minor or engaging in inappropriate sexual conduct with a student or minor.</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b)  Committing an act of cruelty to children or an act of child endangerment (e.g., physical abuse, mental injury, or emotional abuse).</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lastRenderedPageBreak/>
        <w:t>c)  Soliciting, encouraging, engaging or consummating an inappropriate relationship with a student or minor.</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d)  Disparaging a student on the basis of race or ethnicity, socioeconomic status, gender, national origin, sexual orientation, political or religious affiliation, physical characteristics, academic or athletic performance, disability or English language proficiency.</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e)  Using inappropriate language, gestures or signs at any school related activity such as racial slurs, biased, lewd or lascivious expressions.</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f)  Provoking an altercation between students, or provoking or engaging in a physical altercation with students (i.e. grabbing by the arm, grabbing by the collar, pushing, etc.), that is not for the purpose of ensuring the health, safety, and welfare of students.</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g)  Failing to provide appropriate supervision of students, within the scope of the staff's official capacity, which risks the health, safety, and welfare of students or others in the school community.</w:t>
      </w:r>
    </w:p>
    <w:p w:rsidR="00E12533" w:rsidRPr="00F15871" w:rsidRDefault="00E12533" w:rsidP="00E12533">
      <w:pPr>
        <w:shd w:val="clear" w:color="auto" w:fill="FFFFFF"/>
        <w:spacing w:before="100" w:beforeAutospacing="1" w:after="100" w:afterAutospacing="1"/>
        <w:ind w:left="585"/>
        <w:rPr>
          <w:rFonts w:ascii="Helvetica" w:eastAsia="Times New Roman" w:hAnsi="Helvetica" w:cs="Arial"/>
          <w:color w:val="000000" w:themeColor="text1"/>
          <w:sz w:val="18"/>
          <w:szCs w:val="18"/>
        </w:rPr>
      </w:pPr>
      <w:r w:rsidRPr="00F15871">
        <w:rPr>
          <w:rFonts w:ascii="Helvetica" w:eastAsia="Times New Roman" w:hAnsi="Helvetica" w:cs="Arial"/>
          <w:color w:val="000000" w:themeColor="text1"/>
          <w:sz w:val="18"/>
          <w:szCs w:val="18"/>
        </w:rPr>
        <w:t>h)  Knowingly contributing to or knowingly failing to intervene in the harassment, intimidation or bullying of a student.</w:t>
      </w:r>
    </w:p>
    <w:p w:rsidR="00E12533" w:rsidRPr="00F15871" w:rsidRDefault="00E12533" w:rsidP="00E12533">
      <w:pPr>
        <w:shd w:val="clear" w:color="auto" w:fill="FFFFFF"/>
        <w:spacing w:before="100" w:beforeAutospacing="1" w:after="100" w:afterAutospacing="1"/>
        <w:ind w:firstLine="585"/>
        <w:rPr>
          <w:rFonts w:ascii="Helvetica" w:eastAsia="Times New Roman" w:hAnsi="Helvetica" w:cs="Arial"/>
          <w:color w:val="000000" w:themeColor="text1"/>
          <w:sz w:val="18"/>
          <w:szCs w:val="18"/>
        </w:rPr>
      </w:pPr>
      <w:proofErr w:type="spellStart"/>
      <w:r w:rsidRPr="00F15871">
        <w:rPr>
          <w:rFonts w:ascii="Helvetica" w:eastAsia="Times New Roman" w:hAnsi="Helvetica" w:cs="Arial"/>
          <w:color w:val="000000" w:themeColor="text1"/>
          <w:sz w:val="18"/>
          <w:szCs w:val="18"/>
        </w:rPr>
        <w:t>i</w:t>
      </w:r>
      <w:proofErr w:type="spellEnd"/>
      <w:r w:rsidRPr="00F15871">
        <w:rPr>
          <w:rFonts w:ascii="Helvetica" w:eastAsia="Times New Roman" w:hAnsi="Helvetica" w:cs="Arial"/>
          <w:color w:val="000000" w:themeColor="text1"/>
          <w:sz w:val="18"/>
          <w:szCs w:val="18"/>
        </w:rPr>
        <w:t>)  Using technology to promote inappropriate communications with students.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STAFF COMPLAINTS AND GRIEVANCES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The Board encourages the administration to develop effective means for resolving differences that may arise among employees and between employees and administrators; reducing potential areas of grievances and establishing and maintaining recognized channels of communication between the staff, administration and Board of Education.  "Refer to Board Policy File:  GBM"</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STAFF GIFTS AND SOLICITATIONS</w:t>
      </w:r>
      <w:r>
        <w:rPr>
          <w:b/>
          <w:sz w:val="18"/>
        </w:rPr>
        <w:tab/>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No organization may solicit funds of staff members in the schools, nor may anyone distribute flyers or other materials related to fund drives through the schools, without the prior approval of the superintendent. Employees may not engage in the sale of products to the schools, collect any money or distribute any fund-raising literature without the expressed approval of the superintendent.</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STAFF-STUDENT RELATIONS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Although it is desired that staff members have a sincere interest in students as individuals, partiality and the appearance of impropriety must be avoided. Excessive informal and/or social involvement with individual students is prohibited. Such conduct is not compatible with professional ethics and, as such, will not be tolerated.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Staff members are expected to use good judgment in their relationships with students both inside and outside of the school context including, but not limited, to the following guidelines.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1. Staff members shall not make derogatory comments to students regarding the school, its staff, and/or other students.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2. The exchange of purchased gifts between staff members and students is discouraged.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3. Staff-sponsored parties at which students are in attendance, unless they are a part of the school’s extracurricular program</w:t>
      </w:r>
      <w:r>
        <w:rPr>
          <w:b/>
          <w:color w:val="auto"/>
          <w:sz w:val="18"/>
        </w:rPr>
        <w:t>,</w:t>
      </w:r>
      <w:r w:rsidRPr="00B515D1">
        <w:rPr>
          <w:b/>
          <w:color w:val="auto"/>
          <w:sz w:val="18"/>
        </w:rPr>
        <w:t xml:space="preserve"> and are properly supervised, are prohibited.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4. Staff members shall not fraternize, written or verbally, with students except on matters that pertain to school-related issues.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lastRenderedPageBreak/>
        <w:t>5. Staff members shall not associate with students at any time in any situation or activity which could be considered sexually suggestive or involve the presence or use of tobacco</w:t>
      </w:r>
      <w:r>
        <w:rPr>
          <w:b/>
          <w:color w:val="auto"/>
          <w:sz w:val="18"/>
        </w:rPr>
        <w:t>,</w:t>
      </w:r>
      <w:r w:rsidRPr="00B515D1">
        <w:rPr>
          <w:b/>
          <w:color w:val="auto"/>
          <w:sz w:val="18"/>
        </w:rPr>
        <w:t xml:space="preserve"> alcohol or drugs.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6. Dating between staff members and students is prohibited.</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 xml:space="preserve">7. Staff members shall not use insults or sarcasm against students as a method of forcing compliance with requirements or expectations.  </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8. Staff members shall maintain a reasonable standard of care for the supervision, control and protection of students commensurate with their assigned duties and responsibilities.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9. Staff members shall not send students on personal errands.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10. Staff members shall, pursuant to law and Board policy, immediately report any suspected signs of child abuse or neglect.</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11. Staff members shall not attempt to counsel, assess, diagnose or treat a student’s personal problem relating to sexual behavior, substance abuse, mental or physical health and/or family relationships but, instead, should refer the student to the appropriate individual or agency for assistance.</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12. Staff members shall not disclose information concerning a student, other than directory information, to any person not authorized to receive such information.  This includes, but is not limited to, information concerning assessments, ability scores, grades, behavior, mental or physical health, and/or family background.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u w:val="single"/>
        </w:rPr>
      </w:pPr>
      <w:r w:rsidRPr="00B515D1">
        <w:rPr>
          <w:b/>
          <w:color w:val="auto"/>
          <w:sz w:val="18"/>
          <w:u w:val="single"/>
        </w:rPr>
        <w:t>Social Networking Web Sites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1. District staff who have a presence on social networking web sites are prohibited from posting data, documents, photographs or inappropriate information on any web site that might result in a disruption of classroom activity.  The Superintendent/designee has full discretion in determining when a disruption of a classroom activity has occurred.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2. District staff is prohibited from providing personal social networking web site passwords to students.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3. Fraternization between District staff and students via the Internet, personal e-mail accounts, personal social networking web sites and other modes of virtual technology is also prohibited.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4. Access of personal social networking web sites during school hours is prohibited.</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auto"/>
          <w:sz w:val="18"/>
        </w:rPr>
      </w:pPr>
      <w:r w:rsidRPr="00B515D1">
        <w:rPr>
          <w:b/>
          <w:color w:val="auto"/>
          <w:sz w:val="18"/>
        </w:rPr>
        <w:t>Violation of the prohibitions listed above will result in staff and/or student discipline in accordance with State law, Board policies and regulations, the Staff and Student Codes of Conduct and handbooks and/or staff negotiated agreements.  Nothing in this policy prohibits District staff and students from the use of education web sites and/or use of social networking websites created for curricular, cocurricular or extracurricular purposes.</w:t>
      </w:r>
    </w:p>
    <w:p w:rsidR="00E12533" w:rsidRPr="00B515D1" w:rsidRDefault="00E12533" w:rsidP="00E12533">
      <w:pPr>
        <w:pStyle w:val="Default"/>
        <w:tabs>
          <w:tab w:val="left" w:pos="20"/>
          <w:tab w:val="decimal" w:pos="400"/>
          <w:tab w:val="left" w:pos="720"/>
          <w:tab w:val="left" w:pos="2880"/>
          <w:tab w:val="left" w:pos="4360"/>
          <w:tab w:val="left" w:pos="6880"/>
          <w:tab w:val="left" w:pos="8200"/>
        </w:tabs>
        <w:jc w:val="both"/>
        <w:rPr>
          <w:b/>
          <w:color w:val="FF0000"/>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STATE TEACHERS’ RETIREMENT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All teachers must belong to the State Teachers’ Retirement System. All teachers who have not previously taught in Ohio are to complete a Form, A which can be obtained from the treasurer’s office at the administration building.</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STUDENT PUBLICATIONS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lastRenderedPageBreak/>
        <w:t xml:space="preserve">Tiffin City School student's photographs, artwork, poetry or other works produced in conjunction with a school project, class or extracurricular activity may be published in accordance with the policies set forth in the Board of Education Policy Manual. </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C25D7C" w:rsidRDefault="00C25D7C"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STUDENT RECORDS</w:t>
      </w:r>
    </w:p>
    <w:p w:rsidR="00E12533" w:rsidRDefault="00E12533" w:rsidP="00E12533">
      <w:pPr>
        <w:pStyle w:val="Body"/>
        <w:tabs>
          <w:tab w:val="left" w:pos="200"/>
          <w:tab w:val="left" w:pos="380"/>
          <w:tab w:val="left" w:pos="540"/>
        </w:tabs>
        <w:jc w:val="both"/>
        <w:rPr>
          <w:b/>
          <w:sz w:val="18"/>
        </w:rPr>
      </w:pPr>
      <w:r>
        <w:rPr>
          <w:b/>
          <w:sz w:val="18"/>
        </w:rPr>
        <w:t>In order to provide students with appropriate instruction and educational services, it is necessary for the Tiffin City School District to maintain extensive educational and personal information.  It is essential that pertinent information in these records be readily available to appropriate school personnel, be accessible to the student’s parent(s) or legal guardian(s) or the student in accordance with law, yet be guarded as confidential information.</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The Superintendent is responsible for the proper administration of student records in keeping with Ohio law and federal requirements and the procedures for the collection of necessary information about individual students throughout the District.</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Upon request, all records and files that are included in the student’s cumulative folder are available to parents, guardians or the student if he/she is over 18 years of age.  This request must be in writing and is granted within seven calendar days.  No records are removed from the school, and a principal, teacher or other qualified school personnel must be present to explain any of the tests or other material.</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All rights and protections given to parents under law and this policy transfer to the student when he/she reaches age 18 or enrolls in a post-secondary school.  The student then becomes an “eligible student.”</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The District provides notice to parent(s)/guardian(s) and eligible students annually, in accordance with the procedures set forth under administrative regulations, of the following rights held by parents and eligible students under law and this policy:</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ab/>
        <w:t>1.</w:t>
      </w:r>
      <w:r>
        <w:rPr>
          <w:b/>
          <w:sz w:val="18"/>
        </w:rPr>
        <w:tab/>
        <w:t>The right to inspect and review the student’s education records;</w:t>
      </w:r>
    </w:p>
    <w:p w:rsidR="00E12533" w:rsidRDefault="00E12533" w:rsidP="00E12533">
      <w:pPr>
        <w:pStyle w:val="Body"/>
        <w:tabs>
          <w:tab w:val="left" w:pos="200"/>
          <w:tab w:val="left" w:pos="380"/>
          <w:tab w:val="left" w:pos="540"/>
        </w:tabs>
        <w:jc w:val="both"/>
        <w:rPr>
          <w:b/>
          <w:sz w:val="18"/>
        </w:rPr>
      </w:pPr>
      <w:r>
        <w:rPr>
          <w:b/>
          <w:sz w:val="18"/>
        </w:rPr>
        <w:tab/>
        <w:t>2.</w:t>
      </w:r>
      <w:r>
        <w:rPr>
          <w:b/>
          <w:sz w:val="18"/>
        </w:rPr>
        <w:tab/>
        <w:t xml:space="preserve">The intent of the District to limit the disclosure of information contained in the student’s </w:t>
      </w:r>
      <w:r>
        <w:rPr>
          <w:b/>
          <w:sz w:val="18"/>
        </w:rPr>
        <w:tab/>
      </w:r>
      <w:r>
        <w:rPr>
          <w:b/>
          <w:sz w:val="18"/>
        </w:rPr>
        <w:tab/>
      </w:r>
      <w:r>
        <w:rPr>
          <w:b/>
          <w:sz w:val="18"/>
        </w:rPr>
        <w:tab/>
      </w:r>
      <w:r>
        <w:rPr>
          <w:b/>
          <w:sz w:val="18"/>
        </w:rPr>
        <w:tab/>
        <w:t>education records except:</w:t>
      </w:r>
    </w:p>
    <w:p w:rsidR="00E12533" w:rsidRDefault="00E12533" w:rsidP="00E12533">
      <w:pPr>
        <w:pStyle w:val="Body"/>
        <w:tabs>
          <w:tab w:val="left" w:pos="200"/>
          <w:tab w:val="left" w:pos="380"/>
          <w:tab w:val="left" w:pos="680"/>
        </w:tabs>
        <w:jc w:val="both"/>
        <w:rPr>
          <w:b/>
          <w:sz w:val="18"/>
        </w:rPr>
      </w:pPr>
      <w:r>
        <w:rPr>
          <w:b/>
          <w:sz w:val="18"/>
        </w:rPr>
        <w:tab/>
      </w:r>
      <w:r>
        <w:rPr>
          <w:b/>
          <w:sz w:val="18"/>
        </w:rPr>
        <w:tab/>
        <w:t>A.</w:t>
      </w:r>
      <w:r>
        <w:rPr>
          <w:b/>
          <w:sz w:val="18"/>
        </w:rPr>
        <w:tab/>
        <w:t>by prior written consent;</w:t>
      </w:r>
    </w:p>
    <w:p w:rsidR="00E12533" w:rsidRDefault="00E12533" w:rsidP="00E12533">
      <w:pPr>
        <w:pStyle w:val="Body"/>
        <w:tabs>
          <w:tab w:val="left" w:pos="200"/>
          <w:tab w:val="left" w:pos="380"/>
          <w:tab w:val="left" w:pos="680"/>
        </w:tabs>
        <w:jc w:val="both"/>
        <w:rPr>
          <w:b/>
          <w:sz w:val="18"/>
        </w:rPr>
      </w:pPr>
      <w:r>
        <w:rPr>
          <w:b/>
          <w:sz w:val="18"/>
        </w:rPr>
        <w:tab/>
      </w:r>
      <w:r>
        <w:rPr>
          <w:b/>
          <w:sz w:val="18"/>
        </w:rPr>
        <w:tab/>
        <w:t>B.</w:t>
      </w:r>
      <w:r>
        <w:rPr>
          <w:b/>
          <w:sz w:val="18"/>
        </w:rPr>
        <w:tab/>
        <w:t>as directory information and</w:t>
      </w:r>
    </w:p>
    <w:p w:rsidR="00E12533" w:rsidRDefault="00E12533" w:rsidP="00E12533">
      <w:pPr>
        <w:pStyle w:val="Body"/>
        <w:tabs>
          <w:tab w:val="left" w:pos="200"/>
          <w:tab w:val="left" w:pos="380"/>
          <w:tab w:val="left" w:pos="680"/>
        </w:tabs>
        <w:jc w:val="both"/>
        <w:rPr>
          <w:b/>
          <w:sz w:val="18"/>
        </w:rPr>
      </w:pPr>
      <w:r>
        <w:rPr>
          <w:b/>
          <w:sz w:val="18"/>
        </w:rPr>
        <w:tab/>
      </w:r>
      <w:r>
        <w:rPr>
          <w:b/>
          <w:sz w:val="18"/>
        </w:rPr>
        <w:tab/>
        <w:t>C.</w:t>
      </w:r>
      <w:r>
        <w:rPr>
          <w:b/>
          <w:sz w:val="18"/>
        </w:rPr>
        <w:tab/>
        <w:t>under other limited circumstances, as enumerated under administrative regulations</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ab/>
        <w:t>3.</w:t>
      </w:r>
      <w:r>
        <w:rPr>
          <w:b/>
          <w:sz w:val="18"/>
        </w:rPr>
        <w:tab/>
        <w:t xml:space="preserve">The right, in accordance with administrative regulations, to seek to correct parts of the student’s </w:t>
      </w:r>
      <w:r>
        <w:rPr>
          <w:b/>
          <w:sz w:val="18"/>
        </w:rPr>
        <w:tab/>
      </w:r>
      <w:r>
        <w:rPr>
          <w:b/>
          <w:sz w:val="18"/>
        </w:rPr>
        <w:tab/>
        <w:t xml:space="preserve">education records, including the right to a hearing if the District decides not to alter the record </w:t>
      </w:r>
      <w:r>
        <w:rPr>
          <w:b/>
          <w:sz w:val="18"/>
        </w:rPr>
        <w:tab/>
      </w:r>
      <w:r>
        <w:rPr>
          <w:b/>
          <w:sz w:val="18"/>
        </w:rPr>
        <w:tab/>
      </w:r>
      <w:r>
        <w:rPr>
          <w:b/>
          <w:sz w:val="18"/>
        </w:rPr>
        <w:tab/>
        <w:t>according to the parent or eligible student’s request;</w:t>
      </w:r>
    </w:p>
    <w:p w:rsidR="00E12533" w:rsidRDefault="00E12533" w:rsidP="00E12533">
      <w:pPr>
        <w:pStyle w:val="Body"/>
        <w:tabs>
          <w:tab w:val="left" w:pos="200"/>
          <w:tab w:val="left" w:pos="380"/>
          <w:tab w:val="left" w:pos="540"/>
        </w:tabs>
        <w:jc w:val="both"/>
        <w:rPr>
          <w:b/>
          <w:sz w:val="18"/>
        </w:rPr>
      </w:pPr>
      <w:r>
        <w:rPr>
          <w:b/>
          <w:sz w:val="18"/>
        </w:rPr>
        <w:tab/>
        <w:t>4.</w:t>
      </w:r>
      <w:r>
        <w:rPr>
          <w:b/>
          <w:sz w:val="18"/>
        </w:rPr>
        <w:tab/>
        <w:t xml:space="preserve">The right of any person to file a complaint with the U.S. Department of Education if the District </w:t>
      </w:r>
      <w:r>
        <w:rPr>
          <w:b/>
          <w:sz w:val="18"/>
        </w:rPr>
        <w:tab/>
      </w:r>
      <w:r>
        <w:rPr>
          <w:b/>
          <w:sz w:val="18"/>
        </w:rPr>
        <w:tab/>
      </w:r>
      <w:r>
        <w:rPr>
          <w:b/>
          <w:sz w:val="18"/>
        </w:rPr>
        <w:tab/>
        <w:t xml:space="preserve">violates relevant Federal law, specifically the Federal Education Rights and Privacy Act (FERPA) </w:t>
      </w:r>
      <w:r>
        <w:rPr>
          <w:b/>
          <w:sz w:val="18"/>
        </w:rPr>
        <w:tab/>
      </w:r>
      <w:r>
        <w:rPr>
          <w:b/>
          <w:sz w:val="18"/>
        </w:rPr>
        <w:tab/>
        <w:t>and</w:t>
      </w:r>
    </w:p>
    <w:p w:rsidR="00E12533" w:rsidRDefault="00E12533" w:rsidP="00E12533">
      <w:pPr>
        <w:pStyle w:val="Body"/>
        <w:tabs>
          <w:tab w:val="left" w:pos="200"/>
          <w:tab w:val="left" w:pos="380"/>
          <w:tab w:val="left" w:pos="540"/>
        </w:tabs>
        <w:jc w:val="both"/>
        <w:rPr>
          <w:b/>
          <w:sz w:val="18"/>
        </w:rPr>
      </w:pPr>
      <w:r>
        <w:rPr>
          <w:b/>
          <w:sz w:val="18"/>
        </w:rPr>
        <w:tab/>
        <w:t>5.</w:t>
      </w:r>
      <w:r>
        <w:rPr>
          <w:b/>
          <w:sz w:val="18"/>
        </w:rPr>
        <w:tab/>
        <w:t xml:space="preserve">The procedure which the parents/guardian or eligible student should follow to obtain copies of </w:t>
      </w:r>
      <w:r>
        <w:rPr>
          <w:b/>
          <w:sz w:val="18"/>
        </w:rPr>
        <w:tab/>
      </w:r>
      <w:r>
        <w:rPr>
          <w:b/>
          <w:sz w:val="18"/>
        </w:rPr>
        <w:tab/>
      </w:r>
      <w:r>
        <w:rPr>
          <w:b/>
          <w:sz w:val="18"/>
        </w:rPr>
        <w:tab/>
        <w:t xml:space="preserve">this policy, the location from which these copies may be obtained, as well as any fees to be charged </w:t>
      </w:r>
      <w:r>
        <w:rPr>
          <w:b/>
          <w:sz w:val="18"/>
        </w:rPr>
        <w:tab/>
      </w:r>
      <w:r>
        <w:rPr>
          <w:b/>
          <w:sz w:val="18"/>
        </w:rPr>
        <w:tab/>
        <w:t>for copies</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The District proposes to designate the following personally identifiable information contained in a student’s education records as “directory information:”</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ab/>
        <w:t>1.</w:t>
      </w:r>
      <w:r>
        <w:rPr>
          <w:b/>
          <w:sz w:val="18"/>
        </w:rPr>
        <w:tab/>
        <w:t>Student’s name;</w:t>
      </w:r>
    </w:p>
    <w:p w:rsidR="00E12533" w:rsidRDefault="00E12533" w:rsidP="00E12533">
      <w:pPr>
        <w:pStyle w:val="Body"/>
        <w:tabs>
          <w:tab w:val="left" w:pos="200"/>
          <w:tab w:val="left" w:pos="380"/>
          <w:tab w:val="left" w:pos="540"/>
        </w:tabs>
        <w:jc w:val="both"/>
        <w:rPr>
          <w:b/>
          <w:sz w:val="18"/>
        </w:rPr>
      </w:pPr>
      <w:r>
        <w:rPr>
          <w:b/>
          <w:sz w:val="18"/>
        </w:rPr>
        <w:tab/>
        <w:t>2.</w:t>
      </w:r>
      <w:r>
        <w:rPr>
          <w:b/>
          <w:sz w:val="18"/>
        </w:rPr>
        <w:tab/>
        <w:t>Student’s address;</w:t>
      </w:r>
    </w:p>
    <w:p w:rsidR="00E12533" w:rsidRDefault="00E12533" w:rsidP="00E12533">
      <w:pPr>
        <w:pStyle w:val="Body"/>
        <w:tabs>
          <w:tab w:val="left" w:pos="200"/>
          <w:tab w:val="left" w:pos="380"/>
          <w:tab w:val="left" w:pos="540"/>
        </w:tabs>
        <w:jc w:val="both"/>
        <w:rPr>
          <w:b/>
          <w:sz w:val="18"/>
        </w:rPr>
      </w:pPr>
      <w:r>
        <w:rPr>
          <w:b/>
          <w:sz w:val="18"/>
        </w:rPr>
        <w:tab/>
        <w:t>3.</w:t>
      </w:r>
      <w:r>
        <w:rPr>
          <w:b/>
          <w:sz w:val="18"/>
        </w:rPr>
        <w:tab/>
        <w:t>Student’s date of birth;</w:t>
      </w:r>
    </w:p>
    <w:p w:rsidR="00E12533" w:rsidRDefault="00E12533" w:rsidP="00E12533">
      <w:pPr>
        <w:pStyle w:val="Body"/>
        <w:tabs>
          <w:tab w:val="left" w:pos="200"/>
          <w:tab w:val="left" w:pos="380"/>
          <w:tab w:val="left" w:pos="540"/>
        </w:tabs>
        <w:jc w:val="both"/>
        <w:rPr>
          <w:b/>
          <w:sz w:val="18"/>
        </w:rPr>
      </w:pPr>
      <w:r>
        <w:rPr>
          <w:b/>
          <w:sz w:val="18"/>
        </w:rPr>
        <w:tab/>
        <w:t>4.</w:t>
      </w:r>
      <w:r>
        <w:rPr>
          <w:b/>
          <w:sz w:val="18"/>
        </w:rPr>
        <w:tab/>
        <w:t>Participation in officially recognized activities and sports;</w:t>
      </w:r>
    </w:p>
    <w:p w:rsidR="00E12533" w:rsidRDefault="00E12533" w:rsidP="00E12533">
      <w:pPr>
        <w:pStyle w:val="Body"/>
        <w:tabs>
          <w:tab w:val="left" w:pos="200"/>
          <w:tab w:val="left" w:pos="380"/>
          <w:tab w:val="left" w:pos="540"/>
        </w:tabs>
        <w:jc w:val="both"/>
        <w:rPr>
          <w:b/>
          <w:sz w:val="18"/>
        </w:rPr>
      </w:pPr>
      <w:r>
        <w:rPr>
          <w:b/>
          <w:sz w:val="18"/>
        </w:rPr>
        <w:tab/>
        <w:t>5.</w:t>
      </w:r>
      <w:r>
        <w:rPr>
          <w:b/>
          <w:sz w:val="18"/>
        </w:rPr>
        <w:tab/>
        <w:t>Student’s achievement awards or honors;</w:t>
      </w:r>
    </w:p>
    <w:p w:rsidR="00E12533" w:rsidRDefault="00E12533" w:rsidP="00E12533">
      <w:pPr>
        <w:pStyle w:val="Body"/>
        <w:tabs>
          <w:tab w:val="left" w:pos="200"/>
          <w:tab w:val="left" w:pos="380"/>
          <w:tab w:val="left" w:pos="540"/>
        </w:tabs>
        <w:jc w:val="both"/>
        <w:rPr>
          <w:b/>
          <w:sz w:val="18"/>
        </w:rPr>
      </w:pPr>
      <w:r>
        <w:rPr>
          <w:b/>
          <w:sz w:val="18"/>
        </w:rPr>
        <w:lastRenderedPageBreak/>
        <w:tab/>
        <w:t>6.</w:t>
      </w:r>
      <w:r>
        <w:rPr>
          <w:b/>
          <w:sz w:val="18"/>
        </w:rPr>
        <w:tab/>
        <w:t>Student’s weight and height, if a member of an athletic team;</w:t>
      </w:r>
    </w:p>
    <w:p w:rsidR="00E12533" w:rsidRDefault="00E12533" w:rsidP="00E12533">
      <w:pPr>
        <w:pStyle w:val="Body"/>
        <w:tabs>
          <w:tab w:val="left" w:pos="200"/>
          <w:tab w:val="left" w:pos="380"/>
          <w:tab w:val="left" w:pos="540"/>
        </w:tabs>
        <w:jc w:val="both"/>
        <w:rPr>
          <w:b/>
          <w:sz w:val="18"/>
        </w:rPr>
      </w:pPr>
      <w:r>
        <w:rPr>
          <w:b/>
          <w:sz w:val="18"/>
        </w:rPr>
        <w:tab/>
        <w:t>7.</w:t>
      </w:r>
      <w:r>
        <w:rPr>
          <w:b/>
          <w:sz w:val="18"/>
        </w:rPr>
        <w:tab/>
        <w:t>Dates of attendance (“from and to” dates of enrollment);</w:t>
      </w:r>
    </w:p>
    <w:p w:rsidR="00E12533" w:rsidRDefault="00E12533" w:rsidP="00E12533">
      <w:pPr>
        <w:pStyle w:val="Body"/>
        <w:tabs>
          <w:tab w:val="left" w:pos="200"/>
          <w:tab w:val="left" w:pos="380"/>
          <w:tab w:val="left" w:pos="540"/>
        </w:tabs>
        <w:jc w:val="both"/>
        <w:rPr>
          <w:b/>
          <w:sz w:val="18"/>
        </w:rPr>
      </w:pPr>
      <w:r>
        <w:rPr>
          <w:b/>
          <w:sz w:val="18"/>
        </w:rPr>
        <w:tab/>
        <w:t>8.</w:t>
      </w:r>
      <w:r>
        <w:rPr>
          <w:b/>
          <w:sz w:val="18"/>
        </w:rPr>
        <w:tab/>
        <w:t>Date of graduation.</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The above information is disclosed without prior written consent, except when the request is for a profit-making plan or activity.  Student records that consist of “personally identifiable information” generally are exempt from disclosure.  Student directory information, however, is released unless the parents have affirmatively withdrawn their consent to release in writing.</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Administrative regulations set forth a procedure for annual notification to parents and eligible students of the District’s definition of directory information.  Parents or eligible students then have two weeks in which to advise the District, in accordance with such regulations, of their refusal to permit the District to designate directory information about that student.</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To carry out their responsibilities, school officials have access to student education records for legitimate education purposes.  The District uses the criteria set forth under administrative regulations to determine who are “school officials” and what constitute “legitimate educational interests.”</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Other than requests as described above, school officials release information from, or permit access to, a student’s education records only with the prior written consent of a parent or eligible student, except that the Superintendent or a person designated in writing by the Superintendent may permit disclosure in certain limited circumstances outlined under administrative regulations (e.g., transfers to another school district or to comply with judicial order or subpoena or where warranted, in a health or safety emergency, etc.).</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Body"/>
        <w:tabs>
          <w:tab w:val="left" w:pos="200"/>
          <w:tab w:val="left" w:pos="380"/>
          <w:tab w:val="left" w:pos="540"/>
        </w:tabs>
        <w:jc w:val="both"/>
        <w:rPr>
          <w:b/>
          <w:sz w:val="18"/>
        </w:rPr>
      </w:pPr>
      <w:r>
        <w:rPr>
          <w:b/>
          <w:sz w:val="18"/>
        </w:rPr>
        <w:t>The District maintains, in accordance with administrative regulations, an accurate record of all requests to disclose information from, or to permit access to, a student’s education records and of information disclosed and access permitted.</w:t>
      </w:r>
    </w:p>
    <w:p w:rsidR="00E12533" w:rsidRDefault="00E12533" w:rsidP="00E12533">
      <w:pPr>
        <w:pStyle w:val="Body"/>
        <w:tabs>
          <w:tab w:val="left" w:pos="200"/>
          <w:tab w:val="left" w:pos="380"/>
          <w:tab w:val="left" w:pos="540"/>
        </w:tabs>
        <w:jc w:val="both"/>
        <w:rPr>
          <w:b/>
          <w:sz w:val="18"/>
        </w:rPr>
      </w:pP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r>
        <w:rPr>
          <w:b/>
          <w:sz w:val="18"/>
        </w:rPr>
        <w:t>STUDENT RECORDS:  NOTIFICATION OF RIGHTS</w:t>
      </w: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r>
        <w:rPr>
          <w:b/>
          <w:sz w:val="18"/>
        </w:rPr>
        <w:t>The Family Educational Rights and Privacy Act (FERPA) affords parents and students over 18 years of age ("eligible students") certain rights with respect to the student's education records. These rights are:</w:t>
      </w: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r>
        <w:rPr>
          <w:b/>
          <w:sz w:val="18"/>
        </w:rPr>
        <w:t>1.</w:t>
      </w:r>
      <w:r>
        <w:rPr>
          <w:b/>
          <w:sz w:val="18"/>
        </w:rPr>
        <w:tab/>
        <w:t>The right to inspect and review the student's education records within 45 days of the day the school receives a request for access. Parents or eligible students should submit to the school principal (or appropriate school official) a written request that identifies the record(s) they wish to inspect.  The school official will arrange for access and notify the parent or eligible student of the time and place where the records may be inspected.</w:t>
      </w: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r>
        <w:rPr>
          <w:b/>
          <w:sz w:val="18"/>
        </w:rPr>
        <w:t>2.</w:t>
      </w:r>
      <w:r>
        <w:rPr>
          <w:b/>
          <w:sz w:val="18"/>
        </w:rPr>
        <w:tab/>
        <w:t>The right to request the amendment of the student's education records that the parent or eligible student believes are inaccurate. Parents or eligible students may ask the school to amend a record that they believe is inaccurate. They should write the school principal (or appropriate school official), clearly identify the part of the record they want changed, and specify why it is inaccurate. If the school decides not to amend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p>
    <w:p w:rsidR="00E12533" w:rsidRDefault="00E12533" w:rsidP="00E12533">
      <w:pPr>
        <w:pStyle w:val="Default"/>
        <w:tabs>
          <w:tab w:val="left" w:pos="180"/>
          <w:tab w:val="left" w:pos="360"/>
          <w:tab w:val="left" w:pos="540"/>
          <w:tab w:val="left" w:pos="1180"/>
          <w:tab w:val="left" w:pos="1620"/>
          <w:tab w:val="left" w:pos="2160"/>
          <w:tab w:val="left" w:pos="3960"/>
        </w:tabs>
        <w:jc w:val="both"/>
        <w:rPr>
          <w:b/>
          <w:sz w:val="18"/>
        </w:rPr>
      </w:pPr>
      <w:r>
        <w:rPr>
          <w:b/>
          <w:sz w:val="18"/>
        </w:rPr>
        <w:t xml:space="preserve">3.  The right to consent to disclosures of personally identifiable information contained in the student's education records, except to the extent that FERPA authorizes disclosure without consent. 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w:t>
      </w:r>
      <w:r>
        <w:rPr>
          <w:b/>
          <w:sz w:val="18"/>
        </w:rPr>
        <w:lastRenderedPageBreak/>
        <w:t>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w:t>
      </w:r>
    </w:p>
    <w:p w:rsidR="00C25D7C" w:rsidRDefault="00C25D7C"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STUDENT SUPERVISION</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Enforce a policy of having students out of the building at the close of the school day, unless they are to remain for special help with a teacher. Never send students off the school grounds on an errand without first clearing it through the office. Never leave students alone in a room except in an emergency.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Each student from the time he/she arrives on the school grounds until he/she leaves the school at the close of the day, is under the direct supervision of a teacher. Teachers should not leave their classroom of students in order to use the telephone, run off materials, or check mailboxes. Under no circumstances should students be excused prior to the end of the class period to go to lunch.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Teachers will be required to be visible between classes, in the hallways, to monitor dress code and student behaviors. </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STUDENT SURVEYS</w:t>
      </w:r>
      <w:r>
        <w:rPr>
          <w:b/>
          <w:sz w:val="18"/>
        </w:rPr>
        <w:tab/>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All human research projects (including surveys, professional tests, questionnaires, and studies in which the researcher is the subject of his/her own research) are subject to the following guidelines and review of the cooperating teacher and administration before experimentation begins. Copies of standardized tests and student prepared tests, surveys, etc., must be included with the research plan. Examples of innocuous human projects that involve no risk would be projects that involve color preferences, eye color, etc., as opposed to invasive questionnaires that probe into personal matters that do involve risk for the subject.</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Parents have the right to deny participation in any behavioral study including those using tests or questionnaires. Consent forms for behavioral projects must be informed consent (i.e., projects involving inquiries regarding personal insight into students' feelings, etc.,) must include self-made or professional questionnaires with the informed consent form so that parents or guardians are cognizant of the type of questions to be asked. Informed consent is strongly encouraged for all projects using human subjects and is required for subjects under 18 years of age and for all subjects when acceptable risk is determined. A sample consent form must be submitted before experimentation begins. Before experimentation, the cooperating researcher and administration must be given the opportunity to review the researcher's research plan. Any recommended changes must be incorporated and resubmitted for final approval prior to beginning experimentation.</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STUDENT WITHDRAWAL/TRANSFER</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Do not allow a student to withdraw from your class without the official withdrawal form that must be presented by the student to each teacher for your signature.</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Pr="00820649" w:rsidRDefault="00E12533" w:rsidP="00E12533">
      <w:pPr>
        <w:pStyle w:val="Default"/>
        <w:tabs>
          <w:tab w:val="left" w:pos="20"/>
          <w:tab w:val="decimal" w:pos="400"/>
          <w:tab w:val="left" w:pos="720"/>
          <w:tab w:val="left" w:pos="2880"/>
          <w:tab w:val="left" w:pos="4360"/>
          <w:tab w:val="left" w:pos="6880"/>
          <w:tab w:val="left" w:pos="8200"/>
        </w:tabs>
        <w:rPr>
          <w:b/>
          <w:color w:val="auto"/>
          <w:sz w:val="18"/>
        </w:rPr>
      </w:pPr>
      <w:r w:rsidRPr="00820649">
        <w:rPr>
          <w:b/>
          <w:color w:val="auto"/>
          <w:sz w:val="18"/>
        </w:rPr>
        <w:t>STUDY HALLS PROCEDURES</w:t>
      </w:r>
    </w:p>
    <w:p w:rsidR="00E12533" w:rsidRPr="00820649" w:rsidRDefault="00E12533" w:rsidP="00E12533">
      <w:pPr>
        <w:pStyle w:val="Default"/>
        <w:tabs>
          <w:tab w:val="left" w:pos="20"/>
          <w:tab w:val="left" w:pos="400"/>
          <w:tab w:val="left" w:pos="720"/>
          <w:tab w:val="left" w:pos="2880"/>
          <w:tab w:val="left" w:pos="4360"/>
          <w:tab w:val="left" w:pos="6880"/>
          <w:tab w:val="left" w:pos="8200"/>
        </w:tabs>
        <w:rPr>
          <w:b/>
          <w:color w:val="auto"/>
          <w:sz w:val="18"/>
        </w:rPr>
      </w:pPr>
      <w:r w:rsidRPr="00820649">
        <w:rPr>
          <w:b/>
          <w:color w:val="auto"/>
          <w:sz w:val="18"/>
        </w:rPr>
        <w:tab/>
      </w:r>
      <w:r w:rsidRPr="00820649">
        <w:rPr>
          <w:b/>
          <w:color w:val="auto"/>
          <w:sz w:val="18"/>
        </w:rPr>
        <w:tab/>
        <w:t>•</w:t>
      </w:r>
      <w:r w:rsidRPr="00820649">
        <w:rPr>
          <w:b/>
          <w:color w:val="auto"/>
          <w:sz w:val="18"/>
        </w:rPr>
        <w:tab/>
        <w:t>A seating chart for each day (if study halls vary) must be available.</w:t>
      </w:r>
    </w:p>
    <w:p w:rsidR="00E12533" w:rsidRPr="00820649" w:rsidRDefault="00E12533" w:rsidP="00E12533">
      <w:pPr>
        <w:pStyle w:val="Default"/>
        <w:tabs>
          <w:tab w:val="left" w:pos="20"/>
          <w:tab w:val="left" w:pos="400"/>
          <w:tab w:val="left" w:pos="720"/>
          <w:tab w:val="left" w:pos="2880"/>
          <w:tab w:val="left" w:pos="4360"/>
          <w:tab w:val="left" w:pos="6880"/>
          <w:tab w:val="left" w:pos="8200"/>
        </w:tabs>
        <w:rPr>
          <w:b/>
          <w:color w:val="auto"/>
          <w:sz w:val="18"/>
        </w:rPr>
      </w:pPr>
      <w:r w:rsidRPr="00820649">
        <w:rPr>
          <w:b/>
          <w:color w:val="auto"/>
          <w:sz w:val="18"/>
        </w:rPr>
        <w:tab/>
      </w:r>
      <w:r w:rsidRPr="00820649">
        <w:rPr>
          <w:b/>
          <w:color w:val="auto"/>
          <w:sz w:val="18"/>
        </w:rPr>
        <w:tab/>
        <w:t>•</w:t>
      </w:r>
      <w:r w:rsidRPr="00820649">
        <w:rPr>
          <w:b/>
          <w:color w:val="auto"/>
          <w:sz w:val="18"/>
        </w:rPr>
        <w:tab/>
        <w:t>Only one girl and one boy may sign out at any one time.</w:t>
      </w:r>
    </w:p>
    <w:p w:rsidR="00E12533" w:rsidRPr="00820649" w:rsidRDefault="00E12533" w:rsidP="00E12533">
      <w:pPr>
        <w:pStyle w:val="Default"/>
        <w:tabs>
          <w:tab w:val="left" w:pos="20"/>
          <w:tab w:val="left" w:pos="400"/>
          <w:tab w:val="left" w:pos="720"/>
          <w:tab w:val="left" w:pos="1000"/>
          <w:tab w:val="left" w:pos="2880"/>
          <w:tab w:val="left" w:pos="4360"/>
          <w:tab w:val="left" w:pos="6880"/>
          <w:tab w:val="left" w:pos="8200"/>
        </w:tabs>
        <w:ind w:firstLine="20"/>
        <w:rPr>
          <w:b/>
          <w:color w:val="auto"/>
          <w:sz w:val="18"/>
        </w:rPr>
      </w:pPr>
      <w:r w:rsidRPr="00820649">
        <w:rPr>
          <w:b/>
          <w:color w:val="auto"/>
          <w:sz w:val="18"/>
        </w:rPr>
        <w:tab/>
        <w:t>•</w:t>
      </w:r>
      <w:r w:rsidRPr="00820649">
        <w:rPr>
          <w:b/>
          <w:color w:val="auto"/>
          <w:sz w:val="18"/>
        </w:rPr>
        <w:tab/>
        <w:t xml:space="preserve">Each student must get permission to leave his/her seat for sharpening pencils, going to the </w:t>
      </w:r>
      <w:r w:rsidRPr="00820649">
        <w:rPr>
          <w:b/>
          <w:color w:val="auto"/>
          <w:sz w:val="18"/>
        </w:rPr>
        <w:tab/>
      </w:r>
      <w:r w:rsidRPr="00820649">
        <w:rPr>
          <w:b/>
          <w:color w:val="auto"/>
          <w:sz w:val="18"/>
        </w:rPr>
        <w:tab/>
      </w:r>
      <w:r w:rsidRPr="00820649">
        <w:rPr>
          <w:b/>
          <w:color w:val="auto"/>
          <w:sz w:val="18"/>
        </w:rPr>
        <w:tab/>
      </w:r>
      <w:r w:rsidRPr="00820649">
        <w:rPr>
          <w:b/>
          <w:color w:val="auto"/>
          <w:sz w:val="18"/>
        </w:rPr>
        <w:tab/>
        <w:t>restroom or to the library.</w:t>
      </w:r>
    </w:p>
    <w:p w:rsidR="00E12533" w:rsidRPr="00820649" w:rsidRDefault="00E12533" w:rsidP="00E12533">
      <w:pPr>
        <w:pStyle w:val="Default"/>
        <w:tabs>
          <w:tab w:val="left" w:pos="20"/>
          <w:tab w:val="left" w:pos="400"/>
          <w:tab w:val="left" w:pos="720"/>
          <w:tab w:val="left" w:pos="2880"/>
          <w:tab w:val="left" w:pos="4360"/>
          <w:tab w:val="left" w:pos="6880"/>
          <w:tab w:val="left" w:pos="8200"/>
        </w:tabs>
        <w:ind w:left="720" w:hanging="700"/>
        <w:jc w:val="both"/>
        <w:rPr>
          <w:b/>
          <w:color w:val="auto"/>
          <w:sz w:val="18"/>
        </w:rPr>
      </w:pPr>
      <w:r w:rsidRPr="00820649">
        <w:rPr>
          <w:b/>
          <w:color w:val="auto"/>
          <w:sz w:val="18"/>
        </w:rPr>
        <w:tab/>
        <w:t>•</w:t>
      </w:r>
      <w:r w:rsidRPr="00820649">
        <w:rPr>
          <w:b/>
          <w:color w:val="auto"/>
          <w:sz w:val="18"/>
        </w:rPr>
        <w:tab/>
        <w:t>Staff requesting students from st</w:t>
      </w:r>
      <w:r>
        <w:rPr>
          <w:b/>
          <w:color w:val="auto"/>
          <w:sz w:val="18"/>
        </w:rPr>
        <w:t>udy hall should use the universal hall pass</w:t>
      </w:r>
      <w:r w:rsidRPr="00820649">
        <w:rPr>
          <w:b/>
          <w:color w:val="auto"/>
          <w:sz w:val="18"/>
        </w:rPr>
        <w:t>. The study hall monitor will then have the student sign the sign out sheet, initial and place the time on the pass, and return it to the student. The requesting teacher shall be responsible for the student for the entire period. Please do not allow students to leave a study hall without giving the student the proper pass.</w:t>
      </w:r>
    </w:p>
    <w:p w:rsidR="00E12533" w:rsidRPr="00820649" w:rsidRDefault="00E12533" w:rsidP="00E12533">
      <w:pPr>
        <w:pStyle w:val="Default"/>
        <w:tabs>
          <w:tab w:val="left" w:pos="20"/>
          <w:tab w:val="left" w:pos="400"/>
          <w:tab w:val="left" w:pos="720"/>
          <w:tab w:val="left" w:pos="2880"/>
          <w:tab w:val="left" w:pos="4360"/>
          <w:tab w:val="left" w:pos="6880"/>
          <w:tab w:val="left" w:pos="8200"/>
        </w:tabs>
        <w:ind w:firstLine="20"/>
        <w:rPr>
          <w:b/>
          <w:strike/>
          <w:color w:val="auto"/>
          <w:sz w:val="18"/>
        </w:rPr>
      </w:pPr>
      <w:r w:rsidRPr="00820649">
        <w:rPr>
          <w:b/>
          <w:color w:val="auto"/>
          <w:sz w:val="18"/>
        </w:rPr>
        <w:tab/>
      </w: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TEACHER ABSENCE</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lastRenderedPageBreak/>
        <w:t xml:space="preserve">If a teacher is ill or cannot teach due to an emergency, it is the desire of the administration to secure a substitute teacher so that the schoolwork can proceed as normally as possible for that particular day. </w:t>
      </w:r>
      <w:r w:rsidRPr="00C40E69">
        <w:rPr>
          <w:b/>
          <w:color w:val="auto"/>
          <w:sz w:val="18"/>
        </w:rPr>
        <w:t>Seating charts for each class are to be available and accurate.</w:t>
      </w:r>
      <w:r>
        <w:rPr>
          <w:b/>
          <w:sz w:val="18"/>
        </w:rPr>
        <w:t xml:space="preserve"> Sub folders are emergency lesson plans only. Teachers must enter the absence in Aesop and notify the principal, preferably </w:t>
      </w:r>
      <w:r w:rsidRPr="00C40E69">
        <w:rPr>
          <w:b/>
          <w:color w:val="auto"/>
          <w:sz w:val="18"/>
        </w:rPr>
        <w:t>by 6:00</w:t>
      </w:r>
      <w:r>
        <w:rPr>
          <w:b/>
          <w:sz w:val="18"/>
        </w:rPr>
        <w:t xml:space="preserve"> a.m.</w:t>
      </w:r>
    </w:p>
    <w:p w:rsidR="00E12533" w:rsidRDefault="00E12533" w:rsidP="00AB660B">
      <w:pPr>
        <w:pStyle w:val="Default"/>
        <w:tabs>
          <w:tab w:val="left" w:pos="20"/>
          <w:tab w:val="left" w:pos="720"/>
          <w:tab w:val="left" w:pos="2880"/>
          <w:tab w:val="left" w:pos="4360"/>
          <w:tab w:val="left" w:pos="6880"/>
          <w:tab w:val="left" w:pos="8200"/>
        </w:tabs>
        <w:jc w:val="both"/>
        <w:rPr>
          <w:b/>
          <w:sz w:val="18"/>
        </w:rPr>
      </w:pPr>
    </w:p>
    <w:p w:rsidR="00C25D7C" w:rsidRDefault="00C25D7C" w:rsidP="00E12533">
      <w:pPr>
        <w:pStyle w:val="Default"/>
        <w:tabs>
          <w:tab w:val="left" w:pos="20"/>
          <w:tab w:val="left" w:pos="720"/>
          <w:tab w:val="left" w:pos="2880"/>
          <w:tab w:val="left" w:pos="4360"/>
          <w:tab w:val="left" w:pos="6880"/>
          <w:tab w:val="left" w:pos="8200"/>
        </w:tabs>
        <w:ind w:firstLine="20"/>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TEACHER AIDES</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Teacher aides are to remain in the teacher's classroom unless performing a specific errand or task outside of the room. There are many ways the students can assist teachers. However, the activities must be limited to areas not involving student grades, grading, or attendance. Assistance is limited to one per period.</w:t>
      </w: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TEACHER ATTIRE</w:t>
      </w:r>
    </w:p>
    <w:p w:rsidR="00E12533" w:rsidRDefault="00E12533" w:rsidP="00E12533">
      <w:pPr>
        <w:pStyle w:val="Default"/>
        <w:tabs>
          <w:tab w:val="left" w:pos="20"/>
          <w:tab w:val="left" w:pos="720"/>
          <w:tab w:val="left" w:pos="2880"/>
          <w:tab w:val="left" w:pos="4360"/>
          <w:tab w:val="left" w:pos="5040"/>
          <w:tab w:val="left" w:pos="6880"/>
          <w:tab w:val="left" w:pos="8200"/>
        </w:tabs>
        <w:ind w:firstLine="20"/>
        <w:jc w:val="both"/>
        <w:rPr>
          <w:b/>
          <w:sz w:val="18"/>
        </w:rPr>
      </w:pPr>
      <w:r>
        <w:rPr>
          <w:b/>
          <w:sz w:val="18"/>
        </w:rPr>
        <w:t>“If we resent somebody talking to us about such matters as dress, we might be wise to put our resentments in our pockets. Whether we want to admit it or not, our appearance affects how we are perceived and received in very definite ways. As professional educators, we need to look at this subject closely, for we have become very casual in recent years. We need to realize that whenever standards change quickly and the pendulum of expectations goes from one extreme to another, we may find that something important has been lost in the transition. So it may be regarding teacher dress."</w:t>
      </w:r>
    </w:p>
    <w:p w:rsidR="00E12533" w:rsidRPr="00C25D7C" w:rsidRDefault="00E12533" w:rsidP="00E12533">
      <w:pPr>
        <w:pStyle w:val="Default"/>
        <w:tabs>
          <w:tab w:val="left" w:pos="20"/>
          <w:tab w:val="left" w:pos="720"/>
          <w:tab w:val="left" w:pos="2880"/>
          <w:tab w:val="left" w:pos="4360"/>
          <w:tab w:val="left" w:pos="5040"/>
          <w:tab w:val="left" w:pos="6880"/>
          <w:tab w:val="left" w:pos="8200"/>
        </w:tabs>
        <w:ind w:firstLine="20"/>
        <w:jc w:val="both"/>
        <w:rPr>
          <w:b/>
          <w:i/>
          <w:sz w:val="18"/>
        </w:rPr>
      </w:pPr>
      <w:r>
        <w:rPr>
          <w:b/>
          <w:sz w:val="18"/>
        </w:rPr>
        <w:tab/>
      </w:r>
      <w:r>
        <w:rPr>
          <w:b/>
          <w:sz w:val="18"/>
        </w:rPr>
        <w:tab/>
      </w:r>
      <w:r>
        <w:rPr>
          <w:b/>
          <w:sz w:val="18"/>
        </w:rPr>
        <w:tab/>
      </w:r>
      <w:r>
        <w:rPr>
          <w:b/>
          <w:sz w:val="18"/>
        </w:rPr>
        <w:tab/>
      </w:r>
      <w:r w:rsidRPr="00C25D7C">
        <w:rPr>
          <w:b/>
          <w:i/>
          <w:sz w:val="18"/>
        </w:rPr>
        <w:t>Quote from The Master Teacher</w:t>
      </w:r>
    </w:p>
    <w:p w:rsidR="00E12533" w:rsidRDefault="00E12533" w:rsidP="00E12533">
      <w:pPr>
        <w:pStyle w:val="Default"/>
        <w:tabs>
          <w:tab w:val="left" w:pos="20"/>
          <w:tab w:val="left" w:pos="720"/>
          <w:tab w:val="left" w:pos="2880"/>
          <w:tab w:val="left" w:pos="4360"/>
          <w:tab w:val="left" w:pos="5040"/>
          <w:tab w:val="left" w:pos="6880"/>
          <w:tab w:val="left" w:pos="8200"/>
        </w:tabs>
        <w:ind w:firstLine="20"/>
        <w:jc w:val="both"/>
        <w:rPr>
          <w:b/>
          <w:sz w:val="18"/>
        </w:rPr>
      </w:pP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While the Tiffin City Schools system does not have a teachers’ dress code, part of good professionalism is setting a good example through appropriate appearance.  "Refer to Board Policy File:  GBCC   STAFF</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DRESS AND GROOMING"</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TEACHERS’ MEETINGS</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 xml:space="preserve">Teachers’ meetings will be held </w:t>
      </w:r>
      <w:r w:rsidRPr="00AB660B">
        <w:rPr>
          <w:b/>
          <w:color w:val="000000" w:themeColor="text1"/>
          <w:sz w:val="18"/>
        </w:rPr>
        <w:t xml:space="preserve">twice a month on Wednesdays </w:t>
      </w:r>
      <w:r>
        <w:rPr>
          <w:b/>
          <w:sz w:val="18"/>
        </w:rPr>
        <w:t>beginning at 2:50 p.m. in the library.  In addition, special meetings may be called if the need should arise. Place these dates on your calendar at the beginning of the year. All teachers are expected to attend these sessions. If for some reason you cannot attend a scheduled meeting, you are to clear this with the principal prior to said meeting.</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TECHNOLOGY/ELECTRONIC MEDIA USE</w:t>
      </w: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Tiffin City Schools are committed to moving towards a 21st century learning environment.  As part of this commitment, Tiffin City Schools will be piloting a plan to allow students, parents, staff, and community members access to a new “Public” wireless network, using their own technology.  With teacher / staff approval, students will be able to access a filtered Internet connection to be used for educational purposes.  We realize that not every student owns a device; and for those who do, some may choose not to bring their personally-owned technology to school. Additionally, there is absolutely no expectation that parents should provide a device to their child for this program.</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rPr>
          <w:rFonts w:ascii="Helvetica" w:hAnsi="Helvetica"/>
          <w:b/>
          <w:bCs/>
          <w:sz w:val="18"/>
          <w:u w:val="single"/>
        </w:rPr>
      </w:pPr>
      <w:r w:rsidRPr="00861993">
        <w:rPr>
          <w:rFonts w:ascii="Helvetica" w:hAnsi="Helvetica"/>
          <w:b/>
          <w:bCs/>
          <w:sz w:val="18"/>
          <w:u w:val="single"/>
        </w:rPr>
        <w:t>Guidelines</w:t>
      </w: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In addition to the Tiffin City Schools Student Acceptable Use Policy, student code of conduct, board policies, building policies and administrative guidelines already in place, there are additional guidelines / policies users should be aware of:</w:t>
      </w: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1. All devices should -- by default -- be set to mute/silent.</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2.</w:t>
      </w:r>
      <w:r w:rsidR="00B675B0">
        <w:rPr>
          <w:rFonts w:ascii="Helvetica" w:hAnsi="Helvetica"/>
          <w:b/>
          <w:sz w:val="18"/>
        </w:rPr>
        <w:t xml:space="preserve"> </w:t>
      </w:r>
      <w:r w:rsidRPr="00861993">
        <w:rPr>
          <w:rFonts w:ascii="Helvetica" w:hAnsi="Helvetica"/>
          <w:b/>
          <w:sz w:val="18"/>
        </w:rPr>
        <w:t>Students are prohibited from using electronic devices to capture, record, or transmit the audio or images (i.e. pictures / video), of any student, staff member, or other person on school property or while attending a school-related activity without the express prior notice and explicit consent for the capture, recording or transmission of such audio or images.  Using an electronic device to capture, record or transmit audio or images of an individual or group without his/her/their consent is considered an invasion of privacy and is not permitted.  Students who violate this provision and/or use an electronic device to violate the privacy rights of another person may have their device confiscated and held until the end of the school year.  Additional consequences may apply at the discretion of the principal, or designee.</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3.</w:t>
      </w:r>
      <w:r>
        <w:rPr>
          <w:rFonts w:ascii="Helvetica" w:hAnsi="Helvetica"/>
          <w:b/>
          <w:sz w:val="18"/>
        </w:rPr>
        <w:t xml:space="preserve"> </w:t>
      </w:r>
      <w:r w:rsidRPr="00861993">
        <w:rPr>
          <w:rFonts w:ascii="Helvetica" w:hAnsi="Helvetica"/>
          <w:b/>
          <w:sz w:val="18"/>
        </w:rPr>
        <w:t xml:space="preserve">Student use of any electronic device while in class, while participating in school activities (e.g. extra-curricular activities) and while participating in school-related functions is restricted to academic or </w:t>
      </w:r>
      <w:r w:rsidRPr="00861993">
        <w:rPr>
          <w:rFonts w:ascii="Helvetica" w:hAnsi="Helvetica"/>
          <w:b/>
          <w:sz w:val="18"/>
        </w:rPr>
        <w:lastRenderedPageBreak/>
        <w:t>instructional purposes only, as determined by the instructor.  During these times, the use of such devices for personal, business or entertainment purposes is prohibited (e.g., no games).</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4. The Tiffin City School District will not provide access to our internal resources or servers to any personally owned devices.</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5. The Tiffin City School District will not provide access to our copiers or printers to any personally owned devices.</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6. The Tiffin City School District or its staff will not provide any technical assistance on personally owned devices. Users are directed to utilize their user manuals and other resources provided by their device manufacturer for technical assistance.</w:t>
      </w:r>
    </w:p>
    <w:p w:rsidR="00E12533" w:rsidRPr="00861993" w:rsidRDefault="00E12533" w:rsidP="00E12533">
      <w:pPr>
        <w:tabs>
          <w:tab w:val="left" w:pos="9180"/>
        </w:tabs>
        <w:ind w:right="-20"/>
        <w:jc w:val="both"/>
        <w:rPr>
          <w:rFonts w:ascii="Helvetica" w:hAnsi="Helvetica"/>
          <w:b/>
          <w:sz w:val="18"/>
        </w:rPr>
      </w:pPr>
    </w:p>
    <w:p w:rsidR="00E12533" w:rsidRPr="00861993" w:rsidRDefault="00E12533" w:rsidP="00E12533">
      <w:pPr>
        <w:tabs>
          <w:tab w:val="left" w:pos="9180"/>
        </w:tabs>
        <w:ind w:right="-20"/>
        <w:jc w:val="both"/>
        <w:rPr>
          <w:rFonts w:ascii="Helvetica" w:hAnsi="Helvetica"/>
          <w:b/>
          <w:sz w:val="18"/>
        </w:rPr>
      </w:pPr>
      <w:r w:rsidRPr="00861993">
        <w:rPr>
          <w:rFonts w:ascii="Helvetica" w:hAnsi="Helvetica"/>
          <w:b/>
          <w:sz w:val="18"/>
        </w:rPr>
        <w:t>7. The Tiffin City School District will not provide the opportunity to charge any personal device.  It is the responsibility of the user to have a properly charged device before school.</w:t>
      </w:r>
    </w:p>
    <w:p w:rsidR="00E12533" w:rsidRPr="000725F4" w:rsidRDefault="00E12533" w:rsidP="00E12533">
      <w:pPr>
        <w:tabs>
          <w:tab w:val="left" w:pos="9180"/>
        </w:tabs>
        <w:ind w:right="-20"/>
        <w:jc w:val="both"/>
        <w:rPr>
          <w:color w:val="FF0000"/>
          <w:sz w:val="18"/>
          <w:szCs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Students in the Tiffin City Schools are responsible for good behavior on school computers or networks and other technology/electronic media equipment. Computers are provided for students to conduct research, communicate with others, and produce products. General school rules for behavior and communications apply. Access to the network and Internet services is a privilege, not a right. Students and parents are responsible to read the Acceptable Use Policy. Parents who do not want their student to have Internet access must complete and return the Technology/Electronic Media No-Access Form. Network administrators reserve the right to monitor student screens and e-mail.</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As outlined in school policies and procedures on student rights and responsibilities, the following are not permitted:</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Intentionally damaging computers, peripherals, or networks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Using another person’s password or giving your password to someone else</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Sending or displaying offensive messages or pictures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Using obscene language; harassing, insulting or attacking others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Violating copyright laws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Intentionally wasting network resources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Employing the network for commercial purposes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 xml:space="preserve">Distributing or collecting obscene (determined by the Administration), abusive or threatening </w:t>
      </w:r>
      <w:r>
        <w:rPr>
          <w:b/>
          <w:sz w:val="18"/>
        </w:rPr>
        <w:tab/>
      </w:r>
      <w:r>
        <w:rPr>
          <w:b/>
          <w:sz w:val="18"/>
        </w:rPr>
        <w:tab/>
      </w:r>
      <w:r>
        <w:rPr>
          <w:b/>
          <w:sz w:val="18"/>
        </w:rPr>
        <w:tab/>
        <w:t>material found on the Internet</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Unacceptable uses of the computer/network include but are not limited to:</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1. violating the conditions of State and Federal laws dealing with students' and</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employees' rights to privacy</w:t>
      </w:r>
      <w:r w:rsidRPr="00861993">
        <w:rPr>
          <w:rFonts w:ascii="Helvetica" w:hAnsi="Helvetica" w:cs="TimesNewRomanPSMT"/>
          <w:b/>
          <w:iCs/>
          <w:sz w:val="18"/>
          <w:lang w:bidi="en-US"/>
        </w:rPr>
        <w:t xml:space="preserve">, </w:t>
      </w:r>
      <w:r w:rsidRPr="00861993">
        <w:rPr>
          <w:rFonts w:ascii="Helvetica" w:hAnsi="Helvetica" w:cs="TimesNewRomanPSMT"/>
          <w:b/>
          <w:sz w:val="18"/>
          <w:lang w:bidi="en-US"/>
        </w:rPr>
        <w:t>including unauthorized disclosure, use, and</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dissemination of personal information;</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2. using profanity, obscenity or other language which may be offensive to another user or</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intended to harass, intimidate or bully other users;</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3. accessing personal social networking websites for non-educational purposes;</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4. reposting (forwarding) personal communication without the author's prior consent;</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5. copying commercial software and/or other material in violation of copyright law;</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6. using the network for financial gain, for commercial activity or for any illegal activity;</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bCs/>
          <w:sz w:val="18"/>
          <w:lang w:bidi="en-US"/>
        </w:rPr>
        <w:t>7</w:t>
      </w:r>
      <w:r w:rsidRPr="00861993">
        <w:rPr>
          <w:rFonts w:ascii="Helvetica" w:hAnsi="Helvetica" w:cs="TimesNewRomanPSMT"/>
          <w:b/>
          <w:sz w:val="18"/>
          <w:lang w:bidi="en-US"/>
        </w:rPr>
        <w:t>. "hacking" or gaining unauthorized access to other computers or computer systems, or</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attempting to gain such unauthorized access;</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8. accessing and/or viewing inappropriate material; and</w:t>
      </w:r>
    </w:p>
    <w:p w:rsidR="00E12533" w:rsidRPr="00861993" w:rsidRDefault="00E12533" w:rsidP="00E12533">
      <w:pPr>
        <w:widowControl w:val="0"/>
        <w:autoSpaceDE w:val="0"/>
        <w:autoSpaceDN w:val="0"/>
        <w:adjustRightInd w:val="0"/>
        <w:rPr>
          <w:rFonts w:ascii="Helvetica" w:hAnsi="Helvetica" w:cs="TimesNewRomanPSMT"/>
          <w:b/>
          <w:sz w:val="18"/>
          <w:lang w:bidi="en-US"/>
        </w:rPr>
      </w:pPr>
      <w:r w:rsidRPr="00861993">
        <w:rPr>
          <w:rFonts w:ascii="Helvetica" w:hAnsi="Helvetica" w:cs="TimesNewRomanPSMT"/>
          <w:b/>
          <w:sz w:val="18"/>
          <w:lang w:bidi="en-US"/>
        </w:rPr>
        <w:t>9. downloading of freeware or shareware programs.</w:t>
      </w:r>
    </w:p>
    <w:p w:rsidR="00E12533" w:rsidRPr="000725F4" w:rsidRDefault="00E12533" w:rsidP="00E12533">
      <w:pPr>
        <w:ind w:right="-720"/>
        <w:outlineLvl w:val="0"/>
        <w:rPr>
          <w:color w:val="000000"/>
          <w:sz w:val="18"/>
          <w:szCs w:val="18"/>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Violations may result in a loss of access as well as other disciplinary or legal action, depending on the severity of the situation. The disciplinary process may include combinations of the following consequences:</w:t>
      </w: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Loss of access privileges</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r>
        <w:rPr>
          <w:b/>
          <w:sz w:val="18"/>
        </w:rPr>
        <w:tab/>
      </w:r>
      <w:r>
        <w:rPr>
          <w:b/>
          <w:sz w:val="18"/>
        </w:rPr>
        <w:tab/>
        <w:t>•</w:t>
      </w:r>
      <w:r>
        <w:rPr>
          <w:b/>
          <w:sz w:val="18"/>
        </w:rPr>
        <w:tab/>
        <w:t>Referral to the Administration for disciplinary action</w:t>
      </w:r>
    </w:p>
    <w:p w:rsidR="00E12533" w:rsidRDefault="00E12533" w:rsidP="00E12533">
      <w:pPr>
        <w:pStyle w:val="Default"/>
        <w:tabs>
          <w:tab w:val="left" w:pos="20"/>
          <w:tab w:val="decimal" w:pos="400"/>
          <w:tab w:val="left" w:pos="720"/>
          <w:tab w:val="left" w:pos="2880"/>
          <w:tab w:val="left" w:pos="4360"/>
          <w:tab w:val="left" w:pos="6880"/>
          <w:tab w:val="left" w:pos="8200"/>
        </w:tabs>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TELEPHONE, USE OF</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 xml:space="preserve">Office telephones are installed for official business. Phones are available for use in the </w:t>
      </w:r>
      <w:r w:rsidRPr="00C40E69">
        <w:rPr>
          <w:b/>
          <w:color w:val="auto"/>
          <w:sz w:val="18"/>
        </w:rPr>
        <w:t>conference room</w:t>
      </w:r>
      <w:r>
        <w:rPr>
          <w:b/>
          <w:sz w:val="18"/>
        </w:rPr>
        <w:t xml:space="preserve"> and the ladies’ lounge. If a student is required to make a call for a teacher, it should be done in the main office. </w:t>
      </w: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p>
    <w:p w:rsidR="000725F4" w:rsidRDefault="000725F4" w:rsidP="00E12533">
      <w:pPr>
        <w:pStyle w:val="Default"/>
        <w:tabs>
          <w:tab w:val="left" w:pos="20"/>
          <w:tab w:val="left" w:pos="720"/>
          <w:tab w:val="left" w:pos="2880"/>
          <w:tab w:val="left" w:pos="4360"/>
          <w:tab w:val="left" w:pos="6880"/>
          <w:tab w:val="left" w:pos="8200"/>
        </w:tabs>
        <w:ind w:firstLine="20"/>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TEXTBOOKS, ISSUANCE OF</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Teachers should have an accurate record of textbook issuance with textbook numbers and condition. An accurate record of this information is very important. Caution students in the use and care of books. Explain that the student will be held financially responsible for the loss of, or damage to, his/her book. Lost books must be reported to the office on your year-end textbook inventory. Lost textbooks will be charged according to their actual replacement cost. You will be given a book price list after the beginning of the school year.</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TEXTBOOKS, SUPPLEMENTAL FOR GROUP WORK</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Any supplemental material used in the classroom will be previewed by the teacher to determine age and curricular appreciation. All supplemental material used should have a direct tie to the Board adopted Course of Study. The teacher will write a brief description of any items of a questionable nature and submit it to the building principal and curriculum director for authorization. Upon authorization, a similar description will be sent home to the students’ parents. Before students may be introduced to the supplemental materials, they must obtain their parents’ signature.</w:t>
      </w:r>
    </w:p>
    <w:p w:rsidR="00E12533" w:rsidRDefault="00E12533" w:rsidP="00E12533">
      <w:pPr>
        <w:pStyle w:val="Default"/>
        <w:tabs>
          <w:tab w:val="left" w:pos="20"/>
          <w:tab w:val="left" w:pos="720"/>
          <w:tab w:val="left" w:pos="2880"/>
          <w:tab w:val="left" w:pos="4360"/>
          <w:tab w:val="left" w:pos="6880"/>
          <w:tab w:val="left" w:pos="8200"/>
        </w:tabs>
        <w:jc w:val="both"/>
        <w:rPr>
          <w:b/>
          <w:sz w:val="18"/>
        </w:rPr>
      </w:pPr>
    </w:p>
    <w:p w:rsidR="00991AB5" w:rsidRPr="00991AB5" w:rsidRDefault="00991AB5" w:rsidP="00991AB5">
      <w:pPr>
        <w:jc w:val="both"/>
        <w:outlineLvl w:val="0"/>
        <w:rPr>
          <w:rFonts w:ascii="Helvetica" w:hAnsi="Helvetica"/>
          <w:b/>
          <w:color w:val="000000"/>
          <w:sz w:val="18"/>
          <w:szCs w:val="18"/>
          <w:u w:val="single"/>
        </w:rPr>
      </w:pPr>
      <w:r w:rsidRPr="00991AB5">
        <w:rPr>
          <w:rFonts w:ascii="Helvetica" w:hAnsi="Helvetica"/>
          <w:b/>
          <w:color w:val="000000"/>
          <w:sz w:val="18"/>
          <w:szCs w:val="18"/>
          <w:u w:val="single"/>
        </w:rPr>
        <w:t>TITLE IX</w:t>
      </w:r>
    </w:p>
    <w:p w:rsidR="00991AB5" w:rsidRPr="00991AB5" w:rsidRDefault="00991AB5" w:rsidP="00991AB5">
      <w:pPr>
        <w:jc w:val="both"/>
        <w:outlineLvl w:val="0"/>
        <w:rPr>
          <w:rFonts w:ascii="Helvetica" w:hAnsi="Helvetica"/>
          <w:b/>
          <w:color w:val="000000"/>
          <w:sz w:val="18"/>
          <w:szCs w:val="18"/>
        </w:rPr>
      </w:pPr>
      <w:r w:rsidRPr="00991AB5">
        <w:rPr>
          <w:rFonts w:ascii="Helvetica" w:hAnsi="Helvetica"/>
          <w:b/>
          <w:color w:val="000000"/>
          <w:sz w:val="18"/>
          <w:szCs w:val="18"/>
        </w:rPr>
        <w:t>Michelle Tuite has been designated to serve as the District’s Title IX Coordinator. Such Coordinator is authorized to coordinate the District’s efforts to comply with its responsibilities under Title IX. Mrs. Tuite can be reached by phone at 419-447-2515. Her office address is 244 South Monroe Street, Tiffin, Ohio. She may also be reached via email (michelle_tuite@tiffincityschools.org</w:t>
      </w:r>
    </w:p>
    <w:p w:rsidR="00991AB5" w:rsidRPr="00991AB5" w:rsidRDefault="00991AB5" w:rsidP="00991AB5">
      <w:pPr>
        <w:jc w:val="both"/>
        <w:outlineLvl w:val="0"/>
        <w:rPr>
          <w:rFonts w:ascii="Helvetica" w:hAnsi="Helvetica"/>
          <w:b/>
          <w:color w:val="000000"/>
          <w:sz w:val="18"/>
          <w:szCs w:val="18"/>
        </w:rPr>
      </w:pPr>
    </w:p>
    <w:p w:rsidR="00991AB5" w:rsidRPr="00991AB5" w:rsidRDefault="00991AB5" w:rsidP="00991AB5">
      <w:pPr>
        <w:jc w:val="both"/>
        <w:outlineLvl w:val="0"/>
        <w:rPr>
          <w:rFonts w:ascii="Helvetica" w:hAnsi="Helvetica"/>
          <w:b/>
          <w:color w:val="000000"/>
          <w:sz w:val="18"/>
          <w:szCs w:val="18"/>
        </w:rPr>
      </w:pPr>
      <w:r w:rsidRPr="00991AB5">
        <w:rPr>
          <w:rFonts w:ascii="Helvetica" w:hAnsi="Helvetica"/>
          <w:b/>
          <w:color w:val="000000"/>
          <w:sz w:val="18"/>
          <w:szCs w:val="18"/>
        </w:rPr>
        <w:t>NOTIFICATION OF POLICY The District does not discriminate on the basis of sex in its education program or activities, including admission and employment, and is required by Title IX and its implementing regulations not to discriminate in such a manner. Inquiries about the applicability of Title IX and its implementing regulations to the District may be referred to the District’s Title IX Coordinator, to the Assistant Secretary for the U.S. Department of Education’s Office for Civil Rights, or both.</w:t>
      </w:r>
    </w:p>
    <w:p w:rsidR="00991AB5" w:rsidRPr="00991AB5" w:rsidRDefault="00991AB5" w:rsidP="00991AB5">
      <w:pPr>
        <w:jc w:val="both"/>
        <w:outlineLvl w:val="0"/>
        <w:rPr>
          <w:rFonts w:ascii="Helvetica" w:hAnsi="Helvetica"/>
          <w:b/>
          <w:color w:val="000000"/>
          <w:sz w:val="18"/>
          <w:szCs w:val="18"/>
        </w:rPr>
      </w:pPr>
      <w:r w:rsidRPr="00991AB5">
        <w:rPr>
          <w:rFonts w:ascii="Helvetica" w:hAnsi="Helvetica"/>
          <w:b/>
          <w:color w:val="000000"/>
          <w:sz w:val="18"/>
          <w:szCs w:val="18"/>
        </w:rPr>
        <w:t>The District has adopted a grievance procedure to provide for the prompt and equitable resolution of student and employee complaints alleging any action that would be prohibited by Title IX and its implementing regulations. This procedure describes how to report or file a complaint of sex discrimination, how to report or file a complaint of sexual harassment, and how the District will respond. The District’s Policy and Procedures can be found at:</w:t>
      </w:r>
    </w:p>
    <w:p w:rsidR="00991AB5" w:rsidRDefault="00D97008" w:rsidP="00991AB5">
      <w:pPr>
        <w:pStyle w:val="Default"/>
        <w:tabs>
          <w:tab w:val="left" w:pos="20"/>
          <w:tab w:val="left" w:pos="720"/>
          <w:tab w:val="left" w:pos="2880"/>
          <w:tab w:val="left" w:pos="4360"/>
          <w:tab w:val="left" w:pos="6880"/>
          <w:tab w:val="left" w:pos="8200"/>
        </w:tabs>
        <w:ind w:firstLine="20"/>
        <w:jc w:val="both"/>
        <w:rPr>
          <w:b/>
          <w:sz w:val="18"/>
        </w:rPr>
      </w:pPr>
      <w:hyperlink r:id="rId17" w:history="1">
        <w:r w:rsidR="00991AB5" w:rsidRPr="00991AB5">
          <w:rPr>
            <w:rStyle w:val="Hyperlink"/>
            <w:b/>
            <w:sz w:val="18"/>
            <w:szCs w:val="18"/>
          </w:rPr>
          <w:t>https://www.tiffincityschools.org/apps/pages/index.jsp?uREC_ID=1905838&amp;amp;type=d&amp;amp;pREC_ID=2049892</w:t>
        </w:r>
      </w:hyperlink>
    </w:p>
    <w:p w:rsidR="00991AB5" w:rsidRDefault="00991AB5" w:rsidP="00E12533">
      <w:pPr>
        <w:pStyle w:val="Default"/>
        <w:tabs>
          <w:tab w:val="left" w:pos="20"/>
          <w:tab w:val="left" w:pos="720"/>
          <w:tab w:val="left" w:pos="2880"/>
          <w:tab w:val="left" w:pos="4360"/>
          <w:tab w:val="left" w:pos="6880"/>
          <w:tab w:val="left" w:pos="8200"/>
        </w:tabs>
        <w:ind w:firstLine="20"/>
        <w:jc w:val="both"/>
        <w:rPr>
          <w:b/>
          <w:sz w:val="18"/>
        </w:rPr>
      </w:pP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TORNADO ALERT PROCEDURE</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The Columbian High School Tornado Alert Procedure is listed in the back of this handbook. This procedure is to be reviewed with each class at the beginning of each semester and during those months designated as Tornado Safety months. Please familiarize yourself with this plan and be prepared to carry out this procedure.</w:t>
      </w:r>
    </w:p>
    <w:p w:rsidR="00E12533" w:rsidRPr="00AB6629" w:rsidRDefault="00E12533" w:rsidP="00E12533">
      <w:pPr>
        <w:pStyle w:val="Default"/>
        <w:tabs>
          <w:tab w:val="left" w:pos="20"/>
          <w:tab w:val="decimal" w:pos="400"/>
          <w:tab w:val="left" w:pos="720"/>
          <w:tab w:val="left" w:pos="2880"/>
          <w:tab w:val="left" w:pos="4360"/>
          <w:tab w:val="left" w:pos="6880"/>
          <w:tab w:val="left" w:pos="8200"/>
        </w:tabs>
        <w:jc w:val="both"/>
        <w:rPr>
          <w:b/>
          <w:sz w:val="16"/>
        </w:rPr>
      </w:pPr>
    </w:p>
    <w:p w:rsidR="00E12533" w:rsidRDefault="00E12533" w:rsidP="00E12533">
      <w:pPr>
        <w:pStyle w:val="Default"/>
        <w:tabs>
          <w:tab w:val="left" w:pos="20"/>
          <w:tab w:val="decimal" w:pos="400"/>
          <w:tab w:val="left" w:pos="720"/>
          <w:tab w:val="left" w:pos="2880"/>
          <w:tab w:val="left" w:pos="4360"/>
          <w:tab w:val="left" w:pos="6880"/>
          <w:tab w:val="left" w:pos="8200"/>
        </w:tabs>
        <w:jc w:val="both"/>
        <w:rPr>
          <w:b/>
          <w:sz w:val="18"/>
        </w:rPr>
      </w:pPr>
      <w:r>
        <w:rPr>
          <w:b/>
          <w:sz w:val="18"/>
        </w:rPr>
        <w:t xml:space="preserve">In case of a tornado alert, teachers are to direct students into the corridors and move in an orderly fashion to the lower floor. Keep your students away from glass areas - windows and doors. Instruct your students to move to lower-floor corridors away from glass doors to the designated areas listed in the Tornado Alert Procedures (listed in the back of handbook) which should also be posted on your bulletin board. The signal for this will be given via the P.A. system or at your door by this simple command, “Teachers are to follow the emergency weather procedure at this time.” An air horn system is to serve this same notice and is to be used as a back-up system.  </w:t>
      </w:r>
    </w:p>
    <w:p w:rsidR="00E12533" w:rsidRPr="00AB6629" w:rsidRDefault="00E12533" w:rsidP="00E12533">
      <w:pPr>
        <w:pStyle w:val="Default"/>
        <w:tabs>
          <w:tab w:val="left" w:pos="20"/>
          <w:tab w:val="left" w:pos="720"/>
          <w:tab w:val="left" w:pos="2880"/>
          <w:tab w:val="left" w:pos="4360"/>
          <w:tab w:val="left" w:pos="6880"/>
          <w:tab w:val="left" w:pos="8200"/>
        </w:tabs>
        <w:ind w:firstLine="20"/>
        <w:rPr>
          <w:b/>
          <w:sz w:val="16"/>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UPS CHARGES, POSTAGE CHARGES, AND MISCELLANEOUS PURCHASES</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 xml:space="preserve">For all school-related mailings see the main office secretary. </w:t>
      </w:r>
    </w:p>
    <w:p w:rsidR="00E12533" w:rsidRPr="00AB6629" w:rsidRDefault="00E12533" w:rsidP="00E12533">
      <w:pPr>
        <w:pStyle w:val="Default"/>
        <w:tabs>
          <w:tab w:val="left" w:pos="20"/>
          <w:tab w:val="left" w:pos="720"/>
          <w:tab w:val="left" w:pos="2880"/>
          <w:tab w:val="left" w:pos="4360"/>
          <w:tab w:val="left" w:pos="6880"/>
          <w:tab w:val="left" w:pos="8200"/>
        </w:tabs>
        <w:ind w:firstLine="20"/>
        <w:jc w:val="both"/>
        <w:rPr>
          <w:b/>
          <w:sz w:val="16"/>
        </w:rPr>
      </w:pP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r>
        <w:rPr>
          <w:b/>
          <w:sz w:val="18"/>
        </w:rPr>
        <w:t>UPS Shipping - Any package that needs to be shipped UPS should be taken to the Administration Building, shipping center for Tiffin City Schools. Only school related packages are accepted, personal shipping is not accepted.</w:t>
      </w:r>
    </w:p>
    <w:p w:rsidR="00E12533" w:rsidRDefault="00E12533" w:rsidP="00C25D7C">
      <w:pPr>
        <w:pStyle w:val="Default"/>
        <w:tabs>
          <w:tab w:val="left" w:pos="20"/>
          <w:tab w:val="left" w:pos="720"/>
          <w:tab w:val="left" w:pos="2880"/>
          <w:tab w:val="left" w:pos="4360"/>
          <w:tab w:val="left" w:pos="6880"/>
          <w:tab w:val="left" w:pos="8200"/>
        </w:tabs>
        <w:rPr>
          <w:b/>
          <w:sz w:val="18"/>
        </w:rPr>
      </w:pPr>
    </w:p>
    <w:p w:rsidR="00991AB5" w:rsidRDefault="00991AB5" w:rsidP="00E12533">
      <w:pPr>
        <w:pStyle w:val="Default"/>
        <w:tabs>
          <w:tab w:val="left" w:pos="20"/>
          <w:tab w:val="left" w:pos="720"/>
          <w:tab w:val="left" w:pos="2880"/>
          <w:tab w:val="left" w:pos="4360"/>
          <w:tab w:val="left" w:pos="6880"/>
          <w:tab w:val="left" w:pos="8200"/>
        </w:tabs>
        <w:ind w:firstLine="20"/>
        <w:rPr>
          <w:b/>
          <w:sz w:val="18"/>
        </w:rPr>
      </w:pPr>
    </w:p>
    <w:p w:rsidR="00E12533" w:rsidRDefault="00E12533" w:rsidP="00E12533">
      <w:pPr>
        <w:pStyle w:val="Default"/>
        <w:tabs>
          <w:tab w:val="left" w:pos="20"/>
          <w:tab w:val="left" w:pos="720"/>
          <w:tab w:val="left" w:pos="2880"/>
          <w:tab w:val="left" w:pos="4360"/>
          <w:tab w:val="left" w:pos="6880"/>
          <w:tab w:val="left" w:pos="8200"/>
        </w:tabs>
        <w:ind w:firstLine="20"/>
        <w:rPr>
          <w:b/>
          <w:sz w:val="18"/>
        </w:rPr>
      </w:pPr>
      <w:r>
        <w:rPr>
          <w:b/>
          <w:sz w:val="18"/>
        </w:rPr>
        <w:t>VISITORS TO THE BUILDING</w:t>
      </w:r>
    </w:p>
    <w:p w:rsidR="00E12533" w:rsidRDefault="00E12533" w:rsidP="00C25D7C">
      <w:pPr>
        <w:pStyle w:val="Default"/>
        <w:tabs>
          <w:tab w:val="left" w:pos="20"/>
          <w:tab w:val="left" w:pos="720"/>
          <w:tab w:val="left" w:pos="2880"/>
          <w:tab w:val="left" w:pos="4360"/>
          <w:tab w:val="left" w:pos="6880"/>
          <w:tab w:val="left" w:pos="8200"/>
        </w:tabs>
        <w:ind w:firstLine="20"/>
        <w:jc w:val="both"/>
        <w:rPr>
          <w:b/>
          <w:sz w:val="18"/>
        </w:rPr>
      </w:pPr>
      <w:r>
        <w:rPr>
          <w:b/>
          <w:sz w:val="18"/>
        </w:rPr>
        <w:t xml:space="preserve">In accordance with O.R.C. 2911.12 all visitors must report to the high school office </w:t>
      </w:r>
      <w:r w:rsidRPr="00AB660B">
        <w:rPr>
          <w:b/>
          <w:color w:val="000000" w:themeColor="text1"/>
          <w:sz w:val="18"/>
        </w:rPr>
        <w:t xml:space="preserve">where they will register with their driver’s license or state ID. </w:t>
      </w:r>
      <w:r>
        <w:rPr>
          <w:b/>
          <w:sz w:val="18"/>
        </w:rPr>
        <w:t>Failure to do so may result in criminal trespass charges in which a maximum penalty of thirty days’ imprisonment and a $250 fine may be imposed. (Posted in accordance with O.R.C. 3313.20.)</w:t>
      </w:r>
    </w:p>
    <w:p w:rsidR="00E12533" w:rsidRDefault="00E12533" w:rsidP="00E12533">
      <w:pPr>
        <w:pStyle w:val="Default"/>
        <w:tabs>
          <w:tab w:val="left" w:pos="20"/>
          <w:tab w:val="left" w:pos="720"/>
          <w:tab w:val="left" w:pos="2880"/>
          <w:tab w:val="left" w:pos="4360"/>
          <w:tab w:val="left" w:pos="6880"/>
          <w:tab w:val="left" w:pos="8200"/>
        </w:tabs>
        <w:ind w:firstLine="20"/>
        <w:jc w:val="both"/>
        <w:rPr>
          <w:b/>
          <w:sz w:val="18"/>
        </w:rPr>
      </w:pPr>
    </w:p>
    <w:p w:rsidR="00E12533" w:rsidRDefault="00E12533" w:rsidP="00E12533">
      <w:pPr>
        <w:pStyle w:val="Default"/>
        <w:tabs>
          <w:tab w:val="left" w:pos="20"/>
          <w:tab w:val="left" w:pos="720"/>
          <w:tab w:val="left" w:pos="2880"/>
          <w:tab w:val="left" w:pos="4360"/>
          <w:tab w:val="left" w:pos="6880"/>
          <w:tab w:val="left" w:pos="8200"/>
        </w:tabs>
        <w:rPr>
          <w:b/>
          <w:sz w:val="18"/>
        </w:rPr>
      </w:pPr>
      <w:r>
        <w:rPr>
          <w:b/>
          <w:sz w:val="18"/>
        </w:rPr>
        <w:t>LOCATIONS OF FIRE EXTINGUISHERS</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 xml:space="preserve">Room </w:t>
      </w:r>
      <w:r w:rsidRPr="00C40E69">
        <w:rPr>
          <w:b/>
          <w:color w:val="auto"/>
          <w:sz w:val="18"/>
        </w:rPr>
        <w:t>135</w:t>
      </w:r>
      <w:r>
        <w:rPr>
          <w:b/>
          <w:sz w:val="18"/>
        </w:rPr>
        <w:t xml:space="preserve"> - dressing room (1)</w:t>
      </w:r>
      <w:r>
        <w:rPr>
          <w:b/>
          <w:sz w:val="18"/>
        </w:rPr>
        <w:tab/>
        <w:t>Kitchen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Auditorium - south stage wall (1)</w:t>
      </w:r>
      <w:r>
        <w:rPr>
          <w:b/>
          <w:sz w:val="18"/>
        </w:rPr>
        <w:tab/>
        <w:t>Room 107 - south and north walls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 xml:space="preserve">Auditorium - west wall (2) </w:t>
      </w:r>
      <w:r>
        <w:rPr>
          <w:b/>
          <w:sz w:val="18"/>
        </w:rPr>
        <w:tab/>
        <w:t>Room 109 -west and east walls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Auditorium - south and north wall (2)</w:t>
      </w:r>
      <w:r>
        <w:rPr>
          <w:b/>
          <w:sz w:val="18"/>
        </w:rPr>
        <w:tab/>
        <w:t>Outside Room 110 - north wall (1)</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Off-stage north, equipment room - south wall (1)</w:t>
      </w:r>
      <w:r>
        <w:rPr>
          <w:b/>
          <w:sz w:val="18"/>
        </w:rPr>
        <w:tab/>
        <w:t>Room 110A and Room 110B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Basement hall (1)</w:t>
      </w:r>
      <w:r>
        <w:rPr>
          <w:b/>
          <w:sz w:val="18"/>
        </w:rPr>
        <w:tab/>
      </w:r>
      <w:r>
        <w:rPr>
          <w:b/>
          <w:sz w:val="18"/>
        </w:rPr>
        <w:tab/>
        <w:t xml:space="preserve">                                                    </w:t>
      </w:r>
      <w:r w:rsidR="00441B55">
        <w:rPr>
          <w:b/>
          <w:sz w:val="18"/>
        </w:rPr>
        <w:tab/>
      </w:r>
      <w:r>
        <w:rPr>
          <w:b/>
          <w:sz w:val="18"/>
        </w:rPr>
        <w:t>Outside Room 112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Boiler room (2)</w:t>
      </w:r>
      <w:r>
        <w:rPr>
          <w:b/>
          <w:sz w:val="18"/>
        </w:rPr>
        <w:tab/>
      </w:r>
      <w:r>
        <w:rPr>
          <w:b/>
          <w:sz w:val="18"/>
        </w:rPr>
        <w:tab/>
      </w:r>
      <w:r>
        <w:rPr>
          <w:b/>
          <w:sz w:val="18"/>
        </w:rPr>
        <w:tab/>
        <w:t>Outside Room 209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Main gym entrance - east and south walls (2)</w:t>
      </w:r>
      <w:r>
        <w:rPr>
          <w:b/>
          <w:sz w:val="18"/>
        </w:rPr>
        <w:tab/>
        <w:t>Outside Room 212 - east wall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Girls’ exercise area - gym south (2)</w:t>
      </w:r>
      <w:r>
        <w:rPr>
          <w:b/>
          <w:sz w:val="18"/>
        </w:rPr>
        <w:tab/>
        <w:t>Outside library - west wall (2)</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Boys’ exercise area - gym north (2)</w:t>
      </w:r>
      <w:r>
        <w:rPr>
          <w:b/>
          <w:sz w:val="18"/>
        </w:rPr>
        <w:tab/>
        <w:t xml:space="preserve">Outside Room 218 - north </w:t>
      </w:r>
      <w:r w:rsidR="00E55603">
        <w:rPr>
          <w:b/>
          <w:sz w:val="18"/>
        </w:rPr>
        <w:t>wall (</w:t>
      </w:r>
      <w:r>
        <w:rPr>
          <w:b/>
          <w:sz w:val="18"/>
        </w:rPr>
        <w:t>2)</w:t>
      </w:r>
      <w:r>
        <w:rPr>
          <w:b/>
          <w:sz w:val="18"/>
        </w:rPr>
        <w:tab/>
      </w:r>
      <w:r>
        <w:rPr>
          <w:b/>
          <w:sz w:val="18"/>
        </w:rPr>
        <w:tab/>
      </w:r>
      <w:r>
        <w:rPr>
          <w:b/>
          <w:sz w:val="18"/>
        </w:rPr>
        <w:tab/>
        <w:t>Outside Room 106 (2)</w:t>
      </w:r>
      <w:r>
        <w:rPr>
          <w:b/>
          <w:sz w:val="18"/>
        </w:rPr>
        <w:tab/>
      </w:r>
      <w:r>
        <w:rPr>
          <w:b/>
          <w:sz w:val="18"/>
        </w:rPr>
        <w:tab/>
        <w:t>Sat 1-4 - north and south entrances (1)</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Room 102 - back north wall (1)</w:t>
      </w:r>
      <w:r>
        <w:rPr>
          <w:b/>
          <w:sz w:val="18"/>
        </w:rPr>
        <w:tab/>
        <w:t>Sat 5-8 - north and south entrances (1)</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Outside assistant principal’s office-south wall (2)</w:t>
      </w:r>
      <w:r>
        <w:rPr>
          <w:b/>
          <w:sz w:val="18"/>
        </w:rPr>
        <w:tab/>
        <w:t>Principal’s closet (1)</w:t>
      </w:r>
      <w:r>
        <w:rPr>
          <w:b/>
          <w:sz w:val="18"/>
        </w:rPr>
        <w:tab/>
      </w:r>
      <w:r>
        <w:rPr>
          <w:b/>
          <w:sz w:val="18"/>
        </w:rPr>
        <w:tab/>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Room 103 - east wall (1)</w:t>
      </w:r>
      <w:r>
        <w:rPr>
          <w:b/>
          <w:sz w:val="18"/>
        </w:rPr>
        <w:tab/>
      </w:r>
      <w:r>
        <w:rPr>
          <w:b/>
          <w:sz w:val="18"/>
        </w:rPr>
        <w:tab/>
        <w:t xml:space="preserve">Above auditorium loft - east wall top of </w:t>
      </w:r>
      <w:r w:rsidR="00E55603">
        <w:rPr>
          <w:b/>
          <w:sz w:val="18"/>
        </w:rPr>
        <w:t>step (</w:t>
      </w:r>
      <w:r>
        <w:rPr>
          <w:b/>
          <w:sz w:val="18"/>
        </w:rPr>
        <w:t>1)</w:t>
      </w:r>
      <w:r>
        <w:rPr>
          <w:b/>
          <w:sz w:val="18"/>
        </w:rPr>
        <w:tab/>
        <w:t>Room 106 - office (1)</w:t>
      </w:r>
      <w:r>
        <w:rPr>
          <w:b/>
          <w:sz w:val="18"/>
        </w:rPr>
        <w:tab/>
      </w:r>
      <w:r>
        <w:rPr>
          <w:b/>
          <w:sz w:val="18"/>
        </w:rPr>
        <w:tab/>
        <w:t xml:space="preserve">Room </w:t>
      </w:r>
      <w:r w:rsidRPr="00C40E69">
        <w:rPr>
          <w:b/>
          <w:color w:val="auto"/>
          <w:sz w:val="18"/>
        </w:rPr>
        <w:t>115</w:t>
      </w:r>
      <w:r>
        <w:rPr>
          <w:b/>
          <w:sz w:val="18"/>
        </w:rPr>
        <w:t>-Court Yard Door (1)</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Cafeteria - east wall (1)</w:t>
      </w:r>
      <w:r>
        <w:rPr>
          <w:b/>
          <w:sz w:val="18"/>
        </w:rPr>
        <w:tab/>
      </w:r>
      <w:r>
        <w:rPr>
          <w:b/>
          <w:sz w:val="18"/>
        </w:rPr>
        <w:tab/>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Dock area (1)</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 xml:space="preserve">Laundry Room (1) </w:t>
      </w:r>
    </w:p>
    <w:p w:rsidR="00E12533" w:rsidRDefault="00E12533" w:rsidP="00E12533">
      <w:pPr>
        <w:pStyle w:val="Default"/>
        <w:tabs>
          <w:tab w:val="decimal" w:pos="400"/>
          <w:tab w:val="left" w:pos="580"/>
          <w:tab w:val="left" w:pos="1120"/>
          <w:tab w:val="left" w:pos="1500"/>
          <w:tab w:val="left" w:pos="2200"/>
          <w:tab w:val="left" w:pos="4860"/>
          <w:tab w:val="left" w:pos="5400"/>
        </w:tabs>
        <w:rPr>
          <w:b/>
          <w:sz w:val="18"/>
        </w:rPr>
      </w:pPr>
      <w:r>
        <w:rPr>
          <w:b/>
          <w:sz w:val="18"/>
        </w:rPr>
        <w:t xml:space="preserve">Mechanical Room-Elevator (1) </w:t>
      </w:r>
    </w:p>
    <w:p w:rsidR="00E12533" w:rsidRDefault="00E12533" w:rsidP="00E12533"/>
    <w:p w:rsidR="00206439" w:rsidRDefault="00E12533">
      <w:pPr>
        <w:pStyle w:val="BodyText"/>
        <w:spacing w:before="1"/>
        <w:rPr>
          <w:sz w:val="18"/>
        </w:rPr>
      </w:pPr>
      <w:r>
        <w:br w:type="page"/>
      </w:r>
    </w:p>
    <w:p w:rsidR="00206439" w:rsidRDefault="00206439">
      <w:pPr>
        <w:pStyle w:val="BodyText"/>
        <w:spacing w:before="92"/>
        <w:ind w:right="1625"/>
        <w:jc w:val="right"/>
      </w:pPr>
      <w:r>
        <w:rPr>
          <w:u w:val="thick"/>
        </w:rPr>
        <w:t>File</w:t>
      </w:r>
      <w:r>
        <w:t>: KBA</w:t>
      </w:r>
    </w:p>
    <w:p w:rsidR="00206439" w:rsidRDefault="00206439">
      <w:pPr>
        <w:pStyle w:val="BodyText"/>
        <w:rPr>
          <w:sz w:val="29"/>
        </w:rPr>
      </w:pPr>
    </w:p>
    <w:p w:rsidR="00206439" w:rsidRDefault="00206439">
      <w:pPr>
        <w:pStyle w:val="BodyText"/>
        <w:spacing w:before="91"/>
        <w:ind w:left="3150"/>
      </w:pPr>
      <w:r>
        <w:rPr>
          <w:w w:val="105"/>
        </w:rPr>
        <w:t>PUBLIC'S RIGHT TO KNOW</w:t>
      </w:r>
    </w:p>
    <w:p w:rsidR="00206439" w:rsidRDefault="00206439">
      <w:pPr>
        <w:pStyle w:val="BodyText"/>
        <w:rPr>
          <w:sz w:val="24"/>
        </w:rPr>
      </w:pPr>
    </w:p>
    <w:p w:rsidR="00206439" w:rsidRDefault="00206439" w:rsidP="002264E6">
      <w:pPr>
        <w:pStyle w:val="BodyText"/>
        <w:spacing w:before="170" w:line="216" w:lineRule="auto"/>
        <w:ind w:left="136" w:right="70" w:firstLine="7"/>
      </w:pPr>
      <w:r>
        <w:rPr>
          <w:w w:val="105"/>
        </w:rPr>
        <w:t>The Board supports the right of the people to know about the programs and services of their schools and makes efforts to disseminate appropriate information. Each building principal is authorized and expected to keep the school's community informed about the school's programs and activities. The release of information of Districtwide interest is coordinated by the Superintendent.</w:t>
      </w:r>
    </w:p>
    <w:p w:rsidR="00206439" w:rsidRDefault="00206439" w:rsidP="002264E6">
      <w:pPr>
        <w:pStyle w:val="BodyText"/>
        <w:spacing w:before="4"/>
        <w:ind w:right="70"/>
        <w:rPr>
          <w:sz w:val="19"/>
        </w:rPr>
      </w:pPr>
    </w:p>
    <w:p w:rsidR="00206439" w:rsidRDefault="00206439" w:rsidP="002264E6">
      <w:pPr>
        <w:pStyle w:val="BodyText"/>
        <w:spacing w:line="218" w:lineRule="auto"/>
        <w:ind w:left="141" w:right="70" w:firstLine="11"/>
      </w:pPr>
      <w:r>
        <w:rPr>
          <w:w w:val="105"/>
        </w:rPr>
        <w:t>Business</w:t>
      </w:r>
      <w:r>
        <w:rPr>
          <w:spacing w:val="-10"/>
          <w:w w:val="105"/>
        </w:rPr>
        <w:t xml:space="preserve"> </w:t>
      </w:r>
      <w:r>
        <w:rPr>
          <w:w w:val="105"/>
        </w:rPr>
        <w:t>of</w:t>
      </w:r>
      <w:r>
        <w:rPr>
          <w:spacing w:val="-7"/>
          <w:w w:val="105"/>
        </w:rPr>
        <w:t xml:space="preserve"> </w:t>
      </w:r>
      <w:r>
        <w:rPr>
          <w:w w:val="105"/>
        </w:rPr>
        <w:t>the</w:t>
      </w:r>
      <w:r>
        <w:rPr>
          <w:spacing w:val="-12"/>
          <w:w w:val="105"/>
        </w:rPr>
        <w:t xml:space="preserve"> </w:t>
      </w:r>
      <w:r>
        <w:rPr>
          <w:w w:val="105"/>
        </w:rPr>
        <w:t>Board</w:t>
      </w:r>
      <w:r>
        <w:rPr>
          <w:spacing w:val="-5"/>
          <w:w w:val="105"/>
        </w:rPr>
        <w:t xml:space="preserve"> </w:t>
      </w:r>
      <w:r>
        <w:rPr>
          <w:w w:val="105"/>
        </w:rPr>
        <w:t>is</w:t>
      </w:r>
      <w:r>
        <w:rPr>
          <w:spacing w:val="-24"/>
          <w:w w:val="105"/>
        </w:rPr>
        <w:t xml:space="preserve"> </w:t>
      </w:r>
      <w:r>
        <w:rPr>
          <w:w w:val="105"/>
        </w:rPr>
        <w:t>discussed</w:t>
      </w:r>
      <w:r>
        <w:rPr>
          <w:spacing w:val="-1"/>
          <w:w w:val="105"/>
        </w:rPr>
        <w:t xml:space="preserve"> </w:t>
      </w:r>
      <w:r>
        <w:rPr>
          <w:w w:val="105"/>
        </w:rPr>
        <w:t>and</w:t>
      </w:r>
      <w:r>
        <w:rPr>
          <w:spacing w:val="-13"/>
          <w:w w:val="105"/>
        </w:rPr>
        <w:t xml:space="preserve"> </w:t>
      </w:r>
      <w:r>
        <w:rPr>
          <w:w w:val="105"/>
        </w:rPr>
        <w:t>decisions</w:t>
      </w:r>
      <w:r>
        <w:rPr>
          <w:spacing w:val="-16"/>
          <w:w w:val="105"/>
        </w:rPr>
        <w:t xml:space="preserve"> </w:t>
      </w:r>
      <w:r>
        <w:rPr>
          <w:w w:val="105"/>
        </w:rPr>
        <w:t>are</w:t>
      </w:r>
      <w:r>
        <w:rPr>
          <w:spacing w:val="-12"/>
          <w:w w:val="105"/>
        </w:rPr>
        <w:t xml:space="preserve"> </w:t>
      </w:r>
      <w:r>
        <w:rPr>
          <w:w w:val="105"/>
        </w:rPr>
        <w:t>made</w:t>
      </w:r>
      <w:r>
        <w:rPr>
          <w:spacing w:val="-18"/>
          <w:w w:val="105"/>
        </w:rPr>
        <w:t xml:space="preserve"> </w:t>
      </w:r>
      <w:r>
        <w:rPr>
          <w:w w:val="105"/>
        </w:rPr>
        <w:t>at</w:t>
      </w:r>
      <w:r>
        <w:rPr>
          <w:spacing w:val="-5"/>
          <w:w w:val="105"/>
        </w:rPr>
        <w:t xml:space="preserve"> </w:t>
      </w:r>
      <w:r>
        <w:rPr>
          <w:w w:val="105"/>
        </w:rPr>
        <w:t>public</w:t>
      </w:r>
      <w:r>
        <w:rPr>
          <w:spacing w:val="-12"/>
          <w:w w:val="105"/>
        </w:rPr>
        <w:t xml:space="preserve"> </w:t>
      </w:r>
      <w:r>
        <w:rPr>
          <w:w w:val="105"/>
        </w:rPr>
        <w:t>meetings</w:t>
      </w:r>
      <w:r>
        <w:rPr>
          <w:spacing w:val="-15"/>
          <w:w w:val="105"/>
        </w:rPr>
        <w:t xml:space="preserve"> </w:t>
      </w:r>
      <w:r>
        <w:rPr>
          <w:w w:val="105"/>
        </w:rPr>
        <w:t>of</w:t>
      </w:r>
      <w:r>
        <w:rPr>
          <w:spacing w:val="-2"/>
          <w:w w:val="105"/>
        </w:rPr>
        <w:t xml:space="preserve"> </w:t>
      </w:r>
      <w:r>
        <w:rPr>
          <w:w w:val="105"/>
        </w:rPr>
        <w:t>the</w:t>
      </w:r>
      <w:r>
        <w:rPr>
          <w:spacing w:val="-12"/>
          <w:w w:val="105"/>
        </w:rPr>
        <w:t xml:space="preserve"> </w:t>
      </w:r>
      <w:r>
        <w:rPr>
          <w:w w:val="105"/>
        </w:rPr>
        <w:t>Board, except such matters required to be discussed in private executive</w:t>
      </w:r>
      <w:r>
        <w:rPr>
          <w:spacing w:val="10"/>
          <w:w w:val="105"/>
        </w:rPr>
        <w:t xml:space="preserve"> </w:t>
      </w:r>
      <w:r>
        <w:rPr>
          <w:w w:val="105"/>
        </w:rPr>
        <w:t>sessions.</w:t>
      </w:r>
    </w:p>
    <w:p w:rsidR="00206439" w:rsidRDefault="00206439" w:rsidP="002264E6">
      <w:pPr>
        <w:pStyle w:val="BodyText"/>
        <w:spacing w:before="1"/>
        <w:ind w:right="70"/>
        <w:rPr>
          <w:sz w:val="20"/>
        </w:rPr>
      </w:pPr>
    </w:p>
    <w:p w:rsidR="00206439" w:rsidRDefault="00206439" w:rsidP="002264E6">
      <w:pPr>
        <w:pStyle w:val="BodyText"/>
        <w:spacing w:line="211" w:lineRule="auto"/>
        <w:ind w:left="134" w:right="70" w:hanging="7"/>
      </w:pPr>
      <w:r>
        <w:rPr>
          <w:w w:val="105"/>
        </w:rPr>
        <w:t>The</w:t>
      </w:r>
      <w:r>
        <w:rPr>
          <w:spacing w:val="-19"/>
          <w:w w:val="105"/>
        </w:rPr>
        <w:t xml:space="preserve"> </w:t>
      </w:r>
      <w:r>
        <w:rPr>
          <w:w w:val="105"/>
        </w:rPr>
        <w:t>official</w:t>
      </w:r>
      <w:r>
        <w:rPr>
          <w:spacing w:val="8"/>
          <w:w w:val="105"/>
        </w:rPr>
        <w:t xml:space="preserve"> </w:t>
      </w:r>
      <w:r>
        <w:rPr>
          <w:w w:val="105"/>
        </w:rPr>
        <w:t>minutes</w:t>
      </w:r>
      <w:r>
        <w:rPr>
          <w:spacing w:val="-16"/>
          <w:w w:val="105"/>
        </w:rPr>
        <w:t xml:space="preserve"> </w:t>
      </w:r>
      <w:r>
        <w:rPr>
          <w:w w:val="105"/>
        </w:rPr>
        <w:t>of the</w:t>
      </w:r>
      <w:r>
        <w:rPr>
          <w:spacing w:val="-17"/>
          <w:w w:val="105"/>
        </w:rPr>
        <w:t xml:space="preserve"> </w:t>
      </w:r>
      <w:r>
        <w:rPr>
          <w:w w:val="105"/>
        </w:rPr>
        <w:t>Board,</w:t>
      </w:r>
      <w:r>
        <w:rPr>
          <w:spacing w:val="-18"/>
          <w:w w:val="105"/>
        </w:rPr>
        <w:t xml:space="preserve"> </w:t>
      </w:r>
      <w:r>
        <w:rPr>
          <w:w w:val="105"/>
        </w:rPr>
        <w:t>its</w:t>
      </w:r>
      <w:r>
        <w:rPr>
          <w:spacing w:val="-12"/>
          <w:w w:val="105"/>
        </w:rPr>
        <w:t xml:space="preserve"> </w:t>
      </w:r>
      <w:r>
        <w:rPr>
          <w:w w:val="105"/>
        </w:rPr>
        <w:t>written</w:t>
      </w:r>
      <w:r>
        <w:rPr>
          <w:spacing w:val="1"/>
          <w:w w:val="105"/>
        </w:rPr>
        <w:t xml:space="preserve"> </w:t>
      </w:r>
      <w:r>
        <w:rPr>
          <w:w w:val="105"/>
        </w:rPr>
        <w:t>policies,</w:t>
      </w:r>
      <w:r>
        <w:rPr>
          <w:spacing w:val="-17"/>
          <w:w w:val="105"/>
        </w:rPr>
        <w:t xml:space="preserve"> </w:t>
      </w:r>
      <w:r>
        <w:rPr>
          <w:w w:val="105"/>
        </w:rPr>
        <w:t>its</w:t>
      </w:r>
      <w:r>
        <w:rPr>
          <w:spacing w:val="-29"/>
          <w:w w:val="105"/>
        </w:rPr>
        <w:t xml:space="preserve"> </w:t>
      </w:r>
      <w:r>
        <w:rPr>
          <w:w w:val="105"/>
        </w:rPr>
        <w:t>financial</w:t>
      </w:r>
      <w:r>
        <w:rPr>
          <w:spacing w:val="8"/>
          <w:w w:val="105"/>
        </w:rPr>
        <w:t xml:space="preserve"> </w:t>
      </w:r>
      <w:r>
        <w:rPr>
          <w:w w:val="105"/>
        </w:rPr>
        <w:t>records</w:t>
      </w:r>
      <w:r>
        <w:rPr>
          <w:spacing w:val="-18"/>
          <w:w w:val="105"/>
        </w:rPr>
        <w:t xml:space="preserve"> </w:t>
      </w:r>
      <w:r>
        <w:rPr>
          <w:w w:val="105"/>
        </w:rPr>
        <w:t>and</w:t>
      </w:r>
      <w:r>
        <w:rPr>
          <w:spacing w:val="-7"/>
          <w:w w:val="105"/>
        </w:rPr>
        <w:t xml:space="preserve"> </w:t>
      </w:r>
      <w:r>
        <w:rPr>
          <w:w w:val="105"/>
        </w:rPr>
        <w:t>all</w:t>
      </w:r>
      <w:r>
        <w:rPr>
          <w:spacing w:val="-9"/>
          <w:w w:val="105"/>
        </w:rPr>
        <w:t xml:space="preserve"> </w:t>
      </w:r>
      <w:r>
        <w:rPr>
          <w:w w:val="105"/>
        </w:rPr>
        <w:t>other</w:t>
      </w:r>
      <w:r>
        <w:rPr>
          <w:spacing w:val="-5"/>
          <w:w w:val="105"/>
        </w:rPr>
        <w:t xml:space="preserve"> </w:t>
      </w:r>
      <w:r>
        <w:rPr>
          <w:w w:val="105"/>
        </w:rPr>
        <w:t>public records</w:t>
      </w:r>
      <w:r>
        <w:rPr>
          <w:spacing w:val="-17"/>
          <w:w w:val="105"/>
        </w:rPr>
        <w:t xml:space="preserve"> </w:t>
      </w:r>
      <w:r>
        <w:rPr>
          <w:w w:val="105"/>
        </w:rPr>
        <w:t>are</w:t>
      </w:r>
      <w:r>
        <w:rPr>
          <w:spacing w:val="-19"/>
          <w:w w:val="105"/>
        </w:rPr>
        <w:t xml:space="preserve"> </w:t>
      </w:r>
      <w:r>
        <w:rPr>
          <w:w w:val="105"/>
        </w:rPr>
        <w:t>open</w:t>
      </w:r>
      <w:r>
        <w:rPr>
          <w:spacing w:val="-7"/>
          <w:w w:val="105"/>
        </w:rPr>
        <w:t xml:space="preserve"> </w:t>
      </w:r>
      <w:r>
        <w:rPr>
          <w:w w:val="105"/>
        </w:rPr>
        <w:t>for</w:t>
      </w:r>
      <w:r>
        <w:rPr>
          <w:spacing w:val="-7"/>
          <w:w w:val="105"/>
        </w:rPr>
        <w:t xml:space="preserve"> </w:t>
      </w:r>
      <w:r>
        <w:rPr>
          <w:w w:val="105"/>
        </w:rPr>
        <w:t>inspection</w:t>
      </w:r>
      <w:r>
        <w:rPr>
          <w:spacing w:val="9"/>
          <w:w w:val="105"/>
        </w:rPr>
        <w:t xml:space="preserve"> </w:t>
      </w:r>
      <w:r>
        <w:rPr>
          <w:w w:val="105"/>
        </w:rPr>
        <w:t>in</w:t>
      </w:r>
      <w:r>
        <w:rPr>
          <w:spacing w:val="-5"/>
          <w:w w:val="105"/>
        </w:rPr>
        <w:t xml:space="preserve"> </w:t>
      </w:r>
      <w:r>
        <w:rPr>
          <w:w w:val="105"/>
        </w:rPr>
        <w:t>the</w:t>
      </w:r>
      <w:r>
        <w:rPr>
          <w:spacing w:val="-24"/>
          <w:w w:val="105"/>
        </w:rPr>
        <w:t xml:space="preserve"> </w:t>
      </w:r>
      <w:r>
        <w:rPr>
          <w:w w:val="105"/>
        </w:rPr>
        <w:t>central</w:t>
      </w:r>
      <w:r>
        <w:rPr>
          <w:spacing w:val="-5"/>
          <w:w w:val="105"/>
        </w:rPr>
        <w:t xml:space="preserve"> </w:t>
      </w:r>
      <w:r>
        <w:rPr>
          <w:w w:val="105"/>
        </w:rPr>
        <w:t>office</w:t>
      </w:r>
      <w:r>
        <w:rPr>
          <w:spacing w:val="-17"/>
          <w:w w:val="105"/>
        </w:rPr>
        <w:t xml:space="preserve"> </w:t>
      </w:r>
      <w:r>
        <w:rPr>
          <w:w w:val="105"/>
        </w:rPr>
        <w:t>during</w:t>
      </w:r>
      <w:r>
        <w:rPr>
          <w:spacing w:val="-9"/>
          <w:w w:val="105"/>
        </w:rPr>
        <w:t xml:space="preserve"> </w:t>
      </w:r>
      <w:r>
        <w:rPr>
          <w:w w:val="105"/>
        </w:rPr>
        <w:t>the</w:t>
      </w:r>
      <w:r>
        <w:rPr>
          <w:spacing w:val="-9"/>
          <w:w w:val="105"/>
        </w:rPr>
        <w:t xml:space="preserve"> </w:t>
      </w:r>
      <w:r>
        <w:rPr>
          <w:w w:val="105"/>
        </w:rPr>
        <w:t>hours</w:t>
      </w:r>
      <w:r>
        <w:rPr>
          <w:spacing w:val="-5"/>
          <w:w w:val="105"/>
        </w:rPr>
        <w:t xml:space="preserve"> </w:t>
      </w:r>
      <w:r>
        <w:rPr>
          <w:w w:val="105"/>
        </w:rPr>
        <w:t>when</w:t>
      </w:r>
      <w:r>
        <w:rPr>
          <w:spacing w:val="-2"/>
          <w:w w:val="105"/>
        </w:rPr>
        <w:t xml:space="preserve"> </w:t>
      </w:r>
      <w:r>
        <w:rPr>
          <w:w w:val="105"/>
        </w:rPr>
        <w:t>the</w:t>
      </w:r>
      <w:r>
        <w:rPr>
          <w:spacing w:val="-19"/>
          <w:w w:val="105"/>
        </w:rPr>
        <w:t xml:space="preserve"> </w:t>
      </w:r>
      <w:r>
        <w:rPr>
          <w:w w:val="105"/>
        </w:rPr>
        <w:t>administrative offices are</w:t>
      </w:r>
      <w:r>
        <w:rPr>
          <w:spacing w:val="-15"/>
          <w:w w:val="105"/>
        </w:rPr>
        <w:t xml:space="preserve"> </w:t>
      </w:r>
      <w:r>
        <w:rPr>
          <w:w w:val="105"/>
        </w:rPr>
        <w:t>open.</w:t>
      </w:r>
    </w:p>
    <w:p w:rsidR="00206439" w:rsidRDefault="00206439" w:rsidP="002264E6">
      <w:pPr>
        <w:pStyle w:val="BodyText"/>
        <w:spacing w:before="9"/>
        <w:ind w:right="70"/>
        <w:rPr>
          <w:sz w:val="20"/>
        </w:rPr>
      </w:pPr>
    </w:p>
    <w:p w:rsidR="00206439" w:rsidRDefault="00206439" w:rsidP="002264E6">
      <w:pPr>
        <w:pStyle w:val="BodyText"/>
        <w:spacing w:line="213" w:lineRule="auto"/>
        <w:ind w:left="127" w:right="70" w:firstLine="17"/>
      </w:pPr>
      <w:r>
        <w:rPr>
          <w:w w:val="105"/>
        </w:rPr>
        <w:t xml:space="preserve">Each Board member attends public records training every term for which he/she is elected to public office. However, the Board may, by resolution, designate one or more persons to attend public records training on its behalf. </w:t>
      </w:r>
      <w:r>
        <w:rPr>
          <w:rFonts w:ascii="Arial"/>
          <w:w w:val="105"/>
          <w:sz w:val="21"/>
        </w:rPr>
        <w:t xml:space="preserve">If </w:t>
      </w:r>
      <w:r>
        <w:rPr>
          <w:w w:val="105"/>
        </w:rPr>
        <w:t>so decided, the Board appoints a designee whenever the composition of the Board changes.</w:t>
      </w:r>
    </w:p>
    <w:p w:rsidR="00206439" w:rsidRDefault="00206439" w:rsidP="002264E6">
      <w:pPr>
        <w:pStyle w:val="BodyText"/>
        <w:ind w:right="70"/>
        <w:rPr>
          <w:sz w:val="20"/>
        </w:rPr>
      </w:pPr>
    </w:p>
    <w:p w:rsidR="00206439" w:rsidRDefault="00206439" w:rsidP="002264E6">
      <w:pPr>
        <w:pStyle w:val="BodyText"/>
        <w:spacing w:line="216" w:lineRule="auto"/>
        <w:ind w:left="128" w:right="70" w:hanging="8"/>
      </w:pPr>
      <w:r>
        <w:rPr>
          <w:w w:val="105"/>
        </w:rPr>
        <w:t>The</w:t>
      </w:r>
      <w:r>
        <w:rPr>
          <w:spacing w:val="-12"/>
          <w:w w:val="105"/>
        </w:rPr>
        <w:t xml:space="preserve"> </w:t>
      </w:r>
      <w:r>
        <w:rPr>
          <w:w w:val="105"/>
        </w:rPr>
        <w:t>District</w:t>
      </w:r>
      <w:r>
        <w:rPr>
          <w:spacing w:val="-6"/>
          <w:w w:val="105"/>
        </w:rPr>
        <w:t xml:space="preserve"> </w:t>
      </w:r>
      <w:r>
        <w:rPr>
          <w:w w:val="105"/>
        </w:rPr>
        <w:t>may</w:t>
      </w:r>
      <w:r>
        <w:rPr>
          <w:spacing w:val="-11"/>
          <w:w w:val="105"/>
        </w:rPr>
        <w:t xml:space="preserve"> </w:t>
      </w:r>
      <w:r>
        <w:rPr>
          <w:w w:val="105"/>
        </w:rPr>
        <w:t>ask</w:t>
      </w:r>
      <w:r>
        <w:rPr>
          <w:spacing w:val="-6"/>
          <w:w w:val="105"/>
        </w:rPr>
        <w:t xml:space="preserve"> </w:t>
      </w:r>
      <w:r>
        <w:rPr>
          <w:w w:val="105"/>
        </w:rPr>
        <w:t>that</w:t>
      </w:r>
      <w:r>
        <w:rPr>
          <w:spacing w:val="-6"/>
          <w:w w:val="105"/>
        </w:rPr>
        <w:t xml:space="preserve"> </w:t>
      </w:r>
      <w:r>
        <w:rPr>
          <w:w w:val="105"/>
        </w:rPr>
        <w:t>the</w:t>
      </w:r>
      <w:r>
        <w:rPr>
          <w:spacing w:val="-20"/>
          <w:w w:val="105"/>
        </w:rPr>
        <w:t xml:space="preserve"> </w:t>
      </w:r>
      <w:r>
        <w:rPr>
          <w:w w:val="105"/>
        </w:rPr>
        <w:t>identity</w:t>
      </w:r>
      <w:r>
        <w:rPr>
          <w:spacing w:val="-11"/>
          <w:w w:val="105"/>
        </w:rPr>
        <w:t xml:space="preserve"> </w:t>
      </w:r>
      <w:r>
        <w:rPr>
          <w:w w:val="105"/>
        </w:rPr>
        <w:t>of</w:t>
      </w:r>
      <w:r>
        <w:rPr>
          <w:spacing w:val="-16"/>
          <w:w w:val="105"/>
        </w:rPr>
        <w:t xml:space="preserve"> </w:t>
      </w:r>
      <w:r>
        <w:rPr>
          <w:w w:val="105"/>
        </w:rPr>
        <w:t>an</w:t>
      </w:r>
      <w:r>
        <w:rPr>
          <w:spacing w:val="-7"/>
          <w:w w:val="105"/>
        </w:rPr>
        <w:t xml:space="preserve"> </w:t>
      </w:r>
      <w:r>
        <w:rPr>
          <w:w w:val="105"/>
        </w:rPr>
        <w:t>individual</w:t>
      </w:r>
      <w:r>
        <w:rPr>
          <w:spacing w:val="12"/>
          <w:w w:val="105"/>
        </w:rPr>
        <w:t xml:space="preserve"> </w:t>
      </w:r>
      <w:r>
        <w:rPr>
          <w:w w:val="105"/>
        </w:rPr>
        <w:t>requesting information</w:t>
      </w:r>
      <w:r>
        <w:rPr>
          <w:spacing w:val="-8"/>
          <w:w w:val="105"/>
        </w:rPr>
        <w:t xml:space="preserve"> </w:t>
      </w:r>
      <w:r>
        <w:rPr>
          <w:w w:val="105"/>
        </w:rPr>
        <w:t>and</w:t>
      </w:r>
      <w:r>
        <w:rPr>
          <w:spacing w:val="-5"/>
          <w:w w:val="105"/>
        </w:rPr>
        <w:t xml:space="preserve"> </w:t>
      </w:r>
      <w:r>
        <w:rPr>
          <w:w w:val="105"/>
        </w:rPr>
        <w:t>the</w:t>
      </w:r>
      <w:r>
        <w:rPr>
          <w:spacing w:val="-18"/>
          <w:w w:val="105"/>
        </w:rPr>
        <w:t xml:space="preserve"> </w:t>
      </w:r>
      <w:r>
        <w:rPr>
          <w:w w:val="105"/>
        </w:rPr>
        <w:t>reason</w:t>
      </w:r>
      <w:r>
        <w:rPr>
          <w:spacing w:val="-3"/>
          <w:w w:val="105"/>
        </w:rPr>
        <w:t xml:space="preserve"> </w:t>
      </w:r>
      <w:r>
        <w:rPr>
          <w:w w:val="105"/>
        </w:rPr>
        <w:t>the information is sought be in writing. The District first informs the requester that such disclosure is not mandatory, unless the request is for student directory information. The District also informs</w:t>
      </w:r>
      <w:r>
        <w:rPr>
          <w:spacing w:val="-7"/>
          <w:w w:val="105"/>
        </w:rPr>
        <w:t xml:space="preserve"> </w:t>
      </w:r>
      <w:r>
        <w:rPr>
          <w:w w:val="105"/>
        </w:rPr>
        <w:t>the</w:t>
      </w:r>
      <w:r>
        <w:rPr>
          <w:spacing w:val="-13"/>
          <w:w w:val="105"/>
        </w:rPr>
        <w:t xml:space="preserve"> </w:t>
      </w:r>
      <w:r>
        <w:rPr>
          <w:w w:val="105"/>
        </w:rPr>
        <w:t>requester</w:t>
      </w:r>
      <w:r>
        <w:rPr>
          <w:spacing w:val="-7"/>
          <w:w w:val="105"/>
        </w:rPr>
        <w:t xml:space="preserve"> </w:t>
      </w:r>
      <w:r>
        <w:rPr>
          <w:w w:val="105"/>
        </w:rPr>
        <w:t>that</w:t>
      </w:r>
      <w:r>
        <w:rPr>
          <w:spacing w:val="-5"/>
          <w:w w:val="105"/>
        </w:rPr>
        <w:t xml:space="preserve"> </w:t>
      </w:r>
      <w:r>
        <w:rPr>
          <w:w w:val="105"/>
        </w:rPr>
        <w:t>providing</w:t>
      </w:r>
      <w:r>
        <w:rPr>
          <w:spacing w:val="-14"/>
          <w:w w:val="105"/>
        </w:rPr>
        <w:t xml:space="preserve"> </w:t>
      </w:r>
      <w:r>
        <w:rPr>
          <w:w w:val="105"/>
        </w:rPr>
        <w:t>such</w:t>
      </w:r>
      <w:r>
        <w:rPr>
          <w:spacing w:val="-11"/>
          <w:w w:val="105"/>
        </w:rPr>
        <w:t xml:space="preserve"> </w:t>
      </w:r>
      <w:r>
        <w:rPr>
          <w:w w:val="105"/>
        </w:rPr>
        <w:t>information</w:t>
      </w:r>
      <w:r>
        <w:rPr>
          <w:spacing w:val="3"/>
          <w:w w:val="105"/>
        </w:rPr>
        <w:t xml:space="preserve"> </w:t>
      </w:r>
      <w:r>
        <w:rPr>
          <w:w w:val="105"/>
        </w:rPr>
        <w:t>in</w:t>
      </w:r>
      <w:r>
        <w:rPr>
          <w:spacing w:val="-10"/>
          <w:w w:val="105"/>
        </w:rPr>
        <w:t xml:space="preserve"> </w:t>
      </w:r>
      <w:r>
        <w:rPr>
          <w:w w:val="105"/>
        </w:rPr>
        <w:t>writing</w:t>
      </w:r>
      <w:r>
        <w:rPr>
          <w:spacing w:val="-16"/>
          <w:w w:val="105"/>
        </w:rPr>
        <w:t xml:space="preserve"> </w:t>
      </w:r>
      <w:r>
        <w:rPr>
          <w:w w:val="105"/>
        </w:rPr>
        <w:t>enhances</w:t>
      </w:r>
      <w:r>
        <w:rPr>
          <w:spacing w:val="-8"/>
          <w:w w:val="105"/>
        </w:rPr>
        <w:t xml:space="preserve"> </w:t>
      </w:r>
      <w:r>
        <w:rPr>
          <w:w w:val="105"/>
        </w:rPr>
        <w:t>the</w:t>
      </w:r>
      <w:r>
        <w:rPr>
          <w:spacing w:val="-14"/>
          <w:w w:val="105"/>
        </w:rPr>
        <w:t xml:space="preserve"> </w:t>
      </w:r>
      <w:r>
        <w:rPr>
          <w:w w:val="105"/>
        </w:rPr>
        <w:t>District's</w:t>
      </w:r>
      <w:r>
        <w:rPr>
          <w:spacing w:val="-16"/>
          <w:w w:val="105"/>
        </w:rPr>
        <w:t xml:space="preserve"> </w:t>
      </w:r>
      <w:r>
        <w:rPr>
          <w:w w:val="105"/>
        </w:rPr>
        <w:t>ability</w:t>
      </w:r>
      <w:r>
        <w:rPr>
          <w:spacing w:val="-4"/>
          <w:w w:val="105"/>
        </w:rPr>
        <w:t xml:space="preserve"> </w:t>
      </w:r>
      <w:r>
        <w:rPr>
          <w:w w:val="105"/>
        </w:rPr>
        <w:t>to identify,</w:t>
      </w:r>
      <w:r>
        <w:rPr>
          <w:spacing w:val="-8"/>
          <w:w w:val="105"/>
        </w:rPr>
        <w:t xml:space="preserve"> </w:t>
      </w:r>
      <w:r>
        <w:rPr>
          <w:w w:val="105"/>
        </w:rPr>
        <w:t>locate</w:t>
      </w:r>
      <w:r>
        <w:rPr>
          <w:spacing w:val="-18"/>
          <w:w w:val="105"/>
        </w:rPr>
        <w:t xml:space="preserve"> </w:t>
      </w:r>
      <w:r>
        <w:rPr>
          <w:w w:val="105"/>
        </w:rPr>
        <w:t>or</w:t>
      </w:r>
      <w:r>
        <w:rPr>
          <w:spacing w:val="-12"/>
          <w:w w:val="105"/>
        </w:rPr>
        <w:t xml:space="preserve"> </w:t>
      </w:r>
      <w:r>
        <w:rPr>
          <w:w w:val="105"/>
        </w:rPr>
        <w:t>deliver</w:t>
      </w:r>
      <w:r>
        <w:rPr>
          <w:spacing w:val="-8"/>
          <w:w w:val="105"/>
        </w:rPr>
        <w:t xml:space="preserve"> </w:t>
      </w:r>
      <w:r>
        <w:rPr>
          <w:w w:val="105"/>
        </w:rPr>
        <w:t>the</w:t>
      </w:r>
      <w:r>
        <w:rPr>
          <w:spacing w:val="-5"/>
          <w:w w:val="105"/>
        </w:rPr>
        <w:t xml:space="preserve"> </w:t>
      </w:r>
      <w:r>
        <w:rPr>
          <w:w w:val="105"/>
        </w:rPr>
        <w:t>records</w:t>
      </w:r>
      <w:r>
        <w:rPr>
          <w:spacing w:val="-16"/>
          <w:w w:val="105"/>
        </w:rPr>
        <w:t xml:space="preserve"> </w:t>
      </w:r>
      <w:r>
        <w:rPr>
          <w:w w:val="105"/>
        </w:rPr>
        <w:t>sought.</w:t>
      </w:r>
      <w:r>
        <w:rPr>
          <w:spacing w:val="21"/>
          <w:w w:val="105"/>
        </w:rPr>
        <w:t xml:space="preserve"> </w:t>
      </w:r>
      <w:r>
        <w:rPr>
          <w:w w:val="105"/>
        </w:rPr>
        <w:t>The</w:t>
      </w:r>
      <w:r>
        <w:rPr>
          <w:spacing w:val="-5"/>
          <w:w w:val="105"/>
        </w:rPr>
        <w:t xml:space="preserve"> </w:t>
      </w:r>
      <w:r>
        <w:rPr>
          <w:w w:val="105"/>
        </w:rPr>
        <w:t>District</w:t>
      </w:r>
      <w:r>
        <w:rPr>
          <w:spacing w:val="1"/>
          <w:w w:val="105"/>
        </w:rPr>
        <w:t xml:space="preserve"> </w:t>
      </w:r>
      <w:r>
        <w:rPr>
          <w:w w:val="105"/>
        </w:rPr>
        <w:t>may</w:t>
      </w:r>
      <w:r>
        <w:rPr>
          <w:spacing w:val="-12"/>
          <w:w w:val="105"/>
        </w:rPr>
        <w:t xml:space="preserve"> </w:t>
      </w:r>
      <w:r>
        <w:rPr>
          <w:w w:val="105"/>
        </w:rPr>
        <w:t>also</w:t>
      </w:r>
      <w:r>
        <w:rPr>
          <w:spacing w:val="-17"/>
          <w:w w:val="105"/>
        </w:rPr>
        <w:t xml:space="preserve"> </w:t>
      </w:r>
      <w:r>
        <w:rPr>
          <w:w w:val="105"/>
        </w:rPr>
        <w:t>ask</w:t>
      </w:r>
      <w:r>
        <w:rPr>
          <w:spacing w:val="-4"/>
          <w:w w:val="105"/>
        </w:rPr>
        <w:t xml:space="preserve"> </w:t>
      </w:r>
      <w:r>
        <w:rPr>
          <w:w w:val="105"/>
        </w:rPr>
        <w:t>that</w:t>
      </w:r>
      <w:r>
        <w:rPr>
          <w:spacing w:val="-4"/>
          <w:w w:val="105"/>
        </w:rPr>
        <w:t xml:space="preserve"> </w:t>
      </w:r>
      <w:r>
        <w:rPr>
          <w:w w:val="105"/>
        </w:rPr>
        <w:t>the</w:t>
      </w:r>
      <w:r>
        <w:rPr>
          <w:spacing w:val="-5"/>
          <w:w w:val="105"/>
        </w:rPr>
        <w:t xml:space="preserve"> </w:t>
      </w:r>
      <w:r>
        <w:rPr>
          <w:w w:val="105"/>
        </w:rPr>
        <w:t>request</w:t>
      </w:r>
      <w:r>
        <w:rPr>
          <w:spacing w:val="8"/>
          <w:w w:val="105"/>
        </w:rPr>
        <w:t xml:space="preserve"> </w:t>
      </w:r>
      <w:r>
        <w:rPr>
          <w:w w:val="105"/>
        </w:rPr>
        <w:t>be</w:t>
      </w:r>
      <w:r>
        <w:rPr>
          <w:spacing w:val="-10"/>
          <w:w w:val="105"/>
        </w:rPr>
        <w:t xml:space="preserve"> </w:t>
      </w:r>
      <w:r>
        <w:rPr>
          <w:w w:val="105"/>
        </w:rPr>
        <w:t>put</w:t>
      </w:r>
      <w:r>
        <w:rPr>
          <w:spacing w:val="-4"/>
          <w:w w:val="105"/>
        </w:rPr>
        <w:t xml:space="preserve"> </w:t>
      </w:r>
      <w:r>
        <w:rPr>
          <w:w w:val="105"/>
        </w:rPr>
        <w:t>in writing, but notifies the requester that it is not mandatory to do</w:t>
      </w:r>
      <w:r>
        <w:rPr>
          <w:spacing w:val="-34"/>
          <w:w w:val="105"/>
        </w:rPr>
        <w:t xml:space="preserve"> </w:t>
      </w:r>
      <w:r>
        <w:rPr>
          <w:w w:val="105"/>
        </w:rPr>
        <w:t>so.</w:t>
      </w:r>
    </w:p>
    <w:p w:rsidR="00206439" w:rsidRDefault="00206439" w:rsidP="002264E6">
      <w:pPr>
        <w:pStyle w:val="BodyText"/>
        <w:spacing w:before="9"/>
        <w:ind w:right="70"/>
        <w:rPr>
          <w:sz w:val="19"/>
        </w:rPr>
      </w:pPr>
    </w:p>
    <w:p w:rsidR="00206439" w:rsidRDefault="00206439" w:rsidP="002264E6">
      <w:pPr>
        <w:pStyle w:val="BodyText"/>
        <w:spacing w:line="216" w:lineRule="auto"/>
        <w:ind w:left="120" w:right="70" w:firstLine="5"/>
      </w:pPr>
      <w:r>
        <w:rPr>
          <w:w w:val="105"/>
        </w:rPr>
        <w:t>Any</w:t>
      </w:r>
      <w:r>
        <w:rPr>
          <w:spacing w:val="-5"/>
          <w:w w:val="105"/>
        </w:rPr>
        <w:t xml:space="preserve"> </w:t>
      </w:r>
      <w:r>
        <w:rPr>
          <w:w w:val="105"/>
        </w:rPr>
        <w:t>individual</w:t>
      </w:r>
      <w:r>
        <w:rPr>
          <w:spacing w:val="10"/>
          <w:w w:val="105"/>
        </w:rPr>
        <w:t xml:space="preserve"> </w:t>
      </w:r>
      <w:r>
        <w:rPr>
          <w:w w:val="105"/>
        </w:rPr>
        <w:t>who</w:t>
      </w:r>
      <w:r>
        <w:rPr>
          <w:spacing w:val="-13"/>
          <w:w w:val="105"/>
        </w:rPr>
        <w:t xml:space="preserve"> </w:t>
      </w:r>
      <w:r>
        <w:rPr>
          <w:w w:val="105"/>
        </w:rPr>
        <w:t>wants</w:t>
      </w:r>
      <w:r>
        <w:rPr>
          <w:spacing w:val="-7"/>
          <w:w w:val="105"/>
        </w:rPr>
        <w:t xml:space="preserve"> </w:t>
      </w:r>
      <w:r>
        <w:rPr>
          <w:w w:val="105"/>
        </w:rPr>
        <w:t>to</w:t>
      </w:r>
      <w:r>
        <w:rPr>
          <w:spacing w:val="-21"/>
          <w:w w:val="105"/>
        </w:rPr>
        <w:t xml:space="preserve"> </w:t>
      </w:r>
      <w:r>
        <w:rPr>
          <w:w w:val="105"/>
        </w:rPr>
        <w:t>obtain</w:t>
      </w:r>
      <w:r>
        <w:rPr>
          <w:spacing w:val="-6"/>
          <w:w w:val="105"/>
        </w:rPr>
        <w:t xml:space="preserve"> </w:t>
      </w:r>
      <w:r>
        <w:rPr>
          <w:w w:val="105"/>
        </w:rPr>
        <w:t>or</w:t>
      </w:r>
      <w:r>
        <w:rPr>
          <w:spacing w:val="-14"/>
          <w:w w:val="105"/>
        </w:rPr>
        <w:t xml:space="preserve"> </w:t>
      </w:r>
      <w:r>
        <w:rPr>
          <w:w w:val="105"/>
        </w:rPr>
        <w:t>inspect</w:t>
      </w:r>
      <w:r>
        <w:rPr>
          <w:spacing w:val="-8"/>
          <w:w w:val="105"/>
        </w:rPr>
        <w:t xml:space="preserve"> </w:t>
      </w:r>
      <w:r>
        <w:rPr>
          <w:w w:val="105"/>
        </w:rPr>
        <w:t>a</w:t>
      </w:r>
      <w:r>
        <w:rPr>
          <w:spacing w:val="-16"/>
          <w:w w:val="105"/>
        </w:rPr>
        <w:t xml:space="preserve"> </w:t>
      </w:r>
      <w:r>
        <w:rPr>
          <w:w w:val="105"/>
        </w:rPr>
        <w:t>copy</w:t>
      </w:r>
      <w:r>
        <w:rPr>
          <w:spacing w:val="-12"/>
          <w:w w:val="105"/>
        </w:rPr>
        <w:t xml:space="preserve"> </w:t>
      </w:r>
      <w:r>
        <w:rPr>
          <w:w w:val="105"/>
        </w:rPr>
        <w:t>of</w:t>
      </w:r>
      <w:r>
        <w:rPr>
          <w:spacing w:val="-7"/>
          <w:w w:val="105"/>
        </w:rPr>
        <w:t xml:space="preserve"> </w:t>
      </w:r>
      <w:r>
        <w:rPr>
          <w:w w:val="105"/>
        </w:rPr>
        <w:t>a</w:t>
      </w:r>
      <w:r>
        <w:rPr>
          <w:spacing w:val="-5"/>
          <w:w w:val="105"/>
        </w:rPr>
        <w:t xml:space="preserve"> </w:t>
      </w:r>
      <w:r>
        <w:rPr>
          <w:w w:val="105"/>
        </w:rPr>
        <w:t>public</w:t>
      </w:r>
      <w:r>
        <w:rPr>
          <w:spacing w:val="-7"/>
          <w:w w:val="105"/>
        </w:rPr>
        <w:t xml:space="preserve"> </w:t>
      </w:r>
      <w:r>
        <w:rPr>
          <w:w w:val="105"/>
        </w:rPr>
        <w:t>record</w:t>
      </w:r>
      <w:r>
        <w:rPr>
          <w:spacing w:val="4"/>
          <w:w w:val="105"/>
        </w:rPr>
        <w:t xml:space="preserve"> </w:t>
      </w:r>
      <w:r>
        <w:rPr>
          <w:w w:val="105"/>
        </w:rPr>
        <w:t>may</w:t>
      </w:r>
      <w:r>
        <w:rPr>
          <w:spacing w:val="2"/>
          <w:w w:val="105"/>
        </w:rPr>
        <w:t xml:space="preserve"> </w:t>
      </w:r>
      <w:r>
        <w:rPr>
          <w:w w:val="105"/>
        </w:rPr>
        <w:t>request</w:t>
      </w:r>
      <w:r>
        <w:rPr>
          <w:spacing w:val="-2"/>
          <w:w w:val="105"/>
        </w:rPr>
        <w:t xml:space="preserve"> </w:t>
      </w:r>
      <w:r>
        <w:rPr>
          <w:w w:val="105"/>
        </w:rPr>
        <w:t>to</w:t>
      </w:r>
      <w:r>
        <w:rPr>
          <w:spacing w:val="-16"/>
          <w:w w:val="105"/>
        </w:rPr>
        <w:t xml:space="preserve"> </w:t>
      </w:r>
      <w:r>
        <w:rPr>
          <w:w w:val="105"/>
        </w:rPr>
        <w:t>have</w:t>
      </w:r>
      <w:r>
        <w:rPr>
          <w:spacing w:val="-13"/>
          <w:w w:val="105"/>
        </w:rPr>
        <w:t xml:space="preserve"> </w:t>
      </w:r>
      <w:r>
        <w:rPr>
          <w:w w:val="105"/>
        </w:rPr>
        <w:t xml:space="preserve">the record duplicated on paper, on the same medium on which the record is kept or on any other medium that the Superintendent/designee determines reasonable. </w:t>
      </w:r>
      <w:r>
        <w:rPr>
          <w:rFonts w:ascii="Arial"/>
          <w:w w:val="105"/>
          <w:sz w:val="21"/>
        </w:rPr>
        <w:t xml:space="preserve">If </w:t>
      </w:r>
      <w:r>
        <w:rPr>
          <w:w w:val="105"/>
        </w:rPr>
        <w:t>the request is ambiguous or overly broad, the District informs the requester of the manner in which records are maintained and</w:t>
      </w:r>
      <w:r>
        <w:rPr>
          <w:spacing w:val="-8"/>
          <w:w w:val="105"/>
        </w:rPr>
        <w:t xml:space="preserve"> </w:t>
      </w:r>
      <w:r>
        <w:rPr>
          <w:w w:val="105"/>
        </w:rPr>
        <w:t>accessed</w:t>
      </w:r>
      <w:r>
        <w:rPr>
          <w:spacing w:val="6"/>
          <w:w w:val="105"/>
        </w:rPr>
        <w:t xml:space="preserve"> </w:t>
      </w:r>
      <w:r>
        <w:rPr>
          <w:w w:val="105"/>
        </w:rPr>
        <w:t>in</w:t>
      </w:r>
      <w:r>
        <w:rPr>
          <w:spacing w:val="-9"/>
          <w:w w:val="105"/>
        </w:rPr>
        <w:t xml:space="preserve"> </w:t>
      </w:r>
      <w:r>
        <w:rPr>
          <w:w w:val="105"/>
        </w:rPr>
        <w:t>the</w:t>
      </w:r>
      <w:r>
        <w:rPr>
          <w:spacing w:val="-22"/>
          <w:w w:val="105"/>
        </w:rPr>
        <w:t xml:space="preserve"> </w:t>
      </w:r>
      <w:r>
        <w:rPr>
          <w:w w:val="105"/>
        </w:rPr>
        <w:t>ordinary</w:t>
      </w:r>
      <w:r>
        <w:rPr>
          <w:spacing w:val="1"/>
          <w:w w:val="105"/>
        </w:rPr>
        <w:t xml:space="preserve"> </w:t>
      </w:r>
      <w:r>
        <w:rPr>
          <w:w w:val="105"/>
        </w:rPr>
        <w:t>course</w:t>
      </w:r>
      <w:r>
        <w:rPr>
          <w:spacing w:val="-18"/>
          <w:w w:val="105"/>
        </w:rPr>
        <w:t xml:space="preserve"> </w:t>
      </w:r>
      <w:r>
        <w:rPr>
          <w:w w:val="105"/>
        </w:rPr>
        <w:t>of</w:t>
      </w:r>
      <w:r>
        <w:rPr>
          <w:spacing w:val="8"/>
          <w:w w:val="105"/>
        </w:rPr>
        <w:t xml:space="preserve"> </w:t>
      </w:r>
      <w:r>
        <w:rPr>
          <w:w w:val="105"/>
        </w:rPr>
        <w:t>business and</w:t>
      </w:r>
      <w:r>
        <w:rPr>
          <w:spacing w:val="-7"/>
          <w:w w:val="105"/>
        </w:rPr>
        <w:t xml:space="preserve"> </w:t>
      </w:r>
      <w:r>
        <w:rPr>
          <w:w w:val="105"/>
        </w:rPr>
        <w:t>allows</w:t>
      </w:r>
      <w:r>
        <w:rPr>
          <w:spacing w:val="-3"/>
          <w:w w:val="105"/>
        </w:rPr>
        <w:t xml:space="preserve"> </w:t>
      </w:r>
      <w:r>
        <w:rPr>
          <w:w w:val="105"/>
        </w:rPr>
        <w:t>the</w:t>
      </w:r>
      <w:r>
        <w:rPr>
          <w:spacing w:val="-11"/>
          <w:w w:val="105"/>
        </w:rPr>
        <w:t xml:space="preserve"> </w:t>
      </w:r>
      <w:r>
        <w:rPr>
          <w:w w:val="105"/>
        </w:rPr>
        <w:t>requester</w:t>
      </w:r>
      <w:r>
        <w:rPr>
          <w:spacing w:val="-5"/>
          <w:w w:val="105"/>
        </w:rPr>
        <w:t xml:space="preserve"> </w:t>
      </w:r>
      <w:r>
        <w:rPr>
          <w:w w:val="105"/>
        </w:rPr>
        <w:t>to</w:t>
      </w:r>
      <w:r>
        <w:rPr>
          <w:spacing w:val="-12"/>
          <w:w w:val="105"/>
        </w:rPr>
        <w:t xml:space="preserve"> </w:t>
      </w:r>
      <w:r>
        <w:rPr>
          <w:w w:val="105"/>
        </w:rPr>
        <w:t>revise</w:t>
      </w:r>
      <w:r>
        <w:rPr>
          <w:spacing w:val="-6"/>
          <w:w w:val="105"/>
        </w:rPr>
        <w:t xml:space="preserve"> </w:t>
      </w:r>
      <w:r>
        <w:rPr>
          <w:w w:val="105"/>
        </w:rPr>
        <w:t>the</w:t>
      </w:r>
      <w:r>
        <w:rPr>
          <w:spacing w:val="-11"/>
          <w:w w:val="105"/>
        </w:rPr>
        <w:t xml:space="preserve"> </w:t>
      </w:r>
      <w:r>
        <w:rPr>
          <w:w w:val="105"/>
        </w:rPr>
        <w:t>request.</w:t>
      </w:r>
    </w:p>
    <w:p w:rsidR="00206439" w:rsidRDefault="00206439" w:rsidP="002264E6">
      <w:pPr>
        <w:pStyle w:val="BodyText"/>
        <w:spacing w:before="9"/>
        <w:ind w:right="70"/>
        <w:rPr>
          <w:sz w:val="19"/>
        </w:rPr>
      </w:pPr>
    </w:p>
    <w:p w:rsidR="00206439" w:rsidRDefault="00206439" w:rsidP="002264E6">
      <w:pPr>
        <w:pStyle w:val="BodyText"/>
        <w:spacing w:line="213" w:lineRule="auto"/>
        <w:ind w:left="112" w:right="70" w:firstLine="19"/>
      </w:pPr>
      <w:r>
        <w:rPr>
          <w:w w:val="105"/>
        </w:rPr>
        <w:t>Records pertaining to individual students and other confidential materials are not released for inspection. Only that information deemed "directory information" may be released from an individual student's file, and only after complying with the regulations prepared by the administration for the release of such information. Student directory information is not released for profit-making purposes or when parents have affirmatively withdrawn their consent to release in writing. Student records that consist of "personally identifiable information" generally are exempt from disclosure.</w:t>
      </w:r>
    </w:p>
    <w:p w:rsidR="00206439" w:rsidRDefault="00206439">
      <w:pPr>
        <w:pStyle w:val="BodyText"/>
        <w:spacing w:before="11"/>
        <w:rPr>
          <w:sz w:val="10"/>
        </w:rPr>
      </w:pPr>
    </w:p>
    <w:p w:rsidR="00206439" w:rsidRDefault="00206439">
      <w:pPr>
        <w:spacing w:before="91"/>
        <w:ind w:right="1616"/>
        <w:jc w:val="right"/>
      </w:pPr>
      <w:r>
        <w:rPr>
          <w:sz w:val="23"/>
        </w:rPr>
        <w:t xml:space="preserve">I </w:t>
      </w:r>
      <w:r>
        <w:rPr>
          <w:sz w:val="22"/>
        </w:rPr>
        <w:t>of 3</w:t>
      </w:r>
    </w:p>
    <w:p w:rsidR="00206439" w:rsidRDefault="00206439">
      <w:pPr>
        <w:jc w:val="right"/>
        <w:sectPr w:rsidR="00206439" w:rsidSect="00DB0B26">
          <w:footerReference w:type="default" r:id="rId18"/>
          <w:type w:val="continuous"/>
          <w:pgSz w:w="12220" w:h="15820"/>
          <w:pgMar w:top="1440" w:right="1440" w:bottom="1440" w:left="1440" w:header="720" w:footer="720" w:gutter="0"/>
          <w:pgNumType w:start="1"/>
          <w:cols w:space="720"/>
          <w:noEndnote/>
          <w:titlePg/>
          <w:docGrid w:linePitch="326"/>
        </w:sectPr>
      </w:pPr>
    </w:p>
    <w:p w:rsidR="00206439" w:rsidRDefault="00206439">
      <w:pPr>
        <w:pStyle w:val="BodyText"/>
        <w:rPr>
          <w:sz w:val="20"/>
        </w:rPr>
      </w:pPr>
    </w:p>
    <w:p w:rsidR="00206439" w:rsidRDefault="00206439">
      <w:pPr>
        <w:pStyle w:val="BodyText"/>
        <w:spacing w:before="209" w:line="238" w:lineRule="exact"/>
        <w:ind w:left="183"/>
      </w:pPr>
      <w:r>
        <w:t>All records responsive to the request are made available in a reasonable period of time.</w:t>
      </w:r>
    </w:p>
    <w:p w:rsidR="00206439" w:rsidRDefault="00206439">
      <w:pPr>
        <w:pStyle w:val="BodyText"/>
        <w:spacing w:before="4" w:line="218" w:lineRule="auto"/>
        <w:ind w:left="183" w:right="1608" w:hanging="13"/>
      </w:pPr>
      <w:r>
        <w:rPr>
          <w:w w:val="105"/>
        </w:rPr>
        <w:t>The District makes the requester aware of any information that is exempt from disclosure requirements</w:t>
      </w:r>
      <w:r>
        <w:rPr>
          <w:spacing w:val="-9"/>
          <w:w w:val="105"/>
        </w:rPr>
        <w:t xml:space="preserve"> </w:t>
      </w:r>
      <w:r>
        <w:rPr>
          <w:w w:val="105"/>
        </w:rPr>
        <w:t>by</w:t>
      </w:r>
      <w:r>
        <w:rPr>
          <w:spacing w:val="-14"/>
          <w:w w:val="105"/>
        </w:rPr>
        <w:t xml:space="preserve"> </w:t>
      </w:r>
      <w:r>
        <w:rPr>
          <w:w w:val="105"/>
        </w:rPr>
        <w:t>notifying</w:t>
      </w:r>
      <w:r>
        <w:rPr>
          <w:spacing w:val="-11"/>
          <w:w w:val="105"/>
        </w:rPr>
        <w:t xml:space="preserve"> </w:t>
      </w:r>
      <w:r>
        <w:rPr>
          <w:w w:val="105"/>
        </w:rPr>
        <w:t>the</w:t>
      </w:r>
      <w:r>
        <w:rPr>
          <w:spacing w:val="-21"/>
          <w:w w:val="105"/>
        </w:rPr>
        <w:t xml:space="preserve"> </w:t>
      </w:r>
      <w:r>
        <w:rPr>
          <w:w w:val="105"/>
        </w:rPr>
        <w:t>requester</w:t>
      </w:r>
      <w:r>
        <w:rPr>
          <w:spacing w:val="-19"/>
          <w:w w:val="105"/>
        </w:rPr>
        <w:t xml:space="preserve"> </w:t>
      </w:r>
      <w:r>
        <w:rPr>
          <w:w w:val="105"/>
        </w:rPr>
        <w:t>of</w:t>
      </w:r>
      <w:r>
        <w:rPr>
          <w:spacing w:val="-16"/>
          <w:w w:val="105"/>
        </w:rPr>
        <w:t xml:space="preserve"> </w:t>
      </w:r>
      <w:r>
        <w:rPr>
          <w:w w:val="105"/>
        </w:rPr>
        <w:t>any</w:t>
      </w:r>
      <w:r>
        <w:rPr>
          <w:spacing w:val="-11"/>
          <w:w w:val="105"/>
        </w:rPr>
        <w:t xml:space="preserve"> </w:t>
      </w:r>
      <w:r>
        <w:rPr>
          <w:w w:val="105"/>
        </w:rPr>
        <w:t>redacted</w:t>
      </w:r>
      <w:r>
        <w:rPr>
          <w:spacing w:val="-11"/>
          <w:w w:val="105"/>
        </w:rPr>
        <w:t xml:space="preserve"> </w:t>
      </w:r>
      <w:r>
        <w:rPr>
          <w:w w:val="105"/>
        </w:rPr>
        <w:t>information</w:t>
      </w:r>
      <w:r>
        <w:rPr>
          <w:spacing w:val="-5"/>
          <w:w w:val="105"/>
        </w:rPr>
        <w:t xml:space="preserve"> </w:t>
      </w:r>
      <w:r>
        <w:rPr>
          <w:w w:val="105"/>
        </w:rPr>
        <w:t>or</w:t>
      </w:r>
      <w:r>
        <w:rPr>
          <w:spacing w:val="-16"/>
          <w:w w:val="105"/>
        </w:rPr>
        <w:t xml:space="preserve"> </w:t>
      </w:r>
      <w:r>
        <w:rPr>
          <w:w w:val="105"/>
        </w:rPr>
        <w:t>by</w:t>
      </w:r>
      <w:r>
        <w:rPr>
          <w:spacing w:val="-14"/>
          <w:w w:val="105"/>
        </w:rPr>
        <w:t xml:space="preserve"> </w:t>
      </w:r>
      <w:r>
        <w:rPr>
          <w:w w:val="105"/>
        </w:rPr>
        <w:t>making</w:t>
      </w:r>
      <w:r>
        <w:rPr>
          <w:spacing w:val="-11"/>
          <w:w w:val="105"/>
        </w:rPr>
        <w:t xml:space="preserve"> </w:t>
      </w:r>
      <w:r>
        <w:rPr>
          <w:w w:val="105"/>
        </w:rPr>
        <w:t>redactions</w:t>
      </w:r>
      <w:r>
        <w:rPr>
          <w:spacing w:val="-10"/>
          <w:w w:val="105"/>
        </w:rPr>
        <w:t xml:space="preserve"> </w:t>
      </w:r>
      <w:r>
        <w:rPr>
          <w:w w:val="105"/>
        </w:rPr>
        <w:t>in</w:t>
      </w:r>
      <w:r>
        <w:rPr>
          <w:spacing w:val="-17"/>
          <w:w w:val="105"/>
        </w:rPr>
        <w:t xml:space="preserve"> </w:t>
      </w:r>
      <w:r>
        <w:rPr>
          <w:w w:val="105"/>
        </w:rPr>
        <w:t>a plainly</w:t>
      </w:r>
      <w:r>
        <w:rPr>
          <w:spacing w:val="-9"/>
          <w:w w:val="105"/>
        </w:rPr>
        <w:t xml:space="preserve"> </w:t>
      </w:r>
      <w:r>
        <w:rPr>
          <w:w w:val="105"/>
        </w:rPr>
        <w:t>visible</w:t>
      </w:r>
      <w:r>
        <w:rPr>
          <w:spacing w:val="-9"/>
          <w:w w:val="105"/>
        </w:rPr>
        <w:t xml:space="preserve"> </w:t>
      </w:r>
      <w:r>
        <w:rPr>
          <w:w w:val="105"/>
        </w:rPr>
        <w:t>manner.</w:t>
      </w:r>
      <w:r>
        <w:rPr>
          <w:spacing w:val="21"/>
          <w:w w:val="105"/>
        </w:rPr>
        <w:t xml:space="preserve"> </w:t>
      </w:r>
      <w:r>
        <w:rPr>
          <w:rFonts w:ascii="Arial"/>
          <w:w w:val="105"/>
          <w:sz w:val="21"/>
        </w:rPr>
        <w:t>If</w:t>
      </w:r>
      <w:r>
        <w:rPr>
          <w:rFonts w:ascii="Arial"/>
          <w:spacing w:val="8"/>
          <w:w w:val="105"/>
          <w:sz w:val="21"/>
        </w:rPr>
        <w:t xml:space="preserve"> </w:t>
      </w:r>
      <w:r>
        <w:rPr>
          <w:w w:val="105"/>
        </w:rPr>
        <w:t>a</w:t>
      </w:r>
      <w:r>
        <w:rPr>
          <w:spacing w:val="-4"/>
          <w:w w:val="105"/>
        </w:rPr>
        <w:t xml:space="preserve"> </w:t>
      </w:r>
      <w:r>
        <w:rPr>
          <w:w w:val="105"/>
        </w:rPr>
        <w:t>public</w:t>
      </w:r>
      <w:r>
        <w:rPr>
          <w:spacing w:val="-11"/>
          <w:w w:val="105"/>
        </w:rPr>
        <w:t xml:space="preserve"> </w:t>
      </w:r>
      <w:r>
        <w:rPr>
          <w:w w:val="105"/>
        </w:rPr>
        <w:t>records</w:t>
      </w:r>
      <w:r>
        <w:rPr>
          <w:spacing w:val="-6"/>
          <w:w w:val="105"/>
        </w:rPr>
        <w:t xml:space="preserve"> </w:t>
      </w:r>
      <w:r>
        <w:rPr>
          <w:w w:val="105"/>
        </w:rPr>
        <w:t>request</w:t>
      </w:r>
      <w:r>
        <w:rPr>
          <w:spacing w:val="-6"/>
          <w:w w:val="105"/>
        </w:rPr>
        <w:t xml:space="preserve"> </w:t>
      </w:r>
      <w:r>
        <w:rPr>
          <w:w w:val="105"/>
        </w:rPr>
        <w:t>is</w:t>
      </w:r>
      <w:r>
        <w:rPr>
          <w:spacing w:val="-20"/>
          <w:w w:val="105"/>
        </w:rPr>
        <w:t xml:space="preserve"> </w:t>
      </w:r>
      <w:r>
        <w:rPr>
          <w:w w:val="105"/>
        </w:rPr>
        <w:t>denied,</w:t>
      </w:r>
      <w:r>
        <w:rPr>
          <w:spacing w:val="-26"/>
          <w:w w:val="105"/>
        </w:rPr>
        <w:t xml:space="preserve"> </w:t>
      </w:r>
      <w:r>
        <w:rPr>
          <w:w w:val="105"/>
        </w:rPr>
        <w:t>the</w:t>
      </w:r>
      <w:r>
        <w:rPr>
          <w:spacing w:val="-16"/>
          <w:w w:val="105"/>
        </w:rPr>
        <w:t xml:space="preserve"> </w:t>
      </w:r>
      <w:r>
        <w:rPr>
          <w:w w:val="105"/>
        </w:rPr>
        <w:t>District</w:t>
      </w:r>
      <w:r>
        <w:rPr>
          <w:spacing w:val="-1"/>
          <w:w w:val="105"/>
        </w:rPr>
        <w:t xml:space="preserve"> </w:t>
      </w:r>
      <w:r>
        <w:rPr>
          <w:w w:val="105"/>
        </w:rPr>
        <w:t>provides</w:t>
      </w:r>
      <w:r>
        <w:rPr>
          <w:spacing w:val="-20"/>
          <w:w w:val="105"/>
        </w:rPr>
        <w:t xml:space="preserve"> </w:t>
      </w:r>
      <w:r>
        <w:rPr>
          <w:w w:val="105"/>
        </w:rPr>
        <w:t>an</w:t>
      </w:r>
      <w:r>
        <w:rPr>
          <w:spacing w:val="-16"/>
          <w:w w:val="105"/>
        </w:rPr>
        <w:t xml:space="preserve"> </w:t>
      </w:r>
      <w:r>
        <w:rPr>
          <w:w w:val="105"/>
        </w:rPr>
        <w:t>explanation with legal authority for the denial of the request. This explanation is provided in writing if the request is made in writing or if the Superintendent/designee determines written explanation is necessary.</w:t>
      </w:r>
    </w:p>
    <w:p w:rsidR="00206439" w:rsidRDefault="00206439">
      <w:pPr>
        <w:pStyle w:val="BodyText"/>
        <w:spacing w:before="209" w:line="216" w:lineRule="auto"/>
        <w:ind w:left="169" w:right="1585" w:hanging="7"/>
      </w:pPr>
      <w:r>
        <w:rPr>
          <w:w w:val="105"/>
        </w:rPr>
        <w:t>The Superintendent/designee transmits the information sought by mail or by any other means of delivery</w:t>
      </w:r>
      <w:r>
        <w:rPr>
          <w:spacing w:val="3"/>
          <w:w w:val="105"/>
        </w:rPr>
        <w:t xml:space="preserve"> </w:t>
      </w:r>
      <w:r>
        <w:rPr>
          <w:w w:val="105"/>
        </w:rPr>
        <w:t>requested,</w:t>
      </w:r>
      <w:r>
        <w:rPr>
          <w:spacing w:val="-14"/>
          <w:w w:val="105"/>
        </w:rPr>
        <w:t xml:space="preserve"> </w:t>
      </w:r>
      <w:r>
        <w:rPr>
          <w:w w:val="105"/>
        </w:rPr>
        <w:t>if</w:t>
      </w:r>
      <w:r>
        <w:rPr>
          <w:spacing w:val="-10"/>
          <w:w w:val="105"/>
        </w:rPr>
        <w:t xml:space="preserve"> </w:t>
      </w:r>
      <w:r>
        <w:rPr>
          <w:w w:val="105"/>
        </w:rPr>
        <w:t>the</w:t>
      </w:r>
      <w:r>
        <w:rPr>
          <w:spacing w:val="-18"/>
          <w:w w:val="105"/>
        </w:rPr>
        <w:t xml:space="preserve"> </w:t>
      </w:r>
      <w:r>
        <w:rPr>
          <w:w w:val="105"/>
        </w:rPr>
        <w:t>method</w:t>
      </w:r>
      <w:r>
        <w:rPr>
          <w:spacing w:val="-6"/>
          <w:w w:val="105"/>
        </w:rPr>
        <w:t xml:space="preserve"> </w:t>
      </w:r>
      <w:r>
        <w:rPr>
          <w:w w:val="105"/>
        </w:rPr>
        <w:t>is</w:t>
      </w:r>
      <w:r>
        <w:rPr>
          <w:spacing w:val="-15"/>
          <w:w w:val="105"/>
        </w:rPr>
        <w:t xml:space="preserve"> </w:t>
      </w:r>
      <w:r>
        <w:rPr>
          <w:w w:val="105"/>
        </w:rPr>
        <w:t>reasonably</w:t>
      </w:r>
      <w:r>
        <w:rPr>
          <w:spacing w:val="-9"/>
          <w:w w:val="105"/>
        </w:rPr>
        <w:t xml:space="preserve"> </w:t>
      </w:r>
      <w:r>
        <w:rPr>
          <w:w w:val="105"/>
        </w:rPr>
        <w:t>available.</w:t>
      </w:r>
      <w:r>
        <w:rPr>
          <w:spacing w:val="14"/>
          <w:w w:val="105"/>
        </w:rPr>
        <w:t xml:space="preserve"> </w:t>
      </w:r>
      <w:r>
        <w:rPr>
          <w:w w:val="105"/>
        </w:rPr>
        <w:t>The</w:t>
      </w:r>
      <w:r>
        <w:rPr>
          <w:spacing w:val="-17"/>
          <w:w w:val="105"/>
        </w:rPr>
        <w:t xml:space="preserve"> </w:t>
      </w:r>
      <w:r>
        <w:rPr>
          <w:w w:val="105"/>
        </w:rPr>
        <w:t>number</w:t>
      </w:r>
      <w:r>
        <w:rPr>
          <w:spacing w:val="-17"/>
          <w:w w:val="105"/>
        </w:rPr>
        <w:t xml:space="preserve"> </w:t>
      </w:r>
      <w:r>
        <w:rPr>
          <w:w w:val="105"/>
        </w:rPr>
        <w:t>of</w:t>
      </w:r>
      <w:r>
        <w:rPr>
          <w:spacing w:val="-7"/>
          <w:w w:val="105"/>
        </w:rPr>
        <w:t xml:space="preserve"> </w:t>
      </w:r>
      <w:r>
        <w:rPr>
          <w:w w:val="105"/>
        </w:rPr>
        <w:t>requests</w:t>
      </w:r>
      <w:r>
        <w:rPr>
          <w:spacing w:val="-5"/>
          <w:w w:val="105"/>
        </w:rPr>
        <w:t xml:space="preserve"> </w:t>
      </w:r>
      <w:r>
        <w:rPr>
          <w:w w:val="105"/>
        </w:rPr>
        <w:t>physically</w:t>
      </w:r>
      <w:r>
        <w:rPr>
          <w:spacing w:val="-7"/>
          <w:w w:val="105"/>
        </w:rPr>
        <w:t xml:space="preserve"> </w:t>
      </w:r>
      <w:r>
        <w:rPr>
          <w:w w:val="105"/>
        </w:rPr>
        <w:t>sent by mail or another delivery service to any one person may be limited to 10 a month unless the person certifies, in writing, that neither the records nor the information in them will be used for commercial</w:t>
      </w:r>
      <w:r>
        <w:rPr>
          <w:spacing w:val="4"/>
          <w:w w:val="105"/>
        </w:rPr>
        <w:t xml:space="preserve"> </w:t>
      </w:r>
      <w:r>
        <w:rPr>
          <w:w w:val="105"/>
        </w:rPr>
        <w:t>purposes.</w:t>
      </w:r>
      <w:r>
        <w:rPr>
          <w:spacing w:val="18"/>
          <w:w w:val="105"/>
        </w:rPr>
        <w:t xml:space="preserve"> </w:t>
      </w:r>
      <w:r>
        <w:rPr>
          <w:rFonts w:ascii="Arial"/>
          <w:w w:val="105"/>
          <w:sz w:val="21"/>
        </w:rPr>
        <w:t>If</w:t>
      </w:r>
      <w:r>
        <w:rPr>
          <w:rFonts w:ascii="Arial"/>
          <w:spacing w:val="21"/>
          <w:w w:val="105"/>
          <w:sz w:val="21"/>
        </w:rPr>
        <w:t xml:space="preserve"> </w:t>
      </w:r>
      <w:r>
        <w:rPr>
          <w:w w:val="105"/>
        </w:rPr>
        <w:t>the</w:t>
      </w:r>
      <w:r>
        <w:rPr>
          <w:spacing w:val="-12"/>
          <w:w w:val="105"/>
        </w:rPr>
        <w:t xml:space="preserve"> </w:t>
      </w:r>
      <w:r>
        <w:rPr>
          <w:w w:val="105"/>
        </w:rPr>
        <w:t>District</w:t>
      </w:r>
      <w:r>
        <w:rPr>
          <w:spacing w:val="4"/>
          <w:w w:val="105"/>
        </w:rPr>
        <w:t xml:space="preserve"> </w:t>
      </w:r>
      <w:r>
        <w:rPr>
          <w:w w:val="105"/>
        </w:rPr>
        <w:t>provides</w:t>
      </w:r>
      <w:r>
        <w:rPr>
          <w:spacing w:val="1"/>
          <w:w w:val="105"/>
        </w:rPr>
        <w:t xml:space="preserve"> </w:t>
      </w:r>
      <w:r>
        <w:rPr>
          <w:w w:val="105"/>
        </w:rPr>
        <w:t>public</w:t>
      </w:r>
      <w:r>
        <w:rPr>
          <w:spacing w:val="-10"/>
          <w:w w:val="105"/>
        </w:rPr>
        <w:t xml:space="preserve"> </w:t>
      </w:r>
      <w:r>
        <w:rPr>
          <w:w w:val="105"/>
        </w:rPr>
        <w:t>records</w:t>
      </w:r>
      <w:r>
        <w:rPr>
          <w:spacing w:val="-17"/>
          <w:w w:val="105"/>
        </w:rPr>
        <w:t xml:space="preserve"> </w:t>
      </w:r>
      <w:r>
        <w:rPr>
          <w:w w:val="105"/>
        </w:rPr>
        <w:t>on</w:t>
      </w:r>
      <w:r>
        <w:rPr>
          <w:spacing w:val="-12"/>
          <w:w w:val="105"/>
        </w:rPr>
        <w:t xml:space="preserve"> </w:t>
      </w:r>
      <w:r>
        <w:rPr>
          <w:w w:val="105"/>
        </w:rPr>
        <w:t>a</w:t>
      </w:r>
      <w:r>
        <w:rPr>
          <w:spacing w:val="-20"/>
          <w:w w:val="105"/>
        </w:rPr>
        <w:t xml:space="preserve"> </w:t>
      </w:r>
      <w:r>
        <w:rPr>
          <w:w w:val="105"/>
        </w:rPr>
        <w:t>free</w:t>
      </w:r>
      <w:r>
        <w:rPr>
          <w:spacing w:val="-21"/>
          <w:w w:val="105"/>
        </w:rPr>
        <w:t xml:space="preserve"> </w:t>
      </w:r>
      <w:r>
        <w:rPr>
          <w:w w:val="105"/>
        </w:rPr>
        <w:t>and</w:t>
      </w:r>
      <w:r>
        <w:rPr>
          <w:spacing w:val="-13"/>
          <w:w w:val="105"/>
        </w:rPr>
        <w:t xml:space="preserve"> </w:t>
      </w:r>
      <w:r>
        <w:rPr>
          <w:w w:val="105"/>
        </w:rPr>
        <w:t>accessible</w:t>
      </w:r>
      <w:r>
        <w:rPr>
          <w:spacing w:val="1"/>
          <w:w w:val="105"/>
        </w:rPr>
        <w:t xml:space="preserve"> </w:t>
      </w:r>
      <w:r>
        <w:rPr>
          <w:w w:val="105"/>
        </w:rPr>
        <w:t>website</w:t>
      </w:r>
      <w:r>
        <w:rPr>
          <w:spacing w:val="-15"/>
          <w:w w:val="105"/>
        </w:rPr>
        <w:t xml:space="preserve"> </w:t>
      </w:r>
      <w:r>
        <w:rPr>
          <w:w w:val="105"/>
        </w:rPr>
        <w:t>the number</w:t>
      </w:r>
      <w:r>
        <w:rPr>
          <w:spacing w:val="-10"/>
          <w:w w:val="105"/>
        </w:rPr>
        <w:t xml:space="preserve"> </w:t>
      </w:r>
      <w:r>
        <w:rPr>
          <w:w w:val="105"/>
        </w:rPr>
        <w:t>of</w:t>
      </w:r>
      <w:r>
        <w:rPr>
          <w:spacing w:val="-7"/>
          <w:w w:val="105"/>
        </w:rPr>
        <w:t xml:space="preserve"> </w:t>
      </w:r>
      <w:r>
        <w:rPr>
          <w:w w:val="105"/>
        </w:rPr>
        <w:t>requests</w:t>
      </w:r>
      <w:r>
        <w:rPr>
          <w:spacing w:val="-13"/>
          <w:w w:val="105"/>
        </w:rPr>
        <w:t xml:space="preserve"> </w:t>
      </w:r>
      <w:r>
        <w:rPr>
          <w:w w:val="105"/>
        </w:rPr>
        <w:t>delivered</w:t>
      </w:r>
      <w:r>
        <w:rPr>
          <w:spacing w:val="-3"/>
          <w:w w:val="105"/>
        </w:rPr>
        <w:t xml:space="preserve"> </w:t>
      </w:r>
      <w:r>
        <w:rPr>
          <w:w w:val="105"/>
        </w:rPr>
        <w:t>in</w:t>
      </w:r>
      <w:r>
        <w:rPr>
          <w:spacing w:val="-12"/>
          <w:w w:val="105"/>
        </w:rPr>
        <w:t xml:space="preserve"> </w:t>
      </w:r>
      <w:r>
        <w:rPr>
          <w:w w:val="105"/>
        </w:rPr>
        <w:t>a</w:t>
      </w:r>
      <w:r>
        <w:rPr>
          <w:spacing w:val="-8"/>
          <w:w w:val="105"/>
        </w:rPr>
        <w:t xml:space="preserve"> </w:t>
      </w:r>
      <w:r>
        <w:rPr>
          <w:w w:val="105"/>
        </w:rPr>
        <w:t>digital</w:t>
      </w:r>
      <w:r>
        <w:rPr>
          <w:spacing w:val="-9"/>
          <w:w w:val="105"/>
        </w:rPr>
        <w:t xml:space="preserve"> </w:t>
      </w:r>
      <w:r>
        <w:rPr>
          <w:w w:val="105"/>
        </w:rPr>
        <w:t>format</w:t>
      </w:r>
      <w:r>
        <w:rPr>
          <w:spacing w:val="-7"/>
          <w:w w:val="105"/>
        </w:rPr>
        <w:t xml:space="preserve"> </w:t>
      </w:r>
      <w:r>
        <w:rPr>
          <w:w w:val="105"/>
        </w:rPr>
        <w:t>to</w:t>
      </w:r>
      <w:r>
        <w:rPr>
          <w:spacing w:val="-24"/>
          <w:w w:val="105"/>
        </w:rPr>
        <w:t xml:space="preserve"> </w:t>
      </w:r>
      <w:r>
        <w:rPr>
          <w:w w:val="105"/>
        </w:rPr>
        <w:t>any</w:t>
      </w:r>
      <w:r>
        <w:rPr>
          <w:spacing w:val="-16"/>
          <w:w w:val="105"/>
        </w:rPr>
        <w:t xml:space="preserve"> </w:t>
      </w:r>
      <w:r>
        <w:rPr>
          <w:w w:val="105"/>
        </w:rPr>
        <w:t>one</w:t>
      </w:r>
      <w:r>
        <w:rPr>
          <w:spacing w:val="-9"/>
          <w:w w:val="105"/>
        </w:rPr>
        <w:t xml:space="preserve"> </w:t>
      </w:r>
      <w:r>
        <w:rPr>
          <w:w w:val="105"/>
        </w:rPr>
        <w:t>person</w:t>
      </w:r>
      <w:r>
        <w:rPr>
          <w:spacing w:val="-4"/>
          <w:w w:val="105"/>
        </w:rPr>
        <w:t xml:space="preserve"> </w:t>
      </w:r>
      <w:r>
        <w:rPr>
          <w:w w:val="105"/>
        </w:rPr>
        <w:t>may</w:t>
      </w:r>
      <w:r>
        <w:rPr>
          <w:spacing w:val="-4"/>
          <w:w w:val="105"/>
        </w:rPr>
        <w:t xml:space="preserve"> </w:t>
      </w:r>
      <w:r>
        <w:rPr>
          <w:w w:val="105"/>
        </w:rPr>
        <w:t>be</w:t>
      </w:r>
      <w:r>
        <w:rPr>
          <w:spacing w:val="-15"/>
          <w:w w:val="105"/>
        </w:rPr>
        <w:t xml:space="preserve"> </w:t>
      </w:r>
      <w:r>
        <w:rPr>
          <w:w w:val="105"/>
        </w:rPr>
        <w:t>limited</w:t>
      </w:r>
      <w:r>
        <w:rPr>
          <w:spacing w:val="-6"/>
          <w:w w:val="105"/>
        </w:rPr>
        <w:t xml:space="preserve"> </w:t>
      </w:r>
      <w:r>
        <w:rPr>
          <w:w w:val="105"/>
        </w:rPr>
        <w:t>to</w:t>
      </w:r>
      <w:r>
        <w:rPr>
          <w:spacing w:val="-5"/>
          <w:w w:val="105"/>
        </w:rPr>
        <w:t xml:space="preserve"> </w:t>
      </w:r>
      <w:r>
        <w:rPr>
          <w:w w:val="105"/>
        </w:rPr>
        <w:t>JO</w:t>
      </w:r>
      <w:r>
        <w:rPr>
          <w:spacing w:val="-21"/>
          <w:w w:val="105"/>
        </w:rPr>
        <w:t xml:space="preserve"> </w:t>
      </w:r>
      <w:r>
        <w:rPr>
          <w:w w:val="105"/>
        </w:rPr>
        <w:t>a</w:t>
      </w:r>
      <w:r>
        <w:rPr>
          <w:spacing w:val="2"/>
          <w:w w:val="105"/>
        </w:rPr>
        <w:t xml:space="preserve"> </w:t>
      </w:r>
      <w:r>
        <w:rPr>
          <w:w w:val="105"/>
        </w:rPr>
        <w:t>month unless the records requested are not provided on the website and the person certifies, in writing, that</w:t>
      </w:r>
      <w:r>
        <w:rPr>
          <w:spacing w:val="-6"/>
          <w:w w:val="105"/>
        </w:rPr>
        <w:t xml:space="preserve"> </w:t>
      </w:r>
      <w:r>
        <w:rPr>
          <w:w w:val="105"/>
        </w:rPr>
        <w:t>neither</w:t>
      </w:r>
      <w:r>
        <w:rPr>
          <w:spacing w:val="-3"/>
          <w:w w:val="105"/>
        </w:rPr>
        <w:t xml:space="preserve"> </w:t>
      </w:r>
      <w:r>
        <w:rPr>
          <w:w w:val="105"/>
        </w:rPr>
        <w:t>the</w:t>
      </w:r>
      <w:r>
        <w:rPr>
          <w:spacing w:val="-13"/>
          <w:w w:val="105"/>
        </w:rPr>
        <w:t xml:space="preserve"> </w:t>
      </w:r>
      <w:r>
        <w:rPr>
          <w:w w:val="105"/>
        </w:rPr>
        <w:t>records</w:t>
      </w:r>
      <w:r>
        <w:rPr>
          <w:spacing w:val="-8"/>
          <w:w w:val="105"/>
        </w:rPr>
        <w:t xml:space="preserve"> </w:t>
      </w:r>
      <w:r>
        <w:rPr>
          <w:w w:val="105"/>
        </w:rPr>
        <w:t>nor</w:t>
      </w:r>
      <w:r>
        <w:rPr>
          <w:spacing w:val="-6"/>
          <w:w w:val="105"/>
        </w:rPr>
        <w:t xml:space="preserve"> </w:t>
      </w:r>
      <w:r>
        <w:rPr>
          <w:w w:val="105"/>
        </w:rPr>
        <w:t>the</w:t>
      </w:r>
      <w:r>
        <w:rPr>
          <w:spacing w:val="-11"/>
          <w:w w:val="105"/>
        </w:rPr>
        <w:t xml:space="preserve"> </w:t>
      </w:r>
      <w:r>
        <w:rPr>
          <w:w w:val="105"/>
        </w:rPr>
        <w:t>information</w:t>
      </w:r>
      <w:r>
        <w:rPr>
          <w:spacing w:val="11"/>
          <w:w w:val="105"/>
        </w:rPr>
        <w:t xml:space="preserve"> </w:t>
      </w:r>
      <w:r>
        <w:rPr>
          <w:w w:val="105"/>
        </w:rPr>
        <w:t>in</w:t>
      </w:r>
      <w:r>
        <w:rPr>
          <w:spacing w:val="-5"/>
          <w:w w:val="105"/>
        </w:rPr>
        <w:t xml:space="preserve"> </w:t>
      </w:r>
      <w:r>
        <w:rPr>
          <w:w w:val="105"/>
        </w:rPr>
        <w:t>them</w:t>
      </w:r>
      <w:r>
        <w:rPr>
          <w:spacing w:val="2"/>
          <w:w w:val="105"/>
        </w:rPr>
        <w:t xml:space="preserve"> </w:t>
      </w:r>
      <w:r>
        <w:rPr>
          <w:w w:val="105"/>
        </w:rPr>
        <w:t>will</w:t>
      </w:r>
      <w:r>
        <w:rPr>
          <w:spacing w:val="2"/>
          <w:w w:val="105"/>
        </w:rPr>
        <w:t xml:space="preserve"> </w:t>
      </w:r>
      <w:r>
        <w:rPr>
          <w:w w:val="105"/>
        </w:rPr>
        <w:t>be</w:t>
      </w:r>
      <w:r>
        <w:rPr>
          <w:spacing w:val="-6"/>
          <w:w w:val="105"/>
        </w:rPr>
        <w:t xml:space="preserve"> </w:t>
      </w:r>
      <w:r>
        <w:rPr>
          <w:w w:val="105"/>
        </w:rPr>
        <w:t>used</w:t>
      </w:r>
      <w:r>
        <w:rPr>
          <w:spacing w:val="-11"/>
          <w:w w:val="105"/>
        </w:rPr>
        <w:t xml:space="preserve"> </w:t>
      </w:r>
      <w:r>
        <w:rPr>
          <w:w w:val="105"/>
        </w:rPr>
        <w:t>for</w:t>
      </w:r>
      <w:r>
        <w:rPr>
          <w:spacing w:val="-19"/>
          <w:w w:val="105"/>
        </w:rPr>
        <w:t xml:space="preserve"> </w:t>
      </w:r>
      <w:r>
        <w:rPr>
          <w:w w:val="105"/>
        </w:rPr>
        <w:t>commercial</w:t>
      </w:r>
      <w:r>
        <w:rPr>
          <w:spacing w:val="24"/>
          <w:w w:val="105"/>
        </w:rPr>
        <w:t xml:space="preserve"> </w:t>
      </w:r>
      <w:r>
        <w:rPr>
          <w:w w:val="105"/>
        </w:rPr>
        <w:t>purposes.</w:t>
      </w:r>
    </w:p>
    <w:p w:rsidR="00206439" w:rsidRDefault="00206439">
      <w:pPr>
        <w:pStyle w:val="BodyText"/>
        <w:spacing w:before="212" w:line="225" w:lineRule="auto"/>
        <w:ind w:left="169" w:right="1793" w:firstLine="5"/>
      </w:pPr>
      <w:r>
        <w:rPr>
          <w:w w:val="105"/>
        </w:rPr>
        <w:t>A fee may be charged for copies and/or delivery. The District may require the fee charged for copies and/or delivery be paid in advance.</w:t>
      </w:r>
    </w:p>
    <w:p w:rsidR="00206439" w:rsidRDefault="00206439">
      <w:pPr>
        <w:pStyle w:val="BodyText"/>
        <w:spacing w:before="9"/>
        <w:rPr>
          <w:sz w:val="18"/>
        </w:rPr>
      </w:pPr>
    </w:p>
    <w:p w:rsidR="00206439" w:rsidRDefault="00206439">
      <w:pPr>
        <w:pStyle w:val="BodyText"/>
        <w:spacing w:line="218" w:lineRule="auto"/>
        <w:ind w:left="169" w:right="1608" w:hanging="7"/>
      </w:pPr>
      <w:r>
        <w:rPr>
          <w:w w:val="105"/>
        </w:rPr>
        <w:t>The</w:t>
      </w:r>
      <w:r>
        <w:rPr>
          <w:spacing w:val="-10"/>
          <w:w w:val="105"/>
        </w:rPr>
        <w:t xml:space="preserve"> </w:t>
      </w:r>
      <w:r>
        <w:rPr>
          <w:w w:val="105"/>
        </w:rPr>
        <w:t>Board's</w:t>
      </w:r>
      <w:r>
        <w:rPr>
          <w:spacing w:val="-1"/>
          <w:w w:val="105"/>
        </w:rPr>
        <w:t xml:space="preserve"> </w:t>
      </w:r>
      <w:r>
        <w:rPr>
          <w:w w:val="105"/>
        </w:rPr>
        <w:t>public</w:t>
      </w:r>
      <w:r>
        <w:rPr>
          <w:spacing w:val="-11"/>
          <w:w w:val="105"/>
        </w:rPr>
        <w:t xml:space="preserve"> </w:t>
      </w:r>
      <w:r>
        <w:rPr>
          <w:w w:val="105"/>
        </w:rPr>
        <w:t>records policy</w:t>
      </w:r>
      <w:r>
        <w:rPr>
          <w:spacing w:val="-6"/>
          <w:w w:val="105"/>
        </w:rPr>
        <w:t xml:space="preserve"> </w:t>
      </w:r>
      <w:r>
        <w:rPr>
          <w:w w:val="105"/>
        </w:rPr>
        <w:t>is</w:t>
      </w:r>
      <w:r>
        <w:rPr>
          <w:spacing w:val="-12"/>
          <w:w w:val="105"/>
        </w:rPr>
        <w:t xml:space="preserve"> </w:t>
      </w:r>
      <w:r>
        <w:rPr>
          <w:w w:val="105"/>
        </w:rPr>
        <w:t>posted</w:t>
      </w:r>
      <w:r>
        <w:rPr>
          <w:spacing w:val="4"/>
          <w:w w:val="105"/>
        </w:rPr>
        <w:t xml:space="preserve"> </w:t>
      </w:r>
      <w:r>
        <w:rPr>
          <w:w w:val="105"/>
        </w:rPr>
        <w:t>in</w:t>
      </w:r>
      <w:r>
        <w:rPr>
          <w:spacing w:val="-17"/>
          <w:w w:val="105"/>
        </w:rPr>
        <w:t xml:space="preserve"> </w:t>
      </w:r>
      <w:r>
        <w:rPr>
          <w:w w:val="105"/>
        </w:rPr>
        <w:t>a</w:t>
      </w:r>
      <w:r>
        <w:rPr>
          <w:spacing w:val="-11"/>
          <w:w w:val="105"/>
        </w:rPr>
        <w:t xml:space="preserve"> </w:t>
      </w:r>
      <w:r>
        <w:rPr>
          <w:w w:val="105"/>
        </w:rPr>
        <w:t>conspicuous</w:t>
      </w:r>
      <w:r>
        <w:rPr>
          <w:spacing w:val="-3"/>
          <w:w w:val="105"/>
        </w:rPr>
        <w:t xml:space="preserve"> </w:t>
      </w:r>
      <w:r>
        <w:rPr>
          <w:w w:val="105"/>
        </w:rPr>
        <w:t>location</w:t>
      </w:r>
      <w:r>
        <w:rPr>
          <w:spacing w:val="-4"/>
          <w:w w:val="105"/>
        </w:rPr>
        <w:t xml:space="preserve"> </w:t>
      </w:r>
      <w:r>
        <w:rPr>
          <w:w w:val="105"/>
        </w:rPr>
        <w:t>in</w:t>
      </w:r>
      <w:r>
        <w:rPr>
          <w:spacing w:val="-7"/>
          <w:w w:val="105"/>
        </w:rPr>
        <w:t xml:space="preserve"> </w:t>
      </w:r>
      <w:r>
        <w:rPr>
          <w:w w:val="105"/>
        </w:rPr>
        <w:t>the</w:t>
      </w:r>
      <w:r>
        <w:rPr>
          <w:spacing w:val="-20"/>
          <w:w w:val="105"/>
        </w:rPr>
        <w:t xml:space="preserve"> </w:t>
      </w:r>
      <w:r>
        <w:rPr>
          <w:w w:val="105"/>
        </w:rPr>
        <w:t>central</w:t>
      </w:r>
      <w:r>
        <w:rPr>
          <w:spacing w:val="-10"/>
          <w:w w:val="105"/>
        </w:rPr>
        <w:t xml:space="preserve"> </w:t>
      </w:r>
      <w:r>
        <w:rPr>
          <w:w w:val="105"/>
        </w:rPr>
        <w:t>office</w:t>
      </w:r>
      <w:r>
        <w:rPr>
          <w:spacing w:val="-24"/>
          <w:w w:val="105"/>
        </w:rPr>
        <w:t xml:space="preserve"> </w:t>
      </w:r>
      <w:r>
        <w:rPr>
          <w:w w:val="105"/>
        </w:rPr>
        <w:t>and</w:t>
      </w:r>
      <w:r>
        <w:rPr>
          <w:spacing w:val="-1"/>
          <w:w w:val="105"/>
        </w:rPr>
        <w:t xml:space="preserve"> </w:t>
      </w:r>
      <w:r>
        <w:rPr>
          <w:w w:val="105"/>
        </w:rPr>
        <w:t>in all other District buildings and employee handbooks provided by the District. The policy is distributed directly to the records custodian and receipt of the policy by the custodian is acknowledged. A copy of the records retention schedule is maintained and readily available to the public in the central office.</w:t>
      </w:r>
    </w:p>
    <w:p w:rsidR="00206439" w:rsidRDefault="00206439">
      <w:pPr>
        <w:pStyle w:val="BodyText"/>
        <w:rPr>
          <w:sz w:val="24"/>
        </w:rPr>
      </w:pPr>
    </w:p>
    <w:p w:rsidR="00206439" w:rsidRDefault="00206439">
      <w:pPr>
        <w:pStyle w:val="BodyText"/>
        <w:spacing w:before="150" w:line="238" w:lineRule="exact"/>
        <w:ind w:left="173"/>
      </w:pPr>
      <w:r>
        <w:rPr>
          <w:w w:val="105"/>
        </w:rPr>
        <w:t>[Adoption date: July 23, 20011</w:t>
      </w:r>
    </w:p>
    <w:p w:rsidR="00206439" w:rsidRDefault="00206439">
      <w:pPr>
        <w:pStyle w:val="BodyText"/>
        <w:spacing w:line="227" w:lineRule="exact"/>
        <w:ind w:left="173"/>
      </w:pPr>
      <w:r>
        <w:t>[Re-adoption date: March 27, 2007)</w:t>
      </w:r>
    </w:p>
    <w:p w:rsidR="00206439" w:rsidRDefault="00206439">
      <w:pPr>
        <w:pStyle w:val="BodyText"/>
        <w:spacing w:line="227" w:lineRule="exact"/>
        <w:ind w:left="173"/>
      </w:pPr>
      <w:r>
        <w:rPr>
          <w:w w:val="105"/>
        </w:rPr>
        <w:t>[Re-adoption date: September 25, 2007]</w:t>
      </w:r>
    </w:p>
    <w:p w:rsidR="00206439" w:rsidRDefault="00206439">
      <w:pPr>
        <w:pStyle w:val="BodyText"/>
        <w:spacing w:line="227" w:lineRule="exact"/>
        <w:ind w:left="183"/>
      </w:pPr>
      <w:r>
        <w:t>(Re-adoption date: January 22, 2008]</w:t>
      </w:r>
    </w:p>
    <w:p w:rsidR="00206439" w:rsidRDefault="00206439">
      <w:pPr>
        <w:pStyle w:val="BodyText"/>
        <w:spacing w:line="227" w:lineRule="exact"/>
        <w:ind w:left="173"/>
      </w:pPr>
      <w:r>
        <w:rPr>
          <w:w w:val="105"/>
        </w:rPr>
        <w:t>[Re-adoption date: June 25, 2013]</w:t>
      </w:r>
    </w:p>
    <w:p w:rsidR="00206439" w:rsidRDefault="00206439">
      <w:pPr>
        <w:pStyle w:val="BodyText"/>
        <w:spacing w:line="238" w:lineRule="exact"/>
        <w:ind w:left="183"/>
      </w:pPr>
      <w:r>
        <w:t>(Re-adoption date: December 20, 2016)</w:t>
      </w:r>
    </w:p>
    <w:p w:rsidR="00206439" w:rsidRDefault="00206439">
      <w:pPr>
        <w:pStyle w:val="BodyText"/>
        <w:rPr>
          <w:sz w:val="24"/>
        </w:rPr>
      </w:pPr>
    </w:p>
    <w:p w:rsidR="00206439" w:rsidRDefault="00206439">
      <w:pPr>
        <w:pStyle w:val="BodyText"/>
        <w:spacing w:before="154" w:line="225" w:lineRule="auto"/>
        <w:ind w:left="1772" w:right="2370" w:hanging="1592"/>
      </w:pPr>
      <w:r>
        <w:rPr>
          <w:w w:val="105"/>
        </w:rPr>
        <w:t>LEGAL</w:t>
      </w:r>
      <w:r>
        <w:rPr>
          <w:spacing w:val="-12"/>
          <w:w w:val="105"/>
        </w:rPr>
        <w:t xml:space="preserve"> </w:t>
      </w:r>
      <w:r>
        <w:rPr>
          <w:w w:val="105"/>
        </w:rPr>
        <w:t>REFS.:</w:t>
      </w:r>
      <w:r>
        <w:rPr>
          <w:spacing w:val="54"/>
          <w:w w:val="105"/>
        </w:rPr>
        <w:t xml:space="preserve"> </w:t>
      </w:r>
      <w:r>
        <w:rPr>
          <w:w w:val="105"/>
        </w:rPr>
        <w:t>Family</w:t>
      </w:r>
      <w:r>
        <w:rPr>
          <w:spacing w:val="-5"/>
          <w:w w:val="105"/>
        </w:rPr>
        <w:t xml:space="preserve"> </w:t>
      </w:r>
      <w:r>
        <w:rPr>
          <w:w w:val="105"/>
        </w:rPr>
        <w:t>Educational Rights</w:t>
      </w:r>
      <w:r>
        <w:rPr>
          <w:spacing w:val="-15"/>
          <w:w w:val="105"/>
        </w:rPr>
        <w:t xml:space="preserve"> </w:t>
      </w:r>
      <w:r>
        <w:rPr>
          <w:w w:val="105"/>
        </w:rPr>
        <w:t>and</w:t>
      </w:r>
      <w:r>
        <w:rPr>
          <w:spacing w:val="-9"/>
          <w:w w:val="105"/>
        </w:rPr>
        <w:t xml:space="preserve"> </w:t>
      </w:r>
      <w:r>
        <w:rPr>
          <w:w w:val="105"/>
        </w:rPr>
        <w:t>Privacy</w:t>
      </w:r>
      <w:r>
        <w:rPr>
          <w:spacing w:val="-13"/>
          <w:w w:val="105"/>
        </w:rPr>
        <w:t xml:space="preserve"> </w:t>
      </w:r>
      <w:r>
        <w:rPr>
          <w:w w:val="105"/>
        </w:rPr>
        <w:t>Act;</w:t>
      </w:r>
      <w:r>
        <w:rPr>
          <w:spacing w:val="-20"/>
          <w:w w:val="105"/>
        </w:rPr>
        <w:t xml:space="preserve"> </w:t>
      </w:r>
      <w:r>
        <w:rPr>
          <w:w w:val="105"/>
        </w:rPr>
        <w:t>20</w:t>
      </w:r>
      <w:r>
        <w:rPr>
          <w:spacing w:val="-17"/>
          <w:w w:val="105"/>
        </w:rPr>
        <w:t xml:space="preserve"> </w:t>
      </w:r>
      <w:r>
        <w:rPr>
          <w:w w:val="105"/>
        </w:rPr>
        <w:t>USC,</w:t>
      </w:r>
      <w:r>
        <w:rPr>
          <w:spacing w:val="-30"/>
          <w:w w:val="105"/>
        </w:rPr>
        <w:t xml:space="preserve"> </w:t>
      </w:r>
      <w:r>
        <w:rPr>
          <w:w w:val="105"/>
        </w:rPr>
        <w:t>Section</w:t>
      </w:r>
      <w:r>
        <w:rPr>
          <w:spacing w:val="-2"/>
          <w:w w:val="105"/>
        </w:rPr>
        <w:t xml:space="preserve"> </w:t>
      </w:r>
      <w:r>
        <w:rPr>
          <w:w w:val="105"/>
        </w:rPr>
        <w:t>1232g ORC</w:t>
      </w:r>
      <w:r>
        <w:rPr>
          <w:spacing w:val="25"/>
          <w:w w:val="105"/>
        </w:rPr>
        <w:t xml:space="preserve"> </w:t>
      </w:r>
      <w:r>
        <w:rPr>
          <w:w w:val="105"/>
        </w:rPr>
        <w:t>121.22</w:t>
      </w:r>
    </w:p>
    <w:p w:rsidR="00206439" w:rsidRDefault="00206439">
      <w:pPr>
        <w:pStyle w:val="BodyText"/>
        <w:spacing w:line="212" w:lineRule="exact"/>
        <w:ind w:left="2389"/>
      </w:pPr>
      <w:r>
        <w:rPr>
          <w:w w:val="105"/>
        </w:rPr>
        <w:t>149.011; 149.35; 149.381; 149.41; 149.43</w:t>
      </w:r>
    </w:p>
    <w:p w:rsidR="00206439" w:rsidRDefault="00206439">
      <w:pPr>
        <w:pStyle w:val="BodyText"/>
        <w:spacing w:line="231" w:lineRule="exact"/>
        <w:ind w:left="2384"/>
      </w:pPr>
      <w:r>
        <w:t>3319.321</w:t>
      </w:r>
    </w:p>
    <w:p w:rsidR="00206439" w:rsidRDefault="00206439">
      <w:pPr>
        <w:pStyle w:val="BodyText"/>
        <w:spacing w:line="238" w:lineRule="exact"/>
        <w:ind w:left="1772"/>
      </w:pPr>
      <w:r>
        <w:rPr>
          <w:w w:val="105"/>
        </w:rPr>
        <w:t>OAC 3301-35-03; 3301-35-04</w:t>
      </w:r>
    </w:p>
    <w:p w:rsidR="00206439" w:rsidRDefault="00206439">
      <w:pPr>
        <w:pStyle w:val="BodyText"/>
        <w:rPr>
          <w:sz w:val="24"/>
        </w:rPr>
      </w:pPr>
    </w:p>
    <w:p w:rsidR="00206439" w:rsidRDefault="00206439">
      <w:pPr>
        <w:pStyle w:val="BodyText"/>
        <w:rPr>
          <w:sz w:val="24"/>
        </w:rPr>
      </w:pPr>
    </w:p>
    <w:p w:rsidR="00206439" w:rsidRDefault="00206439">
      <w:pPr>
        <w:pStyle w:val="BodyText"/>
        <w:spacing w:before="3"/>
        <w:rPr>
          <w:sz w:val="27"/>
        </w:rPr>
      </w:pPr>
    </w:p>
    <w:p w:rsidR="00206439" w:rsidRDefault="00206439" w:rsidP="00206439">
      <w:pPr>
        <w:pStyle w:val="ListParagraph"/>
        <w:widowControl w:val="0"/>
        <w:numPr>
          <w:ilvl w:val="0"/>
          <w:numId w:val="27"/>
        </w:numPr>
        <w:tabs>
          <w:tab w:val="left" w:pos="172"/>
        </w:tabs>
        <w:autoSpaceDE w:val="0"/>
        <w:autoSpaceDN w:val="0"/>
        <w:ind w:right="1590" w:hanging="8686"/>
        <w:contextualSpacing w:val="0"/>
        <w:jc w:val="right"/>
        <w:rPr>
          <w:rFonts w:ascii="Arial"/>
          <w:sz w:val="21"/>
        </w:rPr>
      </w:pPr>
      <w:r>
        <w:rPr>
          <w:sz w:val="22"/>
        </w:rPr>
        <w:t>of</w:t>
      </w:r>
      <w:r>
        <w:rPr>
          <w:spacing w:val="12"/>
          <w:sz w:val="22"/>
        </w:rPr>
        <w:t xml:space="preserve"> </w:t>
      </w:r>
      <w:r>
        <w:rPr>
          <w:sz w:val="22"/>
        </w:rPr>
        <w:t>3</w:t>
      </w:r>
    </w:p>
    <w:p w:rsidR="00206439" w:rsidRDefault="00206439">
      <w:pPr>
        <w:jc w:val="right"/>
        <w:rPr>
          <w:rFonts w:ascii="Arial"/>
          <w:sz w:val="21"/>
        </w:rPr>
        <w:sectPr w:rsidR="00206439">
          <w:pgSz w:w="12240" w:h="15840"/>
          <w:pgMar w:top="1560" w:right="60" w:bottom="1420" w:left="1540" w:header="1326" w:footer="1230" w:gutter="0"/>
          <w:cols w:space="720"/>
        </w:sectPr>
      </w:pPr>
    </w:p>
    <w:p w:rsidR="00206439" w:rsidRDefault="00206439">
      <w:pPr>
        <w:pStyle w:val="BodyText"/>
        <w:spacing w:before="7"/>
        <w:rPr>
          <w:sz w:val="29"/>
        </w:rPr>
      </w:pPr>
    </w:p>
    <w:p w:rsidR="00206439" w:rsidRDefault="00206439">
      <w:pPr>
        <w:pStyle w:val="BodyText"/>
        <w:spacing w:before="91" w:line="238" w:lineRule="exact"/>
        <w:ind w:left="170"/>
      </w:pPr>
      <w:r>
        <w:t>CROSS REFS.: BOC, Executive Sessions</w:t>
      </w:r>
    </w:p>
    <w:p w:rsidR="00206439" w:rsidRDefault="00206439">
      <w:pPr>
        <w:pStyle w:val="BodyText"/>
        <w:spacing w:line="227" w:lineRule="exact"/>
        <w:ind w:left="1785"/>
      </w:pPr>
      <w:r>
        <w:t>BDDG, Minutes</w:t>
      </w:r>
    </w:p>
    <w:p w:rsidR="00206439" w:rsidRDefault="00206439">
      <w:pPr>
        <w:pStyle w:val="BodyText"/>
        <w:spacing w:before="8" w:line="218" w:lineRule="auto"/>
        <w:ind w:left="1774" w:right="5344" w:firstLine="10"/>
      </w:pPr>
      <w:r>
        <w:t>EHA, Data and Records Retention GBL, Personnel Records</w:t>
      </w:r>
    </w:p>
    <w:p w:rsidR="00206439" w:rsidRDefault="00206439">
      <w:pPr>
        <w:pStyle w:val="BodyText"/>
        <w:spacing w:line="218" w:lineRule="auto"/>
        <w:ind w:left="1783" w:right="2370" w:hanging="10"/>
      </w:pPr>
      <w:r>
        <w:rPr>
          <w:w w:val="105"/>
        </w:rPr>
        <w:t>GBS,</w:t>
      </w:r>
      <w:r>
        <w:rPr>
          <w:spacing w:val="-25"/>
          <w:w w:val="105"/>
        </w:rPr>
        <w:t xml:space="preserve"> </w:t>
      </w:r>
      <w:r>
        <w:rPr>
          <w:w w:val="105"/>
        </w:rPr>
        <w:t>Health</w:t>
      </w:r>
      <w:r>
        <w:rPr>
          <w:spacing w:val="-19"/>
          <w:w w:val="105"/>
        </w:rPr>
        <w:t xml:space="preserve"> </w:t>
      </w:r>
      <w:r>
        <w:rPr>
          <w:w w:val="105"/>
        </w:rPr>
        <w:t>Insurance</w:t>
      </w:r>
      <w:r>
        <w:rPr>
          <w:spacing w:val="-19"/>
          <w:w w:val="105"/>
        </w:rPr>
        <w:t xml:space="preserve"> </w:t>
      </w:r>
      <w:r>
        <w:rPr>
          <w:w w:val="105"/>
        </w:rPr>
        <w:t>Portability</w:t>
      </w:r>
      <w:r>
        <w:rPr>
          <w:spacing w:val="-18"/>
          <w:w w:val="105"/>
        </w:rPr>
        <w:t xml:space="preserve"> </w:t>
      </w:r>
      <w:r>
        <w:rPr>
          <w:w w:val="105"/>
        </w:rPr>
        <w:t>and</w:t>
      </w:r>
      <w:r>
        <w:rPr>
          <w:spacing w:val="-17"/>
          <w:w w:val="105"/>
        </w:rPr>
        <w:t xml:space="preserve"> </w:t>
      </w:r>
      <w:r>
        <w:rPr>
          <w:w w:val="105"/>
        </w:rPr>
        <w:t>Accountability</w:t>
      </w:r>
      <w:r>
        <w:rPr>
          <w:spacing w:val="-24"/>
          <w:w w:val="105"/>
        </w:rPr>
        <w:t xml:space="preserve"> </w:t>
      </w:r>
      <w:r>
        <w:rPr>
          <w:w w:val="105"/>
        </w:rPr>
        <w:t>Act</w:t>
      </w:r>
      <w:r>
        <w:rPr>
          <w:spacing w:val="-21"/>
          <w:w w:val="105"/>
        </w:rPr>
        <w:t xml:space="preserve"> </w:t>
      </w:r>
      <w:r>
        <w:rPr>
          <w:w w:val="105"/>
        </w:rPr>
        <w:t>(HIPAA) IGBA, Programs for Students with</w:t>
      </w:r>
      <w:r>
        <w:rPr>
          <w:spacing w:val="-18"/>
          <w:w w:val="105"/>
        </w:rPr>
        <w:t xml:space="preserve"> </w:t>
      </w:r>
      <w:r>
        <w:rPr>
          <w:w w:val="105"/>
        </w:rPr>
        <w:t>Disabilities</w:t>
      </w:r>
    </w:p>
    <w:p w:rsidR="00206439" w:rsidRDefault="00206439">
      <w:pPr>
        <w:pStyle w:val="BodyText"/>
        <w:spacing w:line="217" w:lineRule="exact"/>
        <w:ind w:left="1769"/>
      </w:pPr>
      <w:r>
        <w:rPr>
          <w:w w:val="105"/>
        </w:rPr>
        <w:t>JO, Student Records</w:t>
      </w:r>
    </w:p>
    <w:p w:rsidR="00206439" w:rsidRDefault="00206439">
      <w:pPr>
        <w:pStyle w:val="BodyText"/>
        <w:spacing w:before="7" w:line="211" w:lineRule="auto"/>
        <w:ind w:left="1785" w:right="5133"/>
      </w:pPr>
      <w:r>
        <w:rPr>
          <w:w w:val="105"/>
        </w:rPr>
        <w:t>KA,</w:t>
      </w:r>
      <w:r>
        <w:rPr>
          <w:spacing w:val="-43"/>
          <w:w w:val="105"/>
        </w:rPr>
        <w:t xml:space="preserve"> </w:t>
      </w:r>
      <w:r>
        <w:rPr>
          <w:w w:val="105"/>
        </w:rPr>
        <w:t>School-Community</w:t>
      </w:r>
      <w:r>
        <w:rPr>
          <w:spacing w:val="-25"/>
          <w:w w:val="105"/>
        </w:rPr>
        <w:t xml:space="preserve"> </w:t>
      </w:r>
      <w:r>
        <w:rPr>
          <w:w w:val="105"/>
        </w:rPr>
        <w:t>Relations</w:t>
      </w:r>
      <w:r>
        <w:rPr>
          <w:spacing w:val="-29"/>
          <w:w w:val="105"/>
        </w:rPr>
        <w:t xml:space="preserve"> </w:t>
      </w:r>
      <w:r>
        <w:rPr>
          <w:w w:val="105"/>
        </w:rPr>
        <w:t>Goals KKA, Recruiters in the</w:t>
      </w:r>
      <w:r>
        <w:rPr>
          <w:spacing w:val="-17"/>
          <w:w w:val="105"/>
        </w:rPr>
        <w:t xml:space="preserve"> </w:t>
      </w:r>
      <w:r>
        <w:rPr>
          <w:w w:val="105"/>
        </w:rPr>
        <w:t>Schools</w:t>
      </w: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rPr>
          <w:sz w:val="20"/>
        </w:rPr>
      </w:pPr>
    </w:p>
    <w:p w:rsidR="00206439" w:rsidRDefault="00206439">
      <w:pPr>
        <w:pStyle w:val="BodyText"/>
        <w:spacing w:before="11"/>
        <w:rPr>
          <w:sz w:val="21"/>
        </w:rPr>
      </w:pPr>
    </w:p>
    <w:p w:rsidR="00206439" w:rsidRDefault="00206439" w:rsidP="002264E6">
      <w:pPr>
        <w:pStyle w:val="ListParagraph"/>
        <w:widowControl w:val="0"/>
        <w:numPr>
          <w:ilvl w:val="0"/>
          <w:numId w:val="27"/>
        </w:numPr>
        <w:tabs>
          <w:tab w:val="left" w:pos="168"/>
        </w:tabs>
        <w:autoSpaceDE w:val="0"/>
        <w:autoSpaceDN w:val="0"/>
        <w:spacing w:before="91"/>
        <w:ind w:right="1568" w:hanging="8686"/>
        <w:contextualSpacing w:val="0"/>
        <w:jc w:val="right"/>
        <w:sectPr w:rsidR="00206439" w:rsidSect="00792F06">
          <w:pgSz w:w="12240" w:h="15840"/>
          <w:pgMar w:top="1560" w:right="60" w:bottom="1420" w:left="1540" w:header="1326" w:footer="720" w:gutter="0"/>
          <w:cols w:space="720"/>
          <w:docGrid w:linePitch="326"/>
        </w:sectPr>
      </w:pPr>
      <w:r>
        <w:rPr>
          <w:w w:val="110"/>
          <w:sz w:val="21"/>
        </w:rPr>
        <w:t>of</w:t>
      </w:r>
      <w:r>
        <w:rPr>
          <w:spacing w:val="12"/>
          <w:w w:val="110"/>
          <w:sz w:val="21"/>
        </w:rPr>
        <w:t xml:space="preserve"> </w:t>
      </w:r>
      <w:r>
        <w:rPr>
          <w:w w:val="110"/>
          <w:sz w:val="22"/>
        </w:rPr>
        <w:t>3</w:t>
      </w:r>
    </w:p>
    <w:p w:rsidR="002264E6" w:rsidRDefault="002264E6" w:rsidP="002264E6">
      <w:pPr>
        <w:tabs>
          <w:tab w:val="left" w:pos="4426"/>
        </w:tabs>
        <w:rPr>
          <w:sz w:val="17"/>
        </w:rPr>
      </w:pPr>
    </w:p>
    <w:p w:rsidR="00206439" w:rsidRPr="002264E6" w:rsidRDefault="002264E6" w:rsidP="002264E6">
      <w:pPr>
        <w:tabs>
          <w:tab w:val="left" w:pos="4426"/>
        </w:tabs>
        <w:rPr>
          <w:sz w:val="17"/>
        </w:rPr>
        <w:sectPr w:rsidR="00206439" w:rsidRPr="002264E6" w:rsidSect="00792F06">
          <w:headerReference w:type="default" r:id="rId19"/>
          <w:pgSz w:w="12240" w:h="15840"/>
          <w:pgMar w:top="1500" w:right="60" w:bottom="280" w:left="1540" w:header="0" w:footer="720" w:gutter="0"/>
          <w:cols w:space="720"/>
          <w:docGrid w:linePitch="326"/>
        </w:sectPr>
      </w:pPr>
      <w:r>
        <w:rPr>
          <w:sz w:val="17"/>
        </w:rPr>
        <w:tab/>
      </w:r>
    </w:p>
    <w:p w:rsidR="00206439" w:rsidRDefault="00206439" w:rsidP="00991AB5">
      <w:pPr>
        <w:pStyle w:val="BodyText"/>
        <w:spacing w:before="91"/>
        <w:ind w:left="6480" w:right="1632" w:firstLine="720"/>
      </w:pPr>
      <w:r>
        <w:t>File: EGAAA</w:t>
      </w:r>
    </w:p>
    <w:p w:rsidR="00206439" w:rsidRDefault="00206439">
      <w:pPr>
        <w:pStyle w:val="BodyText"/>
        <w:rPr>
          <w:sz w:val="20"/>
        </w:rPr>
      </w:pPr>
    </w:p>
    <w:p w:rsidR="00206439" w:rsidRDefault="00206439">
      <w:pPr>
        <w:pStyle w:val="BodyText"/>
        <w:spacing w:before="5"/>
        <w:rPr>
          <w:sz w:val="18"/>
        </w:rPr>
      </w:pPr>
    </w:p>
    <w:p w:rsidR="00206439" w:rsidRDefault="00206439">
      <w:pPr>
        <w:pStyle w:val="BodyText"/>
        <w:spacing w:before="91"/>
        <w:ind w:left="3914" w:right="5400"/>
        <w:jc w:val="center"/>
      </w:pPr>
      <w:r>
        <w:t>COPYRIGHT</w:t>
      </w:r>
    </w:p>
    <w:p w:rsidR="00206439" w:rsidRDefault="00206439">
      <w:pPr>
        <w:pStyle w:val="BodyText"/>
        <w:rPr>
          <w:sz w:val="24"/>
        </w:rPr>
      </w:pPr>
    </w:p>
    <w:p w:rsidR="00206439" w:rsidRDefault="00206439">
      <w:pPr>
        <w:pStyle w:val="BodyText"/>
        <w:spacing w:before="4"/>
      </w:pPr>
    </w:p>
    <w:p w:rsidR="00206439" w:rsidRDefault="00206439">
      <w:pPr>
        <w:pStyle w:val="BodyText"/>
        <w:spacing w:before="1" w:line="247" w:lineRule="auto"/>
        <w:ind w:left="160" w:right="2370" w:hanging="4"/>
      </w:pPr>
      <w:r>
        <w:t>The Board conforms to existing Federal copyright laws and maintains the highest ethical standards in the use of copyrighted materials for instructional purposes.</w:t>
      </w:r>
    </w:p>
    <w:p w:rsidR="00206439" w:rsidRDefault="00206439">
      <w:pPr>
        <w:pStyle w:val="BodyText"/>
        <w:spacing w:before="4"/>
      </w:pPr>
    </w:p>
    <w:p w:rsidR="00206439" w:rsidRDefault="00206439">
      <w:pPr>
        <w:pStyle w:val="BodyText"/>
        <w:spacing w:line="247" w:lineRule="auto"/>
        <w:ind w:left="156" w:right="1890" w:firstLine="1"/>
      </w:pPr>
      <w:r>
        <w:t xml:space="preserve">The Board encourages its staff to enrich the learning programs by making proper use of supplementary materials. </w:t>
      </w:r>
      <w:r>
        <w:rPr>
          <w:sz w:val="21"/>
        </w:rPr>
        <w:t xml:space="preserve">It </w:t>
      </w:r>
      <w:r>
        <w:t>is the responsibility of the staff to abide by the copying procedures and obey the requirements of Federal law. Under no circumstances  may employees  of the District violate copyright requirements in order to perform their duties properly.  The Board  is not responsible for any violations of the Copyright Act by its</w:t>
      </w:r>
      <w:r>
        <w:rPr>
          <w:spacing w:val="39"/>
        </w:rPr>
        <w:t xml:space="preserve"> </w:t>
      </w:r>
      <w:r>
        <w:t>employees.</w:t>
      </w:r>
    </w:p>
    <w:p w:rsidR="00206439" w:rsidRDefault="00206439">
      <w:pPr>
        <w:pStyle w:val="BodyText"/>
        <w:spacing w:before="10"/>
      </w:pPr>
    </w:p>
    <w:p w:rsidR="00206439" w:rsidRDefault="00206439">
      <w:pPr>
        <w:pStyle w:val="BodyText"/>
        <w:spacing w:line="252" w:lineRule="auto"/>
        <w:ind w:left="156" w:right="1608" w:hanging="7"/>
      </w:pPr>
      <w:r>
        <w:rPr>
          <w:w w:val="105"/>
        </w:rPr>
        <w:t>The</w:t>
      </w:r>
      <w:r>
        <w:rPr>
          <w:spacing w:val="-22"/>
          <w:w w:val="105"/>
        </w:rPr>
        <w:t xml:space="preserve"> </w:t>
      </w:r>
      <w:r>
        <w:rPr>
          <w:w w:val="105"/>
        </w:rPr>
        <w:t>Copyright</w:t>
      </w:r>
      <w:r>
        <w:rPr>
          <w:spacing w:val="-1"/>
          <w:w w:val="105"/>
        </w:rPr>
        <w:t xml:space="preserve"> </w:t>
      </w:r>
      <w:r>
        <w:rPr>
          <w:w w:val="105"/>
        </w:rPr>
        <w:t>Act,</w:t>
      </w:r>
      <w:r>
        <w:rPr>
          <w:spacing w:val="-19"/>
          <w:w w:val="105"/>
        </w:rPr>
        <w:t xml:space="preserve"> </w:t>
      </w:r>
      <w:r>
        <w:rPr>
          <w:w w:val="105"/>
        </w:rPr>
        <w:t>affects</w:t>
      </w:r>
      <w:r>
        <w:rPr>
          <w:spacing w:val="-19"/>
          <w:w w:val="105"/>
        </w:rPr>
        <w:t xml:space="preserve"> </w:t>
      </w:r>
      <w:r>
        <w:rPr>
          <w:w w:val="105"/>
        </w:rPr>
        <w:t>all</w:t>
      </w:r>
      <w:r>
        <w:rPr>
          <w:spacing w:val="-23"/>
          <w:w w:val="105"/>
        </w:rPr>
        <w:t xml:space="preserve"> </w:t>
      </w:r>
      <w:r>
        <w:rPr>
          <w:w w:val="105"/>
        </w:rPr>
        <w:t>employees</w:t>
      </w:r>
      <w:r>
        <w:rPr>
          <w:spacing w:val="-1"/>
          <w:w w:val="105"/>
        </w:rPr>
        <w:t xml:space="preserve"> </w:t>
      </w:r>
      <w:r>
        <w:rPr>
          <w:w w:val="105"/>
        </w:rPr>
        <w:t>because</w:t>
      </w:r>
      <w:r>
        <w:rPr>
          <w:spacing w:val="-9"/>
          <w:w w:val="105"/>
        </w:rPr>
        <w:t xml:space="preserve"> </w:t>
      </w:r>
      <w:r>
        <w:rPr>
          <w:w w:val="105"/>
        </w:rPr>
        <w:t>it</w:t>
      </w:r>
      <w:r>
        <w:rPr>
          <w:spacing w:val="-21"/>
          <w:w w:val="105"/>
        </w:rPr>
        <w:t xml:space="preserve"> </w:t>
      </w:r>
      <w:r>
        <w:rPr>
          <w:w w:val="105"/>
        </w:rPr>
        <w:t>sets</w:t>
      </w:r>
      <w:r>
        <w:rPr>
          <w:spacing w:val="-16"/>
          <w:w w:val="105"/>
        </w:rPr>
        <w:t xml:space="preserve"> </w:t>
      </w:r>
      <w:r>
        <w:rPr>
          <w:w w:val="105"/>
        </w:rPr>
        <w:t>guidelines</w:t>
      </w:r>
      <w:r>
        <w:rPr>
          <w:spacing w:val="-2"/>
          <w:w w:val="105"/>
        </w:rPr>
        <w:t xml:space="preserve"> </w:t>
      </w:r>
      <w:r>
        <w:rPr>
          <w:w w:val="105"/>
        </w:rPr>
        <w:t>regarding</w:t>
      </w:r>
      <w:r>
        <w:rPr>
          <w:spacing w:val="-1"/>
          <w:w w:val="105"/>
        </w:rPr>
        <w:t xml:space="preserve"> </w:t>
      </w:r>
      <w:r>
        <w:rPr>
          <w:w w:val="105"/>
        </w:rPr>
        <w:t>the</w:t>
      </w:r>
      <w:r>
        <w:rPr>
          <w:spacing w:val="-22"/>
          <w:w w:val="105"/>
        </w:rPr>
        <w:t xml:space="preserve"> </w:t>
      </w:r>
      <w:r>
        <w:rPr>
          <w:w w:val="105"/>
        </w:rPr>
        <w:t>duplication</w:t>
      </w:r>
      <w:r>
        <w:rPr>
          <w:spacing w:val="-6"/>
          <w:w w:val="105"/>
        </w:rPr>
        <w:t xml:space="preserve"> </w:t>
      </w:r>
      <w:r>
        <w:rPr>
          <w:w w:val="105"/>
        </w:rPr>
        <w:t>and use of all copyrighted materials - print, nonprint, music, computer software, and others. The Superintendent is responsible for disseminating the guidelines for duplication and use of copyrighted materials to all</w:t>
      </w:r>
      <w:r>
        <w:rPr>
          <w:spacing w:val="6"/>
          <w:w w:val="105"/>
        </w:rPr>
        <w:t xml:space="preserve"> </w:t>
      </w:r>
      <w:r>
        <w:rPr>
          <w:w w:val="105"/>
        </w:rPr>
        <w:t>employees.</w:t>
      </w:r>
    </w:p>
    <w:p w:rsidR="00206439" w:rsidRDefault="00206439">
      <w:pPr>
        <w:pStyle w:val="BodyText"/>
        <w:spacing w:before="8"/>
        <w:rPr>
          <w:sz w:val="21"/>
        </w:rPr>
      </w:pPr>
    </w:p>
    <w:p w:rsidR="00206439" w:rsidRDefault="00206439">
      <w:pPr>
        <w:pStyle w:val="BodyText"/>
        <w:spacing w:before="1" w:line="247" w:lineRule="auto"/>
        <w:ind w:left="149" w:right="1727" w:firstLine="5"/>
      </w:pPr>
      <w:r>
        <w:rPr>
          <w:w w:val="105"/>
        </w:rPr>
        <w:t>Any</w:t>
      </w:r>
      <w:r>
        <w:rPr>
          <w:spacing w:val="-11"/>
          <w:w w:val="105"/>
        </w:rPr>
        <w:t xml:space="preserve"> </w:t>
      </w:r>
      <w:r>
        <w:rPr>
          <w:w w:val="105"/>
        </w:rPr>
        <w:t>employee</w:t>
      </w:r>
      <w:r>
        <w:rPr>
          <w:spacing w:val="-16"/>
          <w:w w:val="105"/>
        </w:rPr>
        <w:t xml:space="preserve"> </w:t>
      </w:r>
      <w:r>
        <w:rPr>
          <w:w w:val="105"/>
        </w:rPr>
        <w:t>who</w:t>
      </w:r>
      <w:r>
        <w:rPr>
          <w:spacing w:val="-10"/>
          <w:w w:val="105"/>
        </w:rPr>
        <w:t xml:space="preserve"> </w:t>
      </w:r>
      <w:r>
        <w:rPr>
          <w:w w:val="105"/>
        </w:rPr>
        <w:t>is</w:t>
      </w:r>
      <w:r>
        <w:rPr>
          <w:spacing w:val="-14"/>
          <w:w w:val="105"/>
        </w:rPr>
        <w:t xml:space="preserve"> </w:t>
      </w:r>
      <w:r>
        <w:rPr>
          <w:w w:val="105"/>
        </w:rPr>
        <w:t>uncertain</w:t>
      </w:r>
      <w:r>
        <w:rPr>
          <w:spacing w:val="-2"/>
          <w:w w:val="105"/>
        </w:rPr>
        <w:t xml:space="preserve"> </w:t>
      </w:r>
      <w:r>
        <w:rPr>
          <w:w w:val="105"/>
        </w:rPr>
        <w:t>as</w:t>
      </w:r>
      <w:r>
        <w:rPr>
          <w:spacing w:val="-22"/>
          <w:w w:val="105"/>
        </w:rPr>
        <w:t xml:space="preserve"> </w:t>
      </w:r>
      <w:r>
        <w:rPr>
          <w:w w:val="105"/>
        </w:rPr>
        <w:t>to</w:t>
      </w:r>
      <w:r>
        <w:rPr>
          <w:spacing w:val="-19"/>
          <w:w w:val="105"/>
        </w:rPr>
        <w:t xml:space="preserve"> </w:t>
      </w:r>
      <w:r>
        <w:rPr>
          <w:w w:val="105"/>
        </w:rPr>
        <w:t>whether</w:t>
      </w:r>
      <w:r>
        <w:rPr>
          <w:spacing w:val="-13"/>
          <w:w w:val="105"/>
        </w:rPr>
        <w:t xml:space="preserve"> </w:t>
      </w:r>
      <w:r>
        <w:rPr>
          <w:w w:val="105"/>
        </w:rPr>
        <w:t>the</w:t>
      </w:r>
      <w:r>
        <w:rPr>
          <w:spacing w:val="-10"/>
          <w:w w:val="105"/>
        </w:rPr>
        <w:t xml:space="preserve"> </w:t>
      </w:r>
      <w:r>
        <w:rPr>
          <w:w w:val="105"/>
        </w:rPr>
        <w:t>use</w:t>
      </w:r>
      <w:r>
        <w:rPr>
          <w:spacing w:val="-21"/>
          <w:w w:val="105"/>
        </w:rPr>
        <w:t xml:space="preserve"> </w:t>
      </w:r>
      <w:r>
        <w:rPr>
          <w:w w:val="105"/>
        </w:rPr>
        <w:t>or</w:t>
      </w:r>
      <w:r>
        <w:rPr>
          <w:spacing w:val="-14"/>
          <w:w w:val="105"/>
        </w:rPr>
        <w:t xml:space="preserve"> </w:t>
      </w:r>
      <w:r>
        <w:rPr>
          <w:w w:val="105"/>
        </w:rPr>
        <w:t>reproducing</w:t>
      </w:r>
      <w:r>
        <w:rPr>
          <w:spacing w:val="-9"/>
          <w:w w:val="105"/>
        </w:rPr>
        <w:t xml:space="preserve"> </w:t>
      </w:r>
      <w:r>
        <w:rPr>
          <w:w w:val="105"/>
        </w:rPr>
        <w:t>of</w:t>
      </w:r>
      <w:r>
        <w:rPr>
          <w:spacing w:val="-15"/>
          <w:w w:val="105"/>
        </w:rPr>
        <w:t xml:space="preserve"> </w:t>
      </w:r>
      <w:r>
        <w:rPr>
          <w:w w:val="105"/>
        </w:rPr>
        <w:t>copyrighted</w:t>
      </w:r>
      <w:r>
        <w:rPr>
          <w:spacing w:val="2"/>
          <w:w w:val="105"/>
        </w:rPr>
        <w:t xml:space="preserve"> </w:t>
      </w:r>
      <w:r>
        <w:rPr>
          <w:w w:val="105"/>
        </w:rPr>
        <w:t>materials complies with Federal guidelines or is permissible under Federal law shall contact the Superintendent/designee.</w:t>
      </w:r>
    </w:p>
    <w:p w:rsidR="00206439" w:rsidRDefault="00206439">
      <w:pPr>
        <w:pStyle w:val="BodyText"/>
        <w:rPr>
          <w:sz w:val="24"/>
        </w:rPr>
      </w:pPr>
    </w:p>
    <w:p w:rsidR="00206439" w:rsidRDefault="00206439">
      <w:pPr>
        <w:pStyle w:val="BodyText"/>
        <w:spacing w:before="6"/>
        <w:rPr>
          <w:sz w:val="21"/>
        </w:rPr>
      </w:pPr>
    </w:p>
    <w:p w:rsidR="00206439" w:rsidRDefault="00206439">
      <w:pPr>
        <w:pStyle w:val="BodyText"/>
        <w:ind w:left="153"/>
      </w:pPr>
      <w:r>
        <w:rPr>
          <w:w w:val="105"/>
        </w:rPr>
        <w:t>[Adoption date: July 23, 2001]</w:t>
      </w:r>
    </w:p>
    <w:p w:rsidR="00206439" w:rsidRDefault="00206439">
      <w:pPr>
        <w:pStyle w:val="BodyText"/>
        <w:spacing w:before="7"/>
        <w:ind w:left="153"/>
      </w:pPr>
      <w:r>
        <w:rPr>
          <w:w w:val="105"/>
        </w:rPr>
        <w:t>[Re-adoption date: December 21, 2010]</w:t>
      </w:r>
    </w:p>
    <w:p w:rsidR="00206439" w:rsidRDefault="00206439">
      <w:pPr>
        <w:pStyle w:val="BodyText"/>
        <w:rPr>
          <w:sz w:val="24"/>
        </w:rPr>
      </w:pPr>
    </w:p>
    <w:p w:rsidR="00206439" w:rsidRDefault="00206439">
      <w:pPr>
        <w:pStyle w:val="BodyText"/>
        <w:spacing w:before="8"/>
        <w:rPr>
          <w:sz w:val="21"/>
        </w:rPr>
      </w:pPr>
    </w:p>
    <w:p w:rsidR="00206439" w:rsidRDefault="00206439">
      <w:pPr>
        <w:pStyle w:val="BodyText"/>
        <w:ind w:left="159"/>
      </w:pPr>
      <w:r>
        <w:t xml:space="preserve">LEGAL REFS.: U.S. Const. Art. I, </w:t>
      </w:r>
      <w:r>
        <w:rPr>
          <w:rFonts w:ascii="Arial" w:hAnsi="Arial"/>
          <w:sz w:val="21"/>
        </w:rPr>
        <w:t xml:space="preserve">§ </w:t>
      </w:r>
      <w:r>
        <w:t>8</w:t>
      </w:r>
    </w:p>
    <w:p w:rsidR="00206439" w:rsidRDefault="00206439">
      <w:pPr>
        <w:pStyle w:val="BodyText"/>
        <w:spacing w:before="14"/>
        <w:ind w:left="1766"/>
      </w:pPr>
      <w:r>
        <w:rPr>
          <w:w w:val="105"/>
        </w:rPr>
        <w:t>Copyright Act, 17 USCIO! et seq.</w:t>
      </w:r>
    </w:p>
    <w:p w:rsidR="00206439" w:rsidRDefault="00206439">
      <w:pPr>
        <w:pStyle w:val="BodyText"/>
        <w:rPr>
          <w:sz w:val="24"/>
        </w:rPr>
      </w:pPr>
    </w:p>
    <w:p w:rsidR="00206439" w:rsidRDefault="00206439">
      <w:pPr>
        <w:pStyle w:val="BodyText"/>
        <w:spacing w:before="9"/>
        <w:rPr>
          <w:sz w:val="21"/>
        </w:rPr>
      </w:pPr>
    </w:p>
    <w:p w:rsidR="00206439" w:rsidRDefault="00206439">
      <w:pPr>
        <w:pStyle w:val="BodyText"/>
        <w:tabs>
          <w:tab w:val="left" w:pos="1768"/>
        </w:tabs>
        <w:ind w:left="148"/>
      </w:pPr>
      <w:r>
        <w:t>CROSS</w:t>
      </w:r>
      <w:r>
        <w:rPr>
          <w:spacing w:val="24"/>
        </w:rPr>
        <w:t xml:space="preserve"> </w:t>
      </w:r>
      <w:r>
        <w:t>REF.:</w:t>
      </w:r>
      <w:r>
        <w:tab/>
        <w:t>IIA, Instructional</w:t>
      </w:r>
      <w:r>
        <w:rPr>
          <w:spacing w:val="39"/>
        </w:rPr>
        <w:t xml:space="preserve"> </w:t>
      </w:r>
      <w:r>
        <w:t>Materials</w:t>
      </w:r>
    </w:p>
    <w:p w:rsidR="00206439" w:rsidRDefault="00206439" w:rsidP="002264E6">
      <w:pPr>
        <w:pStyle w:val="BodyText"/>
        <w:spacing w:before="14"/>
        <w:ind w:left="1769"/>
        <w:sectPr w:rsidR="00206439" w:rsidSect="00792F06">
          <w:headerReference w:type="default" r:id="rId20"/>
          <w:pgSz w:w="12240" w:h="15840"/>
          <w:pgMar w:top="1500" w:right="60" w:bottom="1440" w:left="1540" w:header="0" w:footer="720" w:gutter="0"/>
          <w:cols w:space="720"/>
          <w:docGrid w:linePitch="326"/>
        </w:sectPr>
      </w:pPr>
      <w:r>
        <w:t>IIAC, Library Materials Selection and Adopti</w:t>
      </w:r>
      <w:r w:rsidR="002264E6">
        <w:t>on</w:t>
      </w:r>
    </w:p>
    <w:p w:rsidR="002264E6" w:rsidRPr="002264E6" w:rsidRDefault="002264E6" w:rsidP="002264E6">
      <w:pPr>
        <w:rPr>
          <w:sz w:val="20"/>
        </w:rPr>
      </w:pPr>
    </w:p>
    <w:p w:rsidR="002264E6" w:rsidRPr="002264E6" w:rsidRDefault="002264E6" w:rsidP="002264E6">
      <w:pPr>
        <w:rPr>
          <w:sz w:val="20"/>
        </w:rPr>
      </w:pPr>
    </w:p>
    <w:p w:rsidR="00206439" w:rsidRPr="002264E6" w:rsidRDefault="00206439" w:rsidP="002264E6">
      <w:pPr>
        <w:rPr>
          <w:sz w:val="20"/>
        </w:rPr>
        <w:sectPr w:rsidR="00206439" w:rsidRPr="002264E6" w:rsidSect="002264E6">
          <w:headerReference w:type="default" r:id="rId21"/>
          <w:footerReference w:type="default" r:id="rId22"/>
          <w:pgSz w:w="12240" w:h="15840"/>
          <w:pgMar w:top="1500" w:right="60" w:bottom="0" w:left="1540" w:header="0" w:footer="720" w:gutter="0"/>
          <w:cols w:space="720"/>
          <w:docGrid w:linePitch="326"/>
        </w:sectPr>
      </w:pPr>
    </w:p>
    <w:p w:rsidR="00206439" w:rsidRDefault="00206439">
      <w:pPr>
        <w:spacing w:before="71"/>
        <w:ind w:right="1635"/>
        <w:jc w:val="right"/>
        <w:rPr>
          <w:sz w:val="21"/>
        </w:rPr>
      </w:pPr>
      <w:r>
        <w:rPr>
          <w:w w:val="105"/>
          <w:sz w:val="21"/>
          <w:u w:val="thick"/>
        </w:rPr>
        <w:t>File</w:t>
      </w:r>
      <w:r>
        <w:rPr>
          <w:w w:val="105"/>
          <w:sz w:val="21"/>
        </w:rPr>
        <w:t>: EGAAA-E</w:t>
      </w:r>
    </w:p>
    <w:p w:rsidR="00206439" w:rsidRDefault="00206439">
      <w:pPr>
        <w:pStyle w:val="BodyText"/>
        <w:spacing w:before="10"/>
        <w:rPr>
          <w:sz w:val="17"/>
        </w:rPr>
      </w:pPr>
    </w:p>
    <w:p w:rsidR="00206439" w:rsidRDefault="00206439">
      <w:pPr>
        <w:ind w:left="3903" w:right="5413"/>
        <w:jc w:val="center"/>
        <w:rPr>
          <w:sz w:val="21"/>
        </w:rPr>
      </w:pPr>
      <w:r>
        <w:rPr>
          <w:w w:val="105"/>
          <w:sz w:val="21"/>
        </w:rPr>
        <w:t>COPYRIGHT</w:t>
      </w:r>
    </w:p>
    <w:p w:rsidR="00206439" w:rsidRDefault="00206439">
      <w:pPr>
        <w:pStyle w:val="BodyText"/>
        <w:rPr>
          <w:sz w:val="20"/>
        </w:rPr>
      </w:pPr>
    </w:p>
    <w:p w:rsidR="00206439" w:rsidRDefault="00206439">
      <w:pPr>
        <w:pStyle w:val="BodyText"/>
        <w:rPr>
          <w:sz w:val="18"/>
        </w:rPr>
      </w:pPr>
    </w:p>
    <w:p w:rsidR="00206439" w:rsidRDefault="00206439">
      <w:pPr>
        <w:ind w:left="159"/>
        <w:rPr>
          <w:sz w:val="21"/>
        </w:rPr>
      </w:pPr>
      <w:r>
        <w:rPr>
          <w:w w:val="105"/>
          <w:sz w:val="21"/>
          <w:u w:val="thick"/>
        </w:rPr>
        <w:t>Educational Use of Copyrighted Print Materials</w:t>
      </w:r>
    </w:p>
    <w:p w:rsidR="00206439" w:rsidRDefault="00206439">
      <w:pPr>
        <w:pStyle w:val="BodyText"/>
        <w:spacing w:before="6"/>
        <w:rPr>
          <w:sz w:val="18"/>
        </w:rPr>
      </w:pPr>
    </w:p>
    <w:p w:rsidR="00206439" w:rsidRDefault="00206439" w:rsidP="00206439">
      <w:pPr>
        <w:pStyle w:val="ListParagraph"/>
        <w:widowControl w:val="0"/>
        <w:numPr>
          <w:ilvl w:val="0"/>
          <w:numId w:val="26"/>
        </w:numPr>
        <w:tabs>
          <w:tab w:val="left" w:pos="1012"/>
          <w:tab w:val="left" w:pos="1013"/>
        </w:tabs>
        <w:autoSpaceDE w:val="0"/>
        <w:autoSpaceDN w:val="0"/>
        <w:contextualSpacing w:val="0"/>
        <w:rPr>
          <w:sz w:val="21"/>
        </w:rPr>
      </w:pPr>
      <w:r>
        <w:rPr>
          <w:w w:val="105"/>
          <w:sz w:val="21"/>
        </w:rPr>
        <w:t>Fair</w:t>
      </w:r>
      <w:r>
        <w:rPr>
          <w:spacing w:val="10"/>
          <w:w w:val="105"/>
          <w:sz w:val="21"/>
        </w:rPr>
        <w:t xml:space="preserve"> </w:t>
      </w:r>
      <w:r>
        <w:rPr>
          <w:w w:val="105"/>
          <w:sz w:val="21"/>
        </w:rPr>
        <w:t>use</w:t>
      </w:r>
    </w:p>
    <w:p w:rsidR="00206439" w:rsidRDefault="00206439">
      <w:pPr>
        <w:pStyle w:val="BodyText"/>
        <w:spacing w:before="4"/>
        <w:rPr>
          <w:sz w:val="19"/>
        </w:rPr>
      </w:pPr>
    </w:p>
    <w:p w:rsidR="00206439" w:rsidRDefault="00206439">
      <w:pPr>
        <w:spacing w:line="228" w:lineRule="auto"/>
        <w:ind w:left="1007" w:right="1727" w:hanging="13"/>
        <w:rPr>
          <w:sz w:val="21"/>
        </w:rPr>
      </w:pPr>
      <w:r>
        <w:rPr>
          <w:w w:val="105"/>
          <w:sz w:val="21"/>
        </w:rPr>
        <w:t>The fair use of copyrighted work for purposes such as criticism, comment, news reporting, teaching (including  multiple copies for classroom  use), scholarship or research is not an infringement of copyright. In determining whether the use made of a work in any particular case is a fair use, the factors to be considered include</w:t>
      </w:r>
      <w:r>
        <w:rPr>
          <w:spacing w:val="10"/>
          <w:w w:val="105"/>
          <w:sz w:val="21"/>
        </w:rPr>
        <w:t xml:space="preserve"> </w:t>
      </w:r>
      <w:r>
        <w:rPr>
          <w:w w:val="105"/>
          <w:sz w:val="21"/>
        </w:rPr>
        <w:t>the:</w:t>
      </w:r>
    </w:p>
    <w:p w:rsidR="00206439" w:rsidRDefault="00206439">
      <w:pPr>
        <w:pStyle w:val="BodyText"/>
        <w:spacing w:before="8"/>
        <w:rPr>
          <w:sz w:val="19"/>
        </w:rPr>
      </w:pPr>
    </w:p>
    <w:p w:rsidR="00206439" w:rsidRDefault="00206439" w:rsidP="00206439">
      <w:pPr>
        <w:pStyle w:val="ListParagraph"/>
        <w:widowControl w:val="0"/>
        <w:numPr>
          <w:ilvl w:val="1"/>
          <w:numId w:val="26"/>
        </w:numPr>
        <w:tabs>
          <w:tab w:val="left" w:pos="1515"/>
          <w:tab w:val="left" w:pos="1516"/>
        </w:tabs>
        <w:autoSpaceDE w:val="0"/>
        <w:autoSpaceDN w:val="0"/>
        <w:spacing w:line="223" w:lineRule="auto"/>
        <w:ind w:right="1890" w:hanging="514"/>
        <w:contextualSpacing w:val="0"/>
        <w:rPr>
          <w:sz w:val="21"/>
        </w:rPr>
      </w:pPr>
      <w:r>
        <w:rPr>
          <w:w w:val="105"/>
          <w:sz w:val="21"/>
        </w:rPr>
        <w:t>purpose and character of the use, including whether such use is of a commercial nature or is for nonprofit educational</w:t>
      </w:r>
      <w:r>
        <w:rPr>
          <w:spacing w:val="53"/>
          <w:w w:val="105"/>
          <w:sz w:val="21"/>
        </w:rPr>
        <w:t xml:space="preserve"> </w:t>
      </w:r>
      <w:r>
        <w:rPr>
          <w:w w:val="105"/>
          <w:sz w:val="21"/>
        </w:rPr>
        <w:t>purposes;</w:t>
      </w:r>
    </w:p>
    <w:p w:rsidR="00206439" w:rsidRDefault="00206439">
      <w:pPr>
        <w:pStyle w:val="BodyText"/>
        <w:spacing w:before="10"/>
        <w:rPr>
          <w:sz w:val="17"/>
        </w:rPr>
      </w:pPr>
    </w:p>
    <w:p w:rsidR="00206439" w:rsidRDefault="00206439" w:rsidP="00206439">
      <w:pPr>
        <w:pStyle w:val="ListParagraph"/>
        <w:widowControl w:val="0"/>
        <w:numPr>
          <w:ilvl w:val="1"/>
          <w:numId w:val="26"/>
        </w:numPr>
        <w:tabs>
          <w:tab w:val="left" w:pos="1513"/>
          <w:tab w:val="left" w:pos="1514"/>
        </w:tabs>
        <w:autoSpaceDE w:val="0"/>
        <w:autoSpaceDN w:val="0"/>
        <w:ind w:hanging="509"/>
        <w:contextualSpacing w:val="0"/>
      </w:pPr>
      <w:r>
        <w:rPr>
          <w:w w:val="105"/>
          <w:sz w:val="21"/>
        </w:rPr>
        <w:t>nature of the copyrighted</w:t>
      </w:r>
      <w:r>
        <w:rPr>
          <w:spacing w:val="46"/>
          <w:w w:val="105"/>
          <w:sz w:val="21"/>
        </w:rPr>
        <w:t xml:space="preserve"> </w:t>
      </w:r>
      <w:r>
        <w:rPr>
          <w:w w:val="105"/>
          <w:sz w:val="21"/>
        </w:rPr>
        <w:t>work;</w:t>
      </w:r>
    </w:p>
    <w:p w:rsidR="00206439" w:rsidRDefault="00206439">
      <w:pPr>
        <w:pStyle w:val="BodyText"/>
        <w:rPr>
          <w:sz w:val="19"/>
        </w:rPr>
      </w:pPr>
    </w:p>
    <w:p w:rsidR="00206439" w:rsidRDefault="00206439" w:rsidP="00206439">
      <w:pPr>
        <w:pStyle w:val="ListParagraph"/>
        <w:widowControl w:val="0"/>
        <w:numPr>
          <w:ilvl w:val="1"/>
          <w:numId w:val="26"/>
        </w:numPr>
        <w:tabs>
          <w:tab w:val="left" w:pos="1499"/>
          <w:tab w:val="left" w:pos="1500"/>
        </w:tabs>
        <w:autoSpaceDE w:val="0"/>
        <w:autoSpaceDN w:val="0"/>
        <w:spacing w:line="230" w:lineRule="auto"/>
        <w:ind w:left="1499" w:right="3483" w:hanging="506"/>
        <w:contextualSpacing w:val="0"/>
        <w:rPr>
          <w:sz w:val="21"/>
        </w:rPr>
      </w:pPr>
      <w:r>
        <w:rPr>
          <w:w w:val="105"/>
          <w:sz w:val="21"/>
        </w:rPr>
        <w:t>amount and substantiality of the portion used in relation to the copyrighted work as a whole</w:t>
      </w:r>
      <w:r>
        <w:rPr>
          <w:spacing w:val="-29"/>
          <w:w w:val="105"/>
          <w:sz w:val="21"/>
        </w:rPr>
        <w:t xml:space="preserve"> </w:t>
      </w:r>
      <w:r>
        <w:rPr>
          <w:w w:val="105"/>
          <w:sz w:val="21"/>
        </w:rPr>
        <w:t>and</w:t>
      </w:r>
    </w:p>
    <w:p w:rsidR="00206439" w:rsidRDefault="00206439">
      <w:pPr>
        <w:pStyle w:val="BodyText"/>
        <w:spacing w:before="9"/>
        <w:rPr>
          <w:sz w:val="19"/>
        </w:rPr>
      </w:pPr>
    </w:p>
    <w:p w:rsidR="00206439" w:rsidRDefault="00206439" w:rsidP="00206439">
      <w:pPr>
        <w:pStyle w:val="ListParagraph"/>
        <w:widowControl w:val="0"/>
        <w:numPr>
          <w:ilvl w:val="1"/>
          <w:numId w:val="26"/>
        </w:numPr>
        <w:tabs>
          <w:tab w:val="left" w:pos="1492"/>
          <w:tab w:val="left" w:pos="1493"/>
        </w:tabs>
        <w:autoSpaceDE w:val="0"/>
        <w:autoSpaceDN w:val="0"/>
        <w:spacing w:line="223" w:lineRule="auto"/>
        <w:ind w:left="1492" w:right="3591" w:hanging="495"/>
        <w:contextualSpacing w:val="0"/>
        <w:rPr>
          <w:sz w:val="21"/>
        </w:rPr>
      </w:pPr>
      <w:r>
        <w:rPr>
          <w:w w:val="105"/>
          <w:sz w:val="21"/>
        </w:rPr>
        <w:t>effect of the use upon the potential market for or value of the copyrighted</w:t>
      </w:r>
      <w:r>
        <w:rPr>
          <w:spacing w:val="34"/>
          <w:w w:val="105"/>
          <w:sz w:val="21"/>
        </w:rPr>
        <w:t xml:space="preserve"> </w:t>
      </w:r>
      <w:r>
        <w:rPr>
          <w:w w:val="105"/>
          <w:sz w:val="21"/>
        </w:rPr>
        <w:t>work.</w:t>
      </w:r>
    </w:p>
    <w:p w:rsidR="00206439" w:rsidRDefault="00206439" w:rsidP="00206439">
      <w:pPr>
        <w:pStyle w:val="ListParagraph"/>
        <w:widowControl w:val="0"/>
        <w:numPr>
          <w:ilvl w:val="0"/>
          <w:numId w:val="25"/>
        </w:numPr>
        <w:tabs>
          <w:tab w:val="left" w:pos="981"/>
          <w:tab w:val="left" w:pos="982"/>
        </w:tabs>
        <w:autoSpaceDE w:val="0"/>
        <w:autoSpaceDN w:val="0"/>
        <w:spacing w:before="197"/>
        <w:contextualSpacing w:val="0"/>
        <w:rPr>
          <w:sz w:val="23"/>
        </w:rPr>
      </w:pPr>
      <w:r>
        <w:rPr>
          <w:w w:val="105"/>
          <w:sz w:val="21"/>
        </w:rPr>
        <w:t>Single copying for</w:t>
      </w:r>
      <w:r>
        <w:rPr>
          <w:spacing w:val="16"/>
          <w:w w:val="105"/>
          <w:sz w:val="21"/>
        </w:rPr>
        <w:t xml:space="preserve"> </w:t>
      </w:r>
      <w:r>
        <w:rPr>
          <w:w w:val="105"/>
          <w:sz w:val="21"/>
        </w:rPr>
        <w:t>teachers</w:t>
      </w:r>
    </w:p>
    <w:p w:rsidR="00206439" w:rsidRDefault="00206439" w:rsidP="00206439">
      <w:pPr>
        <w:pStyle w:val="ListParagraph"/>
        <w:widowControl w:val="0"/>
        <w:numPr>
          <w:ilvl w:val="1"/>
          <w:numId w:val="25"/>
        </w:numPr>
        <w:tabs>
          <w:tab w:val="left" w:pos="1412"/>
        </w:tabs>
        <w:autoSpaceDE w:val="0"/>
        <w:autoSpaceDN w:val="0"/>
        <w:spacing w:before="219" w:line="225" w:lineRule="auto"/>
        <w:ind w:left="1406" w:right="2550" w:hanging="408"/>
        <w:contextualSpacing w:val="0"/>
        <w:jc w:val="both"/>
        <w:rPr>
          <w:rFonts w:ascii="Arial"/>
          <w:sz w:val="21"/>
        </w:rPr>
      </w:pPr>
      <w:r>
        <w:rPr>
          <w:w w:val="105"/>
          <w:sz w:val="21"/>
        </w:rPr>
        <w:t>A single copy may be made of any of the following by or for a teacher at his/her individual request for his/her scholarly research or use in teaching or preparation to teach a</w:t>
      </w:r>
      <w:r>
        <w:rPr>
          <w:spacing w:val="43"/>
          <w:w w:val="105"/>
          <w:sz w:val="21"/>
        </w:rPr>
        <w:t xml:space="preserve"> </w:t>
      </w:r>
      <w:r>
        <w:rPr>
          <w:w w:val="105"/>
          <w:sz w:val="21"/>
        </w:rPr>
        <w:t>class:</w:t>
      </w:r>
    </w:p>
    <w:p w:rsidR="00206439" w:rsidRDefault="00206439">
      <w:pPr>
        <w:pStyle w:val="BodyText"/>
        <w:spacing w:before="9"/>
        <w:rPr>
          <w:sz w:val="18"/>
        </w:rPr>
      </w:pPr>
    </w:p>
    <w:p w:rsidR="00206439" w:rsidRDefault="00206439" w:rsidP="00206439">
      <w:pPr>
        <w:pStyle w:val="ListParagraph"/>
        <w:widowControl w:val="0"/>
        <w:numPr>
          <w:ilvl w:val="2"/>
          <w:numId w:val="25"/>
        </w:numPr>
        <w:tabs>
          <w:tab w:val="left" w:pos="1998"/>
          <w:tab w:val="left" w:pos="1999"/>
        </w:tabs>
        <w:autoSpaceDE w:val="0"/>
        <w:autoSpaceDN w:val="0"/>
        <w:ind w:left="1998" w:hanging="501"/>
        <w:contextualSpacing w:val="0"/>
        <w:rPr>
          <w:sz w:val="21"/>
        </w:rPr>
      </w:pPr>
      <w:r>
        <w:rPr>
          <w:w w:val="110"/>
          <w:sz w:val="21"/>
        </w:rPr>
        <w:t>a chapter from a</w:t>
      </w:r>
      <w:r>
        <w:rPr>
          <w:spacing w:val="-1"/>
          <w:w w:val="110"/>
          <w:sz w:val="21"/>
        </w:rPr>
        <w:t xml:space="preserve"> </w:t>
      </w:r>
      <w:r>
        <w:rPr>
          <w:w w:val="110"/>
          <w:sz w:val="21"/>
        </w:rPr>
        <w:t>book;</w:t>
      </w:r>
    </w:p>
    <w:p w:rsidR="00206439" w:rsidRDefault="00206439">
      <w:pPr>
        <w:pStyle w:val="BodyText"/>
        <w:spacing w:before="8"/>
        <w:rPr>
          <w:sz w:val="17"/>
        </w:rPr>
      </w:pPr>
    </w:p>
    <w:p w:rsidR="00206439" w:rsidRDefault="00206439" w:rsidP="00206439">
      <w:pPr>
        <w:pStyle w:val="ListParagraph"/>
        <w:widowControl w:val="0"/>
        <w:numPr>
          <w:ilvl w:val="2"/>
          <w:numId w:val="25"/>
        </w:numPr>
        <w:tabs>
          <w:tab w:val="left" w:pos="1998"/>
          <w:tab w:val="left" w:pos="1999"/>
        </w:tabs>
        <w:autoSpaceDE w:val="0"/>
        <w:autoSpaceDN w:val="0"/>
        <w:ind w:left="1998" w:hanging="496"/>
        <w:contextualSpacing w:val="0"/>
      </w:pPr>
      <w:r>
        <w:rPr>
          <w:w w:val="105"/>
          <w:sz w:val="21"/>
        </w:rPr>
        <w:t>an article from a periodical or</w:t>
      </w:r>
      <w:r>
        <w:rPr>
          <w:spacing w:val="6"/>
          <w:w w:val="105"/>
          <w:sz w:val="21"/>
        </w:rPr>
        <w:t xml:space="preserve"> </w:t>
      </w:r>
      <w:r>
        <w:rPr>
          <w:w w:val="105"/>
          <w:sz w:val="21"/>
        </w:rPr>
        <w:t>newspaper;</w:t>
      </w:r>
    </w:p>
    <w:p w:rsidR="00206439" w:rsidRDefault="00206439">
      <w:pPr>
        <w:pStyle w:val="BodyText"/>
        <w:spacing w:before="6"/>
        <w:rPr>
          <w:sz w:val="19"/>
        </w:rPr>
      </w:pPr>
    </w:p>
    <w:p w:rsidR="00206439" w:rsidRDefault="00206439" w:rsidP="00206439">
      <w:pPr>
        <w:pStyle w:val="ListParagraph"/>
        <w:widowControl w:val="0"/>
        <w:numPr>
          <w:ilvl w:val="2"/>
          <w:numId w:val="25"/>
        </w:numPr>
        <w:tabs>
          <w:tab w:val="left" w:pos="1998"/>
          <w:tab w:val="left" w:pos="1999"/>
        </w:tabs>
        <w:autoSpaceDE w:val="0"/>
        <w:autoSpaceDN w:val="0"/>
        <w:spacing w:line="223" w:lineRule="auto"/>
        <w:ind w:left="2004" w:right="2031" w:hanging="520"/>
        <w:contextualSpacing w:val="0"/>
        <w:rPr>
          <w:sz w:val="21"/>
        </w:rPr>
      </w:pPr>
      <w:r>
        <w:rPr>
          <w:w w:val="110"/>
          <w:sz w:val="21"/>
        </w:rPr>
        <w:t>a</w:t>
      </w:r>
      <w:r>
        <w:rPr>
          <w:spacing w:val="-12"/>
          <w:w w:val="110"/>
          <w:sz w:val="21"/>
        </w:rPr>
        <w:t xml:space="preserve"> </w:t>
      </w:r>
      <w:r>
        <w:rPr>
          <w:w w:val="110"/>
          <w:sz w:val="21"/>
        </w:rPr>
        <w:t>short</w:t>
      </w:r>
      <w:r>
        <w:rPr>
          <w:spacing w:val="-14"/>
          <w:w w:val="110"/>
          <w:sz w:val="21"/>
        </w:rPr>
        <w:t xml:space="preserve"> </w:t>
      </w:r>
      <w:r>
        <w:rPr>
          <w:w w:val="110"/>
          <w:sz w:val="21"/>
        </w:rPr>
        <w:t>story,</w:t>
      </w:r>
      <w:r>
        <w:rPr>
          <w:spacing w:val="-21"/>
          <w:w w:val="110"/>
          <w:sz w:val="21"/>
        </w:rPr>
        <w:t xml:space="preserve"> </w:t>
      </w:r>
      <w:r>
        <w:rPr>
          <w:w w:val="110"/>
          <w:sz w:val="21"/>
        </w:rPr>
        <w:t>short</w:t>
      </w:r>
      <w:r>
        <w:rPr>
          <w:spacing w:val="-11"/>
          <w:w w:val="110"/>
          <w:sz w:val="21"/>
        </w:rPr>
        <w:t xml:space="preserve"> </w:t>
      </w:r>
      <w:r>
        <w:rPr>
          <w:w w:val="110"/>
          <w:sz w:val="21"/>
        </w:rPr>
        <w:t>essay</w:t>
      </w:r>
      <w:r>
        <w:rPr>
          <w:spacing w:val="-11"/>
          <w:w w:val="110"/>
          <w:sz w:val="21"/>
        </w:rPr>
        <w:t xml:space="preserve"> </w:t>
      </w:r>
      <w:r>
        <w:rPr>
          <w:w w:val="110"/>
          <w:sz w:val="21"/>
        </w:rPr>
        <w:t>or</w:t>
      </w:r>
      <w:r>
        <w:rPr>
          <w:spacing w:val="-9"/>
          <w:w w:val="110"/>
          <w:sz w:val="21"/>
        </w:rPr>
        <w:t xml:space="preserve"> </w:t>
      </w:r>
      <w:r>
        <w:rPr>
          <w:w w:val="110"/>
          <w:sz w:val="21"/>
        </w:rPr>
        <w:t>short</w:t>
      </w:r>
      <w:r>
        <w:rPr>
          <w:spacing w:val="3"/>
          <w:w w:val="110"/>
          <w:sz w:val="21"/>
        </w:rPr>
        <w:t xml:space="preserve"> </w:t>
      </w:r>
      <w:r>
        <w:rPr>
          <w:w w:val="110"/>
          <w:sz w:val="21"/>
        </w:rPr>
        <w:t>poem,</w:t>
      </w:r>
      <w:r>
        <w:rPr>
          <w:spacing w:val="-7"/>
          <w:w w:val="110"/>
          <w:sz w:val="21"/>
        </w:rPr>
        <w:t xml:space="preserve"> </w:t>
      </w:r>
      <w:r>
        <w:rPr>
          <w:w w:val="110"/>
          <w:sz w:val="21"/>
        </w:rPr>
        <w:t>whether</w:t>
      </w:r>
      <w:r>
        <w:rPr>
          <w:spacing w:val="-13"/>
          <w:w w:val="110"/>
          <w:sz w:val="21"/>
        </w:rPr>
        <w:t xml:space="preserve"> </w:t>
      </w:r>
      <w:r>
        <w:rPr>
          <w:w w:val="110"/>
          <w:sz w:val="21"/>
        </w:rPr>
        <w:t>or</w:t>
      </w:r>
      <w:r>
        <w:rPr>
          <w:spacing w:val="1"/>
          <w:w w:val="110"/>
          <w:sz w:val="21"/>
        </w:rPr>
        <w:t xml:space="preserve"> </w:t>
      </w:r>
      <w:r>
        <w:rPr>
          <w:w w:val="110"/>
          <w:sz w:val="21"/>
        </w:rPr>
        <w:t>not</w:t>
      </w:r>
      <w:r>
        <w:rPr>
          <w:spacing w:val="-20"/>
          <w:w w:val="110"/>
          <w:sz w:val="21"/>
        </w:rPr>
        <w:t xml:space="preserve"> </w:t>
      </w:r>
      <w:r>
        <w:rPr>
          <w:w w:val="110"/>
          <w:sz w:val="21"/>
        </w:rPr>
        <w:t>from</w:t>
      </w:r>
      <w:r>
        <w:rPr>
          <w:spacing w:val="-5"/>
          <w:w w:val="110"/>
          <w:sz w:val="21"/>
        </w:rPr>
        <w:t xml:space="preserve"> </w:t>
      </w:r>
      <w:r>
        <w:rPr>
          <w:w w:val="110"/>
          <w:sz w:val="21"/>
        </w:rPr>
        <w:t>a</w:t>
      </w:r>
      <w:r>
        <w:rPr>
          <w:spacing w:val="-10"/>
          <w:w w:val="110"/>
          <w:sz w:val="21"/>
        </w:rPr>
        <w:t xml:space="preserve"> </w:t>
      </w:r>
      <w:r>
        <w:rPr>
          <w:w w:val="110"/>
          <w:sz w:val="21"/>
        </w:rPr>
        <w:t>collective work or</w:t>
      </w:r>
    </w:p>
    <w:p w:rsidR="00206439" w:rsidRDefault="00206439">
      <w:pPr>
        <w:pStyle w:val="BodyText"/>
        <w:spacing w:before="6"/>
        <w:rPr>
          <w:sz w:val="20"/>
        </w:rPr>
      </w:pPr>
    </w:p>
    <w:p w:rsidR="00206439" w:rsidRDefault="00206439" w:rsidP="00206439">
      <w:pPr>
        <w:pStyle w:val="ListParagraph"/>
        <w:widowControl w:val="0"/>
        <w:numPr>
          <w:ilvl w:val="2"/>
          <w:numId w:val="25"/>
        </w:numPr>
        <w:tabs>
          <w:tab w:val="left" w:pos="1998"/>
          <w:tab w:val="left" w:pos="1999"/>
        </w:tabs>
        <w:autoSpaceDE w:val="0"/>
        <w:autoSpaceDN w:val="0"/>
        <w:spacing w:before="1" w:line="223" w:lineRule="auto"/>
        <w:ind w:left="1991" w:right="1753" w:hanging="495"/>
        <w:contextualSpacing w:val="0"/>
        <w:rPr>
          <w:sz w:val="21"/>
        </w:rPr>
      </w:pPr>
      <w:r>
        <w:rPr>
          <w:w w:val="110"/>
          <w:sz w:val="21"/>
        </w:rPr>
        <w:t>a</w:t>
      </w:r>
      <w:r>
        <w:rPr>
          <w:spacing w:val="-17"/>
          <w:w w:val="110"/>
          <w:sz w:val="21"/>
        </w:rPr>
        <w:t xml:space="preserve"> </w:t>
      </w:r>
      <w:r>
        <w:rPr>
          <w:w w:val="110"/>
          <w:sz w:val="21"/>
        </w:rPr>
        <w:t>chart,</w:t>
      </w:r>
      <w:r>
        <w:rPr>
          <w:spacing w:val="-16"/>
          <w:w w:val="110"/>
          <w:sz w:val="21"/>
        </w:rPr>
        <w:t xml:space="preserve"> </w:t>
      </w:r>
      <w:r>
        <w:rPr>
          <w:w w:val="110"/>
          <w:sz w:val="21"/>
        </w:rPr>
        <w:t>graph,</w:t>
      </w:r>
      <w:r>
        <w:rPr>
          <w:spacing w:val="-24"/>
          <w:w w:val="110"/>
          <w:sz w:val="21"/>
        </w:rPr>
        <w:t xml:space="preserve"> </w:t>
      </w:r>
      <w:r>
        <w:rPr>
          <w:w w:val="110"/>
          <w:sz w:val="21"/>
        </w:rPr>
        <w:t>diagram,</w:t>
      </w:r>
      <w:r>
        <w:rPr>
          <w:spacing w:val="-22"/>
          <w:w w:val="110"/>
          <w:sz w:val="21"/>
        </w:rPr>
        <w:t xml:space="preserve"> </w:t>
      </w:r>
      <w:r>
        <w:rPr>
          <w:w w:val="110"/>
          <w:sz w:val="21"/>
        </w:rPr>
        <w:t>drawing,</w:t>
      </w:r>
      <w:r>
        <w:rPr>
          <w:spacing w:val="-23"/>
          <w:w w:val="110"/>
          <w:sz w:val="21"/>
        </w:rPr>
        <w:t xml:space="preserve"> </w:t>
      </w:r>
      <w:r>
        <w:rPr>
          <w:w w:val="110"/>
          <w:sz w:val="21"/>
        </w:rPr>
        <w:t>cartoon</w:t>
      </w:r>
      <w:r>
        <w:rPr>
          <w:spacing w:val="1"/>
          <w:w w:val="110"/>
          <w:sz w:val="21"/>
        </w:rPr>
        <w:t xml:space="preserve"> </w:t>
      </w:r>
      <w:r>
        <w:rPr>
          <w:w w:val="110"/>
          <w:sz w:val="21"/>
        </w:rPr>
        <w:t>or</w:t>
      </w:r>
      <w:r>
        <w:rPr>
          <w:spacing w:val="2"/>
          <w:w w:val="110"/>
          <w:sz w:val="21"/>
        </w:rPr>
        <w:t xml:space="preserve"> </w:t>
      </w:r>
      <w:r>
        <w:rPr>
          <w:w w:val="110"/>
          <w:sz w:val="21"/>
        </w:rPr>
        <w:t>picture</w:t>
      </w:r>
      <w:r>
        <w:rPr>
          <w:spacing w:val="-15"/>
          <w:w w:val="110"/>
          <w:sz w:val="21"/>
        </w:rPr>
        <w:t xml:space="preserve"> </w:t>
      </w:r>
      <w:r>
        <w:rPr>
          <w:w w:val="110"/>
          <w:sz w:val="21"/>
        </w:rPr>
        <w:t>from</w:t>
      </w:r>
      <w:r>
        <w:rPr>
          <w:spacing w:val="-2"/>
          <w:w w:val="110"/>
          <w:sz w:val="21"/>
        </w:rPr>
        <w:t xml:space="preserve"> </w:t>
      </w:r>
      <w:r>
        <w:rPr>
          <w:w w:val="110"/>
          <w:sz w:val="21"/>
        </w:rPr>
        <w:t>a</w:t>
      </w:r>
      <w:r>
        <w:rPr>
          <w:spacing w:val="5"/>
          <w:w w:val="110"/>
          <w:sz w:val="21"/>
        </w:rPr>
        <w:t xml:space="preserve"> </w:t>
      </w:r>
      <w:r>
        <w:rPr>
          <w:w w:val="110"/>
          <w:sz w:val="21"/>
        </w:rPr>
        <w:t>book,</w:t>
      </w:r>
      <w:r>
        <w:rPr>
          <w:spacing w:val="-7"/>
          <w:w w:val="110"/>
          <w:sz w:val="21"/>
        </w:rPr>
        <w:t xml:space="preserve"> </w:t>
      </w:r>
      <w:r>
        <w:rPr>
          <w:w w:val="110"/>
          <w:sz w:val="21"/>
        </w:rPr>
        <w:t>periodical or</w:t>
      </w:r>
      <w:r>
        <w:rPr>
          <w:spacing w:val="16"/>
          <w:w w:val="110"/>
          <w:sz w:val="21"/>
        </w:rPr>
        <w:t xml:space="preserve"> </w:t>
      </w:r>
      <w:r>
        <w:rPr>
          <w:w w:val="110"/>
          <w:sz w:val="21"/>
        </w:rPr>
        <w:t>newspaper.</w:t>
      </w:r>
    </w:p>
    <w:p w:rsidR="00206439" w:rsidRDefault="00206439">
      <w:pPr>
        <w:pStyle w:val="BodyText"/>
      </w:pPr>
    </w:p>
    <w:p w:rsidR="00206439" w:rsidRDefault="00206439">
      <w:pPr>
        <w:pStyle w:val="BodyText"/>
      </w:pPr>
    </w:p>
    <w:p w:rsidR="00206439" w:rsidRDefault="00206439">
      <w:pPr>
        <w:pStyle w:val="BodyText"/>
      </w:pPr>
    </w:p>
    <w:p w:rsidR="00206439" w:rsidRDefault="00206439">
      <w:pPr>
        <w:pStyle w:val="BodyText"/>
        <w:spacing w:before="8"/>
        <w:rPr>
          <w:sz w:val="30"/>
        </w:rPr>
      </w:pPr>
    </w:p>
    <w:p w:rsidR="00206439" w:rsidRDefault="00206439">
      <w:pPr>
        <w:ind w:right="1620"/>
        <w:jc w:val="right"/>
        <w:rPr>
          <w:sz w:val="21"/>
        </w:rPr>
      </w:pPr>
      <w:r>
        <w:rPr>
          <w:sz w:val="23"/>
        </w:rPr>
        <w:t xml:space="preserve">I </w:t>
      </w:r>
      <w:r>
        <w:rPr>
          <w:sz w:val="21"/>
        </w:rPr>
        <w:t>of 8</w:t>
      </w:r>
    </w:p>
    <w:p w:rsidR="00206439" w:rsidRDefault="00206439">
      <w:pPr>
        <w:jc w:val="right"/>
        <w:rPr>
          <w:sz w:val="21"/>
        </w:rPr>
        <w:sectPr w:rsidR="00206439" w:rsidSect="00792F06">
          <w:headerReference w:type="default" r:id="rId23"/>
          <w:pgSz w:w="12240" w:h="15840"/>
          <w:pgMar w:top="1240" w:right="60" w:bottom="1440" w:left="1540" w:header="0" w:footer="720" w:gutter="0"/>
          <w:cols w:space="720"/>
          <w:docGrid w:linePitch="326"/>
        </w:sectPr>
      </w:pPr>
    </w:p>
    <w:p w:rsidR="00206439" w:rsidRDefault="00206439">
      <w:pPr>
        <w:pStyle w:val="BodyText"/>
        <w:rPr>
          <w:sz w:val="20"/>
        </w:rPr>
      </w:pPr>
      <w:r>
        <w:rPr>
          <w:noProof/>
        </w:rPr>
        <w:drawing>
          <wp:anchor distT="0" distB="0" distL="0" distR="0" simplePos="0" relativeHeight="251659264" behindDoc="0" locked="0" layoutInCell="1" allowOverlap="1">
            <wp:simplePos x="0" y="0"/>
            <wp:positionH relativeFrom="page">
              <wp:posOffset>2749654</wp:posOffset>
            </wp:positionH>
            <wp:positionV relativeFrom="page">
              <wp:posOffset>9934641</wp:posOffset>
            </wp:positionV>
            <wp:extent cx="971544" cy="5498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971544" cy="54988"/>
                    </a:xfrm>
                    <a:prstGeom prst="rect">
                      <a:avLst/>
                    </a:prstGeom>
                  </pic:spPr>
                </pic:pic>
              </a:graphicData>
            </a:graphic>
          </wp:anchor>
        </w:drawing>
      </w:r>
      <w:r w:rsidR="00D97008">
        <w:rPr>
          <w:noProof/>
        </w:rPr>
        <w:pict>
          <v:line id="_x0000_s1038" alt="" style="position:absolute;z-index:251660288;mso-wrap-edited:f;mso-width-percent:0;mso-height-percent:0;mso-position-horizontal-relative:page;mso-position-vertical-relative:page;mso-width-percent:0;mso-height-percent:0" from="326.2pt,783pt" to="605.85pt,783pt" strokeweight="4582emu">
            <w10:wrap anchorx="page" anchory="page"/>
          </v:line>
        </w:pict>
      </w:r>
    </w:p>
    <w:p w:rsidR="00206439" w:rsidRDefault="00206439">
      <w:pPr>
        <w:pStyle w:val="BodyText"/>
      </w:pPr>
    </w:p>
    <w:p w:rsidR="00206439" w:rsidRDefault="00206439">
      <w:pPr>
        <w:ind w:right="1615"/>
        <w:jc w:val="right"/>
        <w:rPr>
          <w:sz w:val="21"/>
        </w:rPr>
      </w:pPr>
      <w:r>
        <w:rPr>
          <w:w w:val="105"/>
          <w:sz w:val="21"/>
          <w:u w:val="thick"/>
        </w:rPr>
        <w:t>File</w:t>
      </w:r>
      <w:r>
        <w:rPr>
          <w:w w:val="105"/>
          <w:sz w:val="21"/>
        </w:rPr>
        <w:t>: EGAAA-E</w:t>
      </w:r>
    </w:p>
    <w:p w:rsidR="00206439" w:rsidRDefault="00206439">
      <w:pPr>
        <w:pStyle w:val="BodyText"/>
        <w:spacing w:before="7"/>
        <w:rPr>
          <w:sz w:val="19"/>
        </w:rPr>
      </w:pPr>
    </w:p>
    <w:p w:rsidR="00206439" w:rsidRDefault="00206439" w:rsidP="00206439">
      <w:pPr>
        <w:pStyle w:val="ListParagraph"/>
        <w:widowControl w:val="0"/>
        <w:numPr>
          <w:ilvl w:val="0"/>
          <w:numId w:val="25"/>
        </w:numPr>
        <w:tabs>
          <w:tab w:val="left" w:pos="1033"/>
          <w:tab w:val="left" w:pos="1034"/>
        </w:tabs>
        <w:autoSpaceDE w:val="0"/>
        <w:autoSpaceDN w:val="0"/>
        <w:ind w:left="1033" w:hanging="447"/>
        <w:contextualSpacing w:val="0"/>
      </w:pPr>
      <w:r>
        <w:rPr>
          <w:w w:val="110"/>
          <w:sz w:val="21"/>
        </w:rPr>
        <w:t>Multiple copies for classroom</w:t>
      </w:r>
      <w:r>
        <w:rPr>
          <w:spacing w:val="4"/>
          <w:w w:val="110"/>
          <w:sz w:val="21"/>
        </w:rPr>
        <w:t xml:space="preserve"> </w:t>
      </w:r>
      <w:r>
        <w:rPr>
          <w:w w:val="110"/>
          <w:sz w:val="21"/>
        </w:rPr>
        <w:t>use</w:t>
      </w:r>
    </w:p>
    <w:p w:rsidR="00206439" w:rsidRDefault="00206439">
      <w:pPr>
        <w:pStyle w:val="BodyText"/>
        <w:spacing w:before="6"/>
        <w:rPr>
          <w:sz w:val="9"/>
        </w:rPr>
      </w:pPr>
    </w:p>
    <w:p w:rsidR="00206439" w:rsidRDefault="00206439" w:rsidP="00206439">
      <w:pPr>
        <w:pStyle w:val="ListParagraph"/>
        <w:widowControl w:val="0"/>
        <w:numPr>
          <w:ilvl w:val="1"/>
          <w:numId w:val="25"/>
        </w:numPr>
        <w:tabs>
          <w:tab w:val="left" w:pos="1539"/>
        </w:tabs>
        <w:autoSpaceDE w:val="0"/>
        <w:autoSpaceDN w:val="0"/>
        <w:spacing w:before="101" w:line="230" w:lineRule="auto"/>
        <w:ind w:left="1542" w:right="1856" w:hanging="509"/>
        <w:contextualSpacing w:val="0"/>
        <w:jc w:val="both"/>
        <w:rPr>
          <w:rFonts w:ascii="Arial"/>
          <w:sz w:val="21"/>
        </w:rPr>
      </w:pPr>
      <w:r>
        <w:rPr>
          <w:w w:val="110"/>
          <w:sz w:val="21"/>
        </w:rPr>
        <w:t>Multiple</w:t>
      </w:r>
      <w:r>
        <w:rPr>
          <w:spacing w:val="-16"/>
          <w:w w:val="110"/>
          <w:sz w:val="21"/>
        </w:rPr>
        <w:t xml:space="preserve"> </w:t>
      </w:r>
      <w:r>
        <w:rPr>
          <w:w w:val="110"/>
          <w:sz w:val="21"/>
        </w:rPr>
        <w:t>copies</w:t>
      </w:r>
      <w:r>
        <w:rPr>
          <w:spacing w:val="-15"/>
          <w:w w:val="110"/>
          <w:sz w:val="21"/>
        </w:rPr>
        <w:t xml:space="preserve"> </w:t>
      </w:r>
      <w:r>
        <w:rPr>
          <w:w w:val="110"/>
          <w:sz w:val="21"/>
        </w:rPr>
        <w:t>(not</w:t>
      </w:r>
      <w:r>
        <w:rPr>
          <w:spacing w:val="-12"/>
          <w:w w:val="110"/>
          <w:sz w:val="21"/>
        </w:rPr>
        <w:t xml:space="preserve"> </w:t>
      </w:r>
      <w:r>
        <w:rPr>
          <w:w w:val="110"/>
          <w:sz w:val="21"/>
        </w:rPr>
        <w:t>to</w:t>
      </w:r>
      <w:r>
        <w:rPr>
          <w:spacing w:val="-24"/>
          <w:w w:val="110"/>
          <w:sz w:val="21"/>
        </w:rPr>
        <w:t xml:space="preserve"> </w:t>
      </w:r>
      <w:r>
        <w:rPr>
          <w:w w:val="110"/>
          <w:sz w:val="21"/>
        </w:rPr>
        <w:t>exceed</w:t>
      </w:r>
      <w:r>
        <w:rPr>
          <w:spacing w:val="-1"/>
          <w:w w:val="110"/>
          <w:sz w:val="21"/>
        </w:rPr>
        <w:t xml:space="preserve"> </w:t>
      </w:r>
      <w:r>
        <w:rPr>
          <w:w w:val="110"/>
          <w:sz w:val="21"/>
        </w:rPr>
        <w:t>more</w:t>
      </w:r>
      <w:r>
        <w:rPr>
          <w:spacing w:val="-16"/>
          <w:w w:val="110"/>
          <w:sz w:val="21"/>
        </w:rPr>
        <w:t xml:space="preserve"> </w:t>
      </w:r>
      <w:r>
        <w:rPr>
          <w:w w:val="110"/>
          <w:sz w:val="21"/>
        </w:rPr>
        <w:t>than</w:t>
      </w:r>
      <w:r>
        <w:rPr>
          <w:spacing w:val="-16"/>
          <w:w w:val="110"/>
          <w:sz w:val="21"/>
        </w:rPr>
        <w:t xml:space="preserve"> </w:t>
      </w:r>
      <w:r>
        <w:rPr>
          <w:w w:val="110"/>
          <w:sz w:val="21"/>
        </w:rPr>
        <w:t>one</w:t>
      </w:r>
      <w:r>
        <w:rPr>
          <w:spacing w:val="-11"/>
          <w:w w:val="110"/>
          <w:sz w:val="21"/>
        </w:rPr>
        <w:t xml:space="preserve"> </w:t>
      </w:r>
      <w:r>
        <w:rPr>
          <w:w w:val="110"/>
          <w:sz w:val="21"/>
        </w:rPr>
        <w:t>copy</w:t>
      </w:r>
      <w:r>
        <w:rPr>
          <w:spacing w:val="2"/>
          <w:w w:val="110"/>
          <w:sz w:val="21"/>
        </w:rPr>
        <w:t xml:space="preserve"> </w:t>
      </w:r>
      <w:r>
        <w:rPr>
          <w:w w:val="110"/>
          <w:sz w:val="21"/>
        </w:rPr>
        <w:t>per</w:t>
      </w:r>
      <w:r>
        <w:rPr>
          <w:spacing w:val="-18"/>
          <w:w w:val="110"/>
          <w:sz w:val="21"/>
        </w:rPr>
        <w:t xml:space="preserve"> </w:t>
      </w:r>
      <w:r>
        <w:rPr>
          <w:w w:val="110"/>
          <w:sz w:val="21"/>
        </w:rPr>
        <w:t>student</w:t>
      </w:r>
      <w:r>
        <w:rPr>
          <w:spacing w:val="-7"/>
          <w:w w:val="110"/>
          <w:sz w:val="21"/>
        </w:rPr>
        <w:t xml:space="preserve"> </w:t>
      </w:r>
      <w:r>
        <w:rPr>
          <w:w w:val="110"/>
          <w:sz w:val="21"/>
        </w:rPr>
        <w:t>in</w:t>
      </w:r>
      <w:r>
        <w:rPr>
          <w:spacing w:val="-13"/>
          <w:w w:val="110"/>
          <w:sz w:val="21"/>
        </w:rPr>
        <w:t xml:space="preserve"> </w:t>
      </w:r>
      <w:r>
        <w:rPr>
          <w:w w:val="110"/>
          <w:sz w:val="21"/>
        </w:rPr>
        <w:t>a</w:t>
      </w:r>
      <w:r>
        <w:rPr>
          <w:spacing w:val="-9"/>
          <w:w w:val="110"/>
          <w:sz w:val="21"/>
        </w:rPr>
        <w:t xml:space="preserve"> </w:t>
      </w:r>
      <w:r>
        <w:rPr>
          <w:w w:val="110"/>
          <w:sz w:val="21"/>
        </w:rPr>
        <w:t>course)</w:t>
      </w:r>
      <w:r>
        <w:rPr>
          <w:spacing w:val="-8"/>
          <w:w w:val="110"/>
          <w:sz w:val="21"/>
        </w:rPr>
        <w:t xml:space="preserve"> </w:t>
      </w:r>
      <w:r>
        <w:rPr>
          <w:w w:val="110"/>
          <w:sz w:val="21"/>
        </w:rPr>
        <w:t>may be</w:t>
      </w:r>
      <w:r>
        <w:rPr>
          <w:spacing w:val="-10"/>
          <w:w w:val="110"/>
          <w:sz w:val="21"/>
        </w:rPr>
        <w:t xml:space="preserve"> </w:t>
      </w:r>
      <w:r>
        <w:rPr>
          <w:w w:val="110"/>
          <w:sz w:val="21"/>
        </w:rPr>
        <w:t>made</w:t>
      </w:r>
      <w:r>
        <w:rPr>
          <w:spacing w:val="-4"/>
          <w:w w:val="110"/>
          <w:sz w:val="21"/>
        </w:rPr>
        <w:t xml:space="preserve"> </w:t>
      </w:r>
      <w:r>
        <w:rPr>
          <w:w w:val="110"/>
          <w:sz w:val="21"/>
        </w:rPr>
        <w:t>by</w:t>
      </w:r>
      <w:r>
        <w:rPr>
          <w:spacing w:val="-9"/>
          <w:w w:val="110"/>
          <w:sz w:val="21"/>
        </w:rPr>
        <w:t xml:space="preserve"> </w:t>
      </w:r>
      <w:r>
        <w:rPr>
          <w:w w:val="110"/>
          <w:sz w:val="21"/>
        </w:rPr>
        <w:t>or</w:t>
      </w:r>
      <w:r>
        <w:rPr>
          <w:spacing w:val="-21"/>
          <w:w w:val="110"/>
          <w:sz w:val="21"/>
        </w:rPr>
        <w:t xml:space="preserve"> </w:t>
      </w:r>
      <w:r>
        <w:rPr>
          <w:w w:val="110"/>
          <w:sz w:val="21"/>
        </w:rPr>
        <w:t>for</w:t>
      </w:r>
      <w:r>
        <w:rPr>
          <w:spacing w:val="-2"/>
          <w:w w:val="110"/>
          <w:sz w:val="21"/>
        </w:rPr>
        <w:t xml:space="preserve"> </w:t>
      </w:r>
      <w:r>
        <w:rPr>
          <w:w w:val="110"/>
          <w:sz w:val="21"/>
        </w:rPr>
        <w:t>the</w:t>
      </w:r>
      <w:r>
        <w:rPr>
          <w:spacing w:val="-9"/>
          <w:w w:val="110"/>
          <w:sz w:val="21"/>
        </w:rPr>
        <w:t xml:space="preserve"> </w:t>
      </w:r>
      <w:r>
        <w:rPr>
          <w:w w:val="110"/>
          <w:sz w:val="21"/>
        </w:rPr>
        <w:t>teacher</w:t>
      </w:r>
      <w:r>
        <w:rPr>
          <w:spacing w:val="-4"/>
          <w:w w:val="110"/>
          <w:sz w:val="21"/>
        </w:rPr>
        <w:t xml:space="preserve"> </w:t>
      </w:r>
      <w:r>
        <w:rPr>
          <w:w w:val="110"/>
          <w:sz w:val="21"/>
        </w:rPr>
        <w:t>giving</w:t>
      </w:r>
      <w:r>
        <w:rPr>
          <w:spacing w:val="-7"/>
          <w:w w:val="110"/>
          <w:sz w:val="21"/>
        </w:rPr>
        <w:t xml:space="preserve"> </w:t>
      </w:r>
      <w:r>
        <w:rPr>
          <w:w w:val="110"/>
          <w:sz w:val="21"/>
        </w:rPr>
        <w:t>the</w:t>
      </w:r>
      <w:r>
        <w:rPr>
          <w:spacing w:val="-17"/>
          <w:w w:val="110"/>
          <w:sz w:val="21"/>
        </w:rPr>
        <w:t xml:space="preserve"> </w:t>
      </w:r>
      <w:r>
        <w:rPr>
          <w:w w:val="110"/>
          <w:sz w:val="21"/>
        </w:rPr>
        <w:t>course</w:t>
      </w:r>
      <w:r>
        <w:rPr>
          <w:spacing w:val="-21"/>
          <w:w w:val="110"/>
          <w:sz w:val="21"/>
        </w:rPr>
        <w:t xml:space="preserve"> </w:t>
      </w:r>
      <w:r>
        <w:rPr>
          <w:w w:val="110"/>
          <w:sz w:val="21"/>
        </w:rPr>
        <w:t>for</w:t>
      </w:r>
      <w:r>
        <w:rPr>
          <w:spacing w:val="-14"/>
          <w:w w:val="110"/>
          <w:sz w:val="21"/>
        </w:rPr>
        <w:t xml:space="preserve"> </w:t>
      </w:r>
      <w:r>
        <w:rPr>
          <w:w w:val="110"/>
          <w:sz w:val="21"/>
        </w:rPr>
        <w:t>classroom</w:t>
      </w:r>
      <w:r>
        <w:rPr>
          <w:spacing w:val="3"/>
          <w:w w:val="110"/>
          <w:sz w:val="21"/>
        </w:rPr>
        <w:t xml:space="preserve"> </w:t>
      </w:r>
      <w:r>
        <w:rPr>
          <w:w w:val="110"/>
          <w:sz w:val="21"/>
        </w:rPr>
        <w:t>use</w:t>
      </w:r>
      <w:r>
        <w:rPr>
          <w:spacing w:val="-25"/>
          <w:w w:val="110"/>
          <w:sz w:val="21"/>
        </w:rPr>
        <w:t xml:space="preserve"> </w:t>
      </w:r>
      <w:r>
        <w:rPr>
          <w:w w:val="110"/>
          <w:sz w:val="21"/>
        </w:rPr>
        <w:t>or</w:t>
      </w:r>
      <w:r>
        <w:rPr>
          <w:spacing w:val="-14"/>
          <w:w w:val="110"/>
          <w:sz w:val="21"/>
        </w:rPr>
        <w:t xml:space="preserve"> </w:t>
      </w:r>
      <w:r>
        <w:rPr>
          <w:w w:val="110"/>
          <w:sz w:val="21"/>
        </w:rPr>
        <w:t>discussion, provided</w:t>
      </w:r>
      <w:r>
        <w:rPr>
          <w:spacing w:val="18"/>
          <w:w w:val="110"/>
          <w:sz w:val="21"/>
        </w:rPr>
        <w:t xml:space="preserve"> </w:t>
      </w:r>
      <w:r>
        <w:rPr>
          <w:w w:val="110"/>
          <w:sz w:val="21"/>
        </w:rPr>
        <w:t>that:</w:t>
      </w:r>
    </w:p>
    <w:p w:rsidR="00206439" w:rsidRDefault="00206439">
      <w:pPr>
        <w:pStyle w:val="BodyText"/>
        <w:spacing w:before="5"/>
        <w:rPr>
          <w:sz w:val="17"/>
        </w:rPr>
      </w:pPr>
    </w:p>
    <w:p w:rsidR="00206439" w:rsidRDefault="00206439" w:rsidP="00206439">
      <w:pPr>
        <w:pStyle w:val="ListParagraph"/>
        <w:widowControl w:val="0"/>
        <w:numPr>
          <w:ilvl w:val="2"/>
          <w:numId w:val="25"/>
        </w:numPr>
        <w:tabs>
          <w:tab w:val="left" w:pos="1879"/>
        </w:tabs>
        <w:autoSpaceDE w:val="0"/>
        <w:autoSpaceDN w:val="0"/>
        <w:spacing w:line="237" w:lineRule="auto"/>
        <w:ind w:right="1887" w:hanging="327"/>
        <w:contextualSpacing w:val="0"/>
        <w:rPr>
          <w:sz w:val="21"/>
        </w:rPr>
      </w:pPr>
      <w:r>
        <w:rPr>
          <w:w w:val="105"/>
          <w:sz w:val="21"/>
        </w:rPr>
        <w:t>the copying meets the tests of brevity, spontaneity, and cumulative effect as defined below</w:t>
      </w:r>
      <w:r>
        <w:rPr>
          <w:spacing w:val="-27"/>
          <w:w w:val="105"/>
          <w:sz w:val="21"/>
        </w:rPr>
        <w:t xml:space="preserve"> </w:t>
      </w:r>
      <w:r>
        <w:rPr>
          <w:w w:val="105"/>
          <w:sz w:val="21"/>
        </w:rPr>
        <w:t>and</w:t>
      </w:r>
    </w:p>
    <w:p w:rsidR="00206439" w:rsidRDefault="00206439">
      <w:pPr>
        <w:pStyle w:val="BodyText"/>
        <w:spacing w:before="10"/>
        <w:rPr>
          <w:sz w:val="17"/>
        </w:rPr>
      </w:pPr>
    </w:p>
    <w:p w:rsidR="00206439" w:rsidRDefault="00206439" w:rsidP="00206439">
      <w:pPr>
        <w:pStyle w:val="ListParagraph"/>
        <w:widowControl w:val="0"/>
        <w:numPr>
          <w:ilvl w:val="2"/>
          <w:numId w:val="25"/>
        </w:numPr>
        <w:tabs>
          <w:tab w:val="left" w:pos="1866"/>
        </w:tabs>
        <w:autoSpaceDE w:val="0"/>
        <w:autoSpaceDN w:val="0"/>
        <w:ind w:left="1865" w:hanging="328"/>
        <w:contextualSpacing w:val="0"/>
        <w:rPr>
          <w:sz w:val="21"/>
        </w:rPr>
      </w:pPr>
      <w:r>
        <w:rPr>
          <w:w w:val="105"/>
          <w:sz w:val="21"/>
        </w:rPr>
        <w:t>each copy includes a notice of</w:t>
      </w:r>
      <w:r>
        <w:rPr>
          <w:spacing w:val="36"/>
          <w:w w:val="105"/>
          <w:sz w:val="21"/>
        </w:rPr>
        <w:t xml:space="preserve"> </w:t>
      </w:r>
      <w:r>
        <w:rPr>
          <w:w w:val="105"/>
          <w:sz w:val="21"/>
        </w:rPr>
        <w:t>copyright.</w:t>
      </w:r>
    </w:p>
    <w:p w:rsidR="00206439" w:rsidRDefault="00206439">
      <w:pPr>
        <w:pStyle w:val="BodyText"/>
        <w:spacing w:before="2"/>
        <w:rPr>
          <w:sz w:val="19"/>
        </w:rPr>
      </w:pPr>
    </w:p>
    <w:p w:rsidR="00206439" w:rsidRDefault="00206439" w:rsidP="00206439">
      <w:pPr>
        <w:pStyle w:val="ListParagraph"/>
        <w:widowControl w:val="0"/>
        <w:numPr>
          <w:ilvl w:val="3"/>
          <w:numId w:val="25"/>
        </w:numPr>
        <w:tabs>
          <w:tab w:val="left" w:pos="2396"/>
          <w:tab w:val="left" w:pos="2397"/>
        </w:tabs>
        <w:autoSpaceDE w:val="0"/>
        <w:autoSpaceDN w:val="0"/>
        <w:ind w:hanging="421"/>
        <w:contextualSpacing w:val="0"/>
        <w:rPr>
          <w:sz w:val="21"/>
        </w:rPr>
      </w:pPr>
      <w:r>
        <w:rPr>
          <w:w w:val="105"/>
          <w:sz w:val="21"/>
        </w:rPr>
        <w:t>Brevity</w:t>
      </w:r>
    </w:p>
    <w:p w:rsidR="00206439" w:rsidRDefault="00206439">
      <w:pPr>
        <w:pStyle w:val="BodyText"/>
        <w:spacing w:before="11"/>
        <w:rPr>
          <w:sz w:val="18"/>
        </w:rPr>
      </w:pPr>
    </w:p>
    <w:p w:rsidR="00206439" w:rsidRDefault="00206439">
      <w:pPr>
        <w:spacing w:line="225" w:lineRule="auto"/>
        <w:ind w:left="1955" w:right="1793" w:firstLine="8"/>
        <w:rPr>
          <w:sz w:val="21"/>
        </w:rPr>
      </w:pPr>
      <w:r>
        <w:rPr>
          <w:w w:val="105"/>
          <w:sz w:val="21"/>
        </w:rPr>
        <w:t>Poetry: (a) a complete poem if fewer than 250 words and if printed on not more than two pages or (b) from a longer poem, an excerpt of not more than 250 words.</w:t>
      </w:r>
    </w:p>
    <w:p w:rsidR="00206439" w:rsidRDefault="00206439">
      <w:pPr>
        <w:pStyle w:val="BodyText"/>
        <w:spacing w:before="2"/>
        <w:rPr>
          <w:sz w:val="19"/>
        </w:rPr>
      </w:pPr>
    </w:p>
    <w:p w:rsidR="00206439" w:rsidRDefault="00206439">
      <w:pPr>
        <w:spacing w:before="1" w:line="225" w:lineRule="auto"/>
        <w:ind w:left="1945" w:right="1793" w:firstLine="11"/>
        <w:rPr>
          <w:sz w:val="21"/>
        </w:rPr>
      </w:pPr>
      <w:r>
        <w:rPr>
          <w:w w:val="105"/>
          <w:sz w:val="21"/>
        </w:rPr>
        <w:t xml:space="preserve">Prose: (a) a complete article, story or essay of fewer than 2,500 words or (b)  an excerpt of not more than 1,000 words or </w:t>
      </w:r>
      <w:r>
        <w:rPr>
          <w:spacing w:val="3"/>
          <w:w w:val="105"/>
          <w:sz w:val="21"/>
        </w:rPr>
        <w:t xml:space="preserve">I0%  </w:t>
      </w:r>
      <w:r>
        <w:rPr>
          <w:w w:val="105"/>
          <w:sz w:val="21"/>
        </w:rPr>
        <w:t>of the work, whichever is less, but in any event a minimum of 500</w:t>
      </w:r>
      <w:r>
        <w:rPr>
          <w:spacing w:val="4"/>
          <w:w w:val="105"/>
          <w:sz w:val="21"/>
        </w:rPr>
        <w:t xml:space="preserve"> </w:t>
      </w:r>
      <w:r>
        <w:rPr>
          <w:w w:val="105"/>
          <w:sz w:val="21"/>
        </w:rPr>
        <w:t>words.</w:t>
      </w:r>
    </w:p>
    <w:p w:rsidR="00206439" w:rsidRDefault="00206439">
      <w:pPr>
        <w:pStyle w:val="BodyText"/>
        <w:spacing w:before="5"/>
        <w:rPr>
          <w:sz w:val="19"/>
        </w:rPr>
      </w:pPr>
    </w:p>
    <w:p w:rsidR="00206439" w:rsidRDefault="00206439">
      <w:pPr>
        <w:spacing w:before="1" w:line="230" w:lineRule="auto"/>
        <w:ind w:left="1945" w:right="1727" w:firstLine="10"/>
        <w:rPr>
          <w:sz w:val="21"/>
        </w:rPr>
      </w:pPr>
      <w:r>
        <w:rPr>
          <w:w w:val="105"/>
          <w:sz w:val="21"/>
        </w:rPr>
        <w:t>Each of the numerical limits stated in "poetry" and "prose" above may be expanded to permit the completion of an unfinished line of a poem or of an unfinished prose paragraph.</w:t>
      </w:r>
    </w:p>
    <w:p w:rsidR="00206439" w:rsidRDefault="00206439">
      <w:pPr>
        <w:pStyle w:val="BodyText"/>
        <w:spacing w:before="6"/>
        <w:rPr>
          <w:sz w:val="18"/>
        </w:rPr>
      </w:pPr>
    </w:p>
    <w:p w:rsidR="00206439" w:rsidRDefault="00206439">
      <w:pPr>
        <w:spacing w:line="230" w:lineRule="auto"/>
        <w:ind w:left="1945" w:right="1890" w:firstLine="9"/>
        <w:rPr>
          <w:sz w:val="21"/>
        </w:rPr>
      </w:pPr>
      <w:r>
        <w:rPr>
          <w:w w:val="105"/>
          <w:sz w:val="21"/>
        </w:rPr>
        <w:t>Illustration: one chart, graph, diagram, drawing, cartoon or picture per book  or periodical</w:t>
      </w:r>
      <w:r>
        <w:rPr>
          <w:spacing w:val="-13"/>
          <w:w w:val="105"/>
          <w:sz w:val="21"/>
        </w:rPr>
        <w:t xml:space="preserve"> </w:t>
      </w:r>
      <w:r>
        <w:rPr>
          <w:w w:val="105"/>
          <w:sz w:val="21"/>
        </w:rPr>
        <w:t>issue.</w:t>
      </w:r>
    </w:p>
    <w:p w:rsidR="00206439" w:rsidRDefault="00206439">
      <w:pPr>
        <w:pStyle w:val="BodyText"/>
        <w:spacing w:before="8"/>
        <w:rPr>
          <w:sz w:val="18"/>
        </w:rPr>
      </w:pPr>
    </w:p>
    <w:p w:rsidR="00206439" w:rsidRDefault="00206439">
      <w:pPr>
        <w:spacing w:line="230" w:lineRule="auto"/>
        <w:ind w:left="1938" w:right="1727" w:firstLine="1"/>
        <w:rPr>
          <w:sz w:val="21"/>
        </w:rPr>
      </w:pPr>
      <w:r>
        <w:rPr>
          <w:w w:val="105"/>
          <w:sz w:val="21"/>
        </w:rPr>
        <w:t>Special work: certain work in poetry, prose or "poetic prose", which often combines language with illustrations, of fewer than 2,500 words.</w:t>
      </w:r>
    </w:p>
    <w:p w:rsidR="00206439" w:rsidRDefault="00206439">
      <w:pPr>
        <w:pStyle w:val="BodyText"/>
        <w:spacing w:before="2"/>
        <w:rPr>
          <w:sz w:val="19"/>
        </w:rPr>
      </w:pPr>
    </w:p>
    <w:p w:rsidR="00206439" w:rsidRDefault="00206439">
      <w:pPr>
        <w:spacing w:line="223" w:lineRule="auto"/>
        <w:ind w:left="1945" w:right="1585" w:hanging="2"/>
        <w:rPr>
          <w:sz w:val="21"/>
        </w:rPr>
      </w:pPr>
      <w:r>
        <w:rPr>
          <w:w w:val="110"/>
          <w:sz w:val="21"/>
        </w:rPr>
        <w:t xml:space="preserve">A "special work" may not be reproduced in its entirety. However, an excerpt comprising not more than two of the published pages of a special work, and containing not more than </w:t>
      </w:r>
      <w:r>
        <w:rPr>
          <w:w w:val="110"/>
          <w:sz w:val="23"/>
        </w:rPr>
        <w:t>I</w:t>
      </w:r>
      <w:r>
        <w:rPr>
          <w:w w:val="110"/>
          <w:sz w:val="21"/>
        </w:rPr>
        <w:t>0% of the words found in the text thereof, may be reproduced.</w:t>
      </w:r>
    </w:p>
    <w:p w:rsidR="00206439" w:rsidRDefault="00206439">
      <w:pPr>
        <w:pStyle w:val="BodyText"/>
        <w:spacing w:before="7"/>
        <w:rPr>
          <w:sz w:val="18"/>
        </w:rPr>
      </w:pPr>
    </w:p>
    <w:p w:rsidR="00206439" w:rsidRDefault="00206439" w:rsidP="00206439">
      <w:pPr>
        <w:pStyle w:val="ListParagraph"/>
        <w:widowControl w:val="0"/>
        <w:numPr>
          <w:ilvl w:val="0"/>
          <w:numId w:val="24"/>
        </w:numPr>
        <w:tabs>
          <w:tab w:val="left" w:pos="2244"/>
        </w:tabs>
        <w:autoSpaceDE w:val="0"/>
        <w:autoSpaceDN w:val="0"/>
        <w:ind w:hanging="296"/>
        <w:contextualSpacing w:val="0"/>
        <w:rPr>
          <w:sz w:val="20"/>
        </w:rPr>
      </w:pPr>
      <w:r>
        <w:rPr>
          <w:w w:val="105"/>
          <w:sz w:val="21"/>
        </w:rPr>
        <w:t>Spontaneity</w:t>
      </w:r>
    </w:p>
    <w:p w:rsidR="00206439" w:rsidRDefault="00206439">
      <w:pPr>
        <w:pStyle w:val="BodyText"/>
        <w:spacing w:before="11"/>
        <w:rPr>
          <w:sz w:val="18"/>
        </w:rPr>
      </w:pPr>
    </w:p>
    <w:p w:rsidR="00206439" w:rsidRDefault="00206439">
      <w:pPr>
        <w:spacing w:line="225" w:lineRule="auto"/>
        <w:ind w:left="1951" w:right="1608" w:hanging="12"/>
        <w:rPr>
          <w:sz w:val="21"/>
        </w:rPr>
      </w:pPr>
      <w:r>
        <w:rPr>
          <w:w w:val="110"/>
          <w:sz w:val="21"/>
        </w:rPr>
        <w:t>The copying is at the instance and inspiration of the individual teacher. The inspiration and decision to use the work, and the moment of its use for maximum teaching effectiveness, are so close in time that it would be unreasonable to expect a timely reply to a request for permission.</w:t>
      </w:r>
    </w:p>
    <w:p w:rsidR="00206439" w:rsidRDefault="00206439">
      <w:pPr>
        <w:pStyle w:val="BodyText"/>
      </w:pPr>
    </w:p>
    <w:p w:rsidR="00206439" w:rsidRDefault="00206439">
      <w:pPr>
        <w:pStyle w:val="BodyText"/>
      </w:pPr>
    </w:p>
    <w:p w:rsidR="00206439" w:rsidRDefault="00206439">
      <w:pPr>
        <w:spacing w:before="147"/>
        <w:ind w:right="1586"/>
        <w:jc w:val="right"/>
        <w:rPr>
          <w:sz w:val="21"/>
        </w:rPr>
      </w:pPr>
      <w:r>
        <w:rPr>
          <w:rFonts w:ascii="Arial"/>
          <w:w w:val="105"/>
          <w:sz w:val="20"/>
        </w:rPr>
        <w:t xml:space="preserve">2 </w:t>
      </w:r>
      <w:r>
        <w:rPr>
          <w:w w:val="105"/>
          <w:sz w:val="21"/>
        </w:rPr>
        <w:t>of 8</w:t>
      </w:r>
    </w:p>
    <w:p w:rsidR="00206439" w:rsidRDefault="00206439">
      <w:pPr>
        <w:jc w:val="right"/>
        <w:rPr>
          <w:sz w:val="21"/>
        </w:rPr>
        <w:sectPr w:rsidR="00206439" w:rsidSect="002264E6">
          <w:headerReference w:type="default" r:id="rId25"/>
          <w:pgSz w:w="12240" w:h="15840"/>
          <w:pgMar w:top="1500" w:right="60" w:bottom="1440" w:left="1540" w:header="0" w:footer="720" w:gutter="0"/>
          <w:cols w:space="720"/>
          <w:docGrid w:linePitch="326"/>
        </w:sectPr>
      </w:pPr>
    </w:p>
    <w:p w:rsidR="00206439" w:rsidRDefault="00206439">
      <w:pPr>
        <w:pStyle w:val="BodyText"/>
        <w:rPr>
          <w:sz w:val="20"/>
        </w:rPr>
      </w:pPr>
    </w:p>
    <w:p w:rsidR="00206439" w:rsidRDefault="00206439">
      <w:pPr>
        <w:pStyle w:val="BodyText"/>
        <w:spacing w:before="1"/>
        <w:rPr>
          <w:sz w:val="27"/>
        </w:rPr>
      </w:pPr>
    </w:p>
    <w:p w:rsidR="00206439" w:rsidRDefault="00206439" w:rsidP="00206439">
      <w:pPr>
        <w:pStyle w:val="ListParagraph"/>
        <w:widowControl w:val="0"/>
        <w:numPr>
          <w:ilvl w:val="0"/>
          <w:numId w:val="24"/>
        </w:numPr>
        <w:tabs>
          <w:tab w:val="left" w:pos="2236"/>
        </w:tabs>
        <w:autoSpaceDE w:val="0"/>
        <w:autoSpaceDN w:val="0"/>
        <w:spacing w:before="92"/>
        <w:ind w:left="2235" w:hanging="297"/>
        <w:contextualSpacing w:val="0"/>
      </w:pPr>
      <w:r>
        <w:rPr>
          <w:w w:val="105"/>
          <w:sz w:val="22"/>
        </w:rPr>
        <w:t>Cumulative</w:t>
      </w:r>
      <w:r>
        <w:rPr>
          <w:spacing w:val="4"/>
          <w:w w:val="105"/>
          <w:sz w:val="22"/>
        </w:rPr>
        <w:t xml:space="preserve"> </w:t>
      </w:r>
      <w:r>
        <w:rPr>
          <w:w w:val="105"/>
          <w:sz w:val="22"/>
        </w:rPr>
        <w:t>effect</w:t>
      </w:r>
    </w:p>
    <w:p w:rsidR="00206439" w:rsidRDefault="00206439">
      <w:pPr>
        <w:pStyle w:val="BodyText"/>
        <w:spacing w:before="3"/>
        <w:rPr>
          <w:sz w:val="20"/>
        </w:rPr>
      </w:pPr>
    </w:p>
    <w:p w:rsidR="00206439" w:rsidRDefault="00206439">
      <w:pPr>
        <w:pStyle w:val="BodyText"/>
        <w:spacing w:line="211" w:lineRule="auto"/>
        <w:ind w:left="1932" w:right="1793" w:hanging="7"/>
      </w:pPr>
      <w:r>
        <w:t>The copying of the material is for only one course in the school in which copies are made.</w:t>
      </w:r>
    </w:p>
    <w:p w:rsidR="00206439" w:rsidRDefault="00206439">
      <w:pPr>
        <w:pStyle w:val="BodyText"/>
        <w:spacing w:before="10"/>
        <w:rPr>
          <w:sz w:val="19"/>
        </w:rPr>
      </w:pPr>
    </w:p>
    <w:p w:rsidR="00206439" w:rsidRDefault="00206439">
      <w:pPr>
        <w:pStyle w:val="BodyText"/>
        <w:spacing w:line="216" w:lineRule="auto"/>
        <w:ind w:left="1939" w:right="1608" w:firstLine="11"/>
      </w:pPr>
      <w:r>
        <w:rPr>
          <w:w w:val="105"/>
        </w:rPr>
        <w:t>Not more than one short poem, article, story or essay, or two excerpts, may be</w:t>
      </w:r>
      <w:r>
        <w:rPr>
          <w:spacing w:val="-25"/>
          <w:w w:val="105"/>
        </w:rPr>
        <w:t xml:space="preserve"> </w:t>
      </w:r>
      <w:r>
        <w:rPr>
          <w:w w:val="105"/>
        </w:rPr>
        <w:t>copied</w:t>
      </w:r>
      <w:r>
        <w:rPr>
          <w:spacing w:val="-7"/>
          <w:w w:val="105"/>
        </w:rPr>
        <w:t xml:space="preserve"> </w:t>
      </w:r>
      <w:r>
        <w:rPr>
          <w:w w:val="105"/>
        </w:rPr>
        <w:t>from</w:t>
      </w:r>
      <w:r>
        <w:rPr>
          <w:spacing w:val="-2"/>
          <w:w w:val="105"/>
        </w:rPr>
        <w:t xml:space="preserve"> </w:t>
      </w:r>
      <w:r>
        <w:rPr>
          <w:w w:val="105"/>
        </w:rPr>
        <w:t>the</w:t>
      </w:r>
      <w:r>
        <w:rPr>
          <w:spacing w:val="-15"/>
          <w:w w:val="105"/>
        </w:rPr>
        <w:t xml:space="preserve"> </w:t>
      </w:r>
      <w:r>
        <w:rPr>
          <w:w w:val="105"/>
        </w:rPr>
        <w:t>same</w:t>
      </w:r>
      <w:r>
        <w:rPr>
          <w:spacing w:val="-23"/>
          <w:w w:val="105"/>
        </w:rPr>
        <w:t xml:space="preserve"> </w:t>
      </w:r>
      <w:r>
        <w:rPr>
          <w:w w:val="105"/>
        </w:rPr>
        <w:t>author,</w:t>
      </w:r>
      <w:r>
        <w:rPr>
          <w:spacing w:val="-11"/>
          <w:w w:val="105"/>
        </w:rPr>
        <w:t xml:space="preserve"> </w:t>
      </w:r>
      <w:r>
        <w:rPr>
          <w:w w:val="105"/>
        </w:rPr>
        <w:t>nor</w:t>
      </w:r>
      <w:r>
        <w:rPr>
          <w:spacing w:val="-7"/>
          <w:w w:val="105"/>
        </w:rPr>
        <w:t xml:space="preserve"> </w:t>
      </w:r>
      <w:r>
        <w:rPr>
          <w:w w:val="105"/>
        </w:rPr>
        <w:t>more</w:t>
      </w:r>
      <w:r>
        <w:rPr>
          <w:spacing w:val="-11"/>
          <w:w w:val="105"/>
        </w:rPr>
        <w:t xml:space="preserve"> </w:t>
      </w:r>
      <w:r>
        <w:rPr>
          <w:w w:val="105"/>
        </w:rPr>
        <w:t>than</w:t>
      </w:r>
      <w:r>
        <w:rPr>
          <w:spacing w:val="-3"/>
          <w:w w:val="105"/>
        </w:rPr>
        <w:t xml:space="preserve"> </w:t>
      </w:r>
      <w:r>
        <w:rPr>
          <w:w w:val="105"/>
        </w:rPr>
        <w:t>three</w:t>
      </w:r>
      <w:r>
        <w:rPr>
          <w:spacing w:val="-22"/>
          <w:w w:val="105"/>
        </w:rPr>
        <w:t xml:space="preserve"> </w:t>
      </w:r>
      <w:r>
        <w:rPr>
          <w:w w:val="105"/>
        </w:rPr>
        <w:t>from</w:t>
      </w:r>
      <w:r>
        <w:rPr>
          <w:spacing w:val="-2"/>
          <w:w w:val="105"/>
        </w:rPr>
        <w:t xml:space="preserve"> </w:t>
      </w:r>
      <w:r>
        <w:rPr>
          <w:w w:val="105"/>
        </w:rPr>
        <w:t>the</w:t>
      </w:r>
      <w:r>
        <w:rPr>
          <w:spacing w:val="-15"/>
          <w:w w:val="105"/>
        </w:rPr>
        <w:t xml:space="preserve"> </w:t>
      </w:r>
      <w:r>
        <w:rPr>
          <w:w w:val="105"/>
        </w:rPr>
        <w:t>same</w:t>
      </w:r>
      <w:r>
        <w:rPr>
          <w:spacing w:val="-17"/>
          <w:w w:val="105"/>
        </w:rPr>
        <w:t xml:space="preserve"> </w:t>
      </w:r>
      <w:r>
        <w:rPr>
          <w:w w:val="105"/>
        </w:rPr>
        <w:t>collective work or periodical volume, during one class</w:t>
      </w:r>
      <w:r>
        <w:rPr>
          <w:spacing w:val="-10"/>
          <w:w w:val="105"/>
        </w:rPr>
        <w:t xml:space="preserve"> </w:t>
      </w:r>
      <w:r>
        <w:rPr>
          <w:w w:val="105"/>
        </w:rPr>
        <w:t>term.</w:t>
      </w:r>
    </w:p>
    <w:p w:rsidR="00206439" w:rsidRDefault="00206439">
      <w:pPr>
        <w:pStyle w:val="BodyText"/>
        <w:spacing w:before="7"/>
        <w:rPr>
          <w:sz w:val="19"/>
        </w:rPr>
      </w:pPr>
    </w:p>
    <w:p w:rsidR="00206439" w:rsidRDefault="00206439">
      <w:pPr>
        <w:pStyle w:val="BodyText"/>
        <w:spacing w:before="1" w:line="216" w:lineRule="auto"/>
        <w:ind w:left="1925" w:right="1793" w:firstLine="1"/>
      </w:pPr>
      <w:r>
        <w:t>The limitations stated in the preceding two paragraphs shall not apply to current news periodicals and newspapers and current news sections of other periodicals.</w:t>
      </w:r>
    </w:p>
    <w:p w:rsidR="00206439" w:rsidRDefault="00206439">
      <w:pPr>
        <w:pStyle w:val="BodyText"/>
        <w:spacing w:before="5"/>
        <w:rPr>
          <w:sz w:val="19"/>
        </w:rPr>
      </w:pPr>
    </w:p>
    <w:p w:rsidR="00206439" w:rsidRDefault="00206439">
      <w:pPr>
        <w:pStyle w:val="BodyText"/>
        <w:spacing w:line="218" w:lineRule="auto"/>
        <w:ind w:left="1925" w:right="1727" w:hanging="7"/>
      </w:pPr>
      <w:r>
        <w:rPr>
          <w:w w:val="105"/>
        </w:rPr>
        <w:t>The</w:t>
      </w:r>
      <w:r>
        <w:rPr>
          <w:spacing w:val="-20"/>
          <w:w w:val="105"/>
        </w:rPr>
        <w:t xml:space="preserve"> </w:t>
      </w:r>
      <w:r>
        <w:rPr>
          <w:w w:val="105"/>
        </w:rPr>
        <w:t>limitations</w:t>
      </w:r>
      <w:r>
        <w:rPr>
          <w:spacing w:val="-13"/>
          <w:w w:val="105"/>
        </w:rPr>
        <w:t xml:space="preserve"> </w:t>
      </w:r>
      <w:r>
        <w:rPr>
          <w:w w:val="105"/>
        </w:rPr>
        <w:t>as</w:t>
      </w:r>
      <w:r>
        <w:rPr>
          <w:spacing w:val="-13"/>
          <w:w w:val="105"/>
        </w:rPr>
        <w:t xml:space="preserve"> </w:t>
      </w:r>
      <w:r>
        <w:rPr>
          <w:w w:val="105"/>
        </w:rPr>
        <w:t>to</w:t>
      </w:r>
      <w:r>
        <w:rPr>
          <w:spacing w:val="-24"/>
          <w:w w:val="105"/>
        </w:rPr>
        <w:t xml:space="preserve"> </w:t>
      </w:r>
      <w:r>
        <w:rPr>
          <w:w w:val="105"/>
        </w:rPr>
        <w:t>single</w:t>
      </w:r>
      <w:r>
        <w:rPr>
          <w:spacing w:val="-20"/>
          <w:w w:val="105"/>
        </w:rPr>
        <w:t xml:space="preserve"> </w:t>
      </w:r>
      <w:r>
        <w:rPr>
          <w:w w:val="105"/>
        </w:rPr>
        <w:t>copying</w:t>
      </w:r>
      <w:r>
        <w:rPr>
          <w:spacing w:val="-8"/>
          <w:w w:val="105"/>
        </w:rPr>
        <w:t xml:space="preserve"> </w:t>
      </w:r>
      <w:r>
        <w:rPr>
          <w:w w:val="105"/>
        </w:rPr>
        <w:t>for</w:t>
      </w:r>
      <w:r>
        <w:rPr>
          <w:spacing w:val="-10"/>
          <w:w w:val="105"/>
        </w:rPr>
        <w:t xml:space="preserve"> </w:t>
      </w:r>
      <w:r>
        <w:rPr>
          <w:w w:val="105"/>
        </w:rPr>
        <w:t>teachers</w:t>
      </w:r>
      <w:r>
        <w:rPr>
          <w:spacing w:val="-4"/>
          <w:w w:val="105"/>
        </w:rPr>
        <w:t xml:space="preserve"> </w:t>
      </w:r>
      <w:r>
        <w:rPr>
          <w:w w:val="105"/>
        </w:rPr>
        <w:t>and</w:t>
      </w:r>
      <w:r>
        <w:rPr>
          <w:spacing w:val="-2"/>
          <w:w w:val="105"/>
        </w:rPr>
        <w:t xml:space="preserve"> </w:t>
      </w:r>
      <w:r>
        <w:rPr>
          <w:w w:val="105"/>
        </w:rPr>
        <w:t>multiple</w:t>
      </w:r>
      <w:r>
        <w:rPr>
          <w:spacing w:val="-9"/>
          <w:w w:val="105"/>
        </w:rPr>
        <w:t xml:space="preserve"> </w:t>
      </w:r>
      <w:r>
        <w:rPr>
          <w:w w:val="105"/>
        </w:rPr>
        <w:t>copies</w:t>
      </w:r>
      <w:r>
        <w:rPr>
          <w:spacing w:val="-20"/>
          <w:w w:val="105"/>
        </w:rPr>
        <w:t xml:space="preserve"> </w:t>
      </w:r>
      <w:r>
        <w:rPr>
          <w:w w:val="105"/>
        </w:rPr>
        <w:t>for classroom use are</w:t>
      </w:r>
      <w:r>
        <w:rPr>
          <w:spacing w:val="1"/>
          <w:w w:val="105"/>
        </w:rPr>
        <w:t xml:space="preserve"> </w:t>
      </w:r>
      <w:r>
        <w:rPr>
          <w:w w:val="105"/>
        </w:rPr>
        <w:t>applicable.</w:t>
      </w:r>
    </w:p>
    <w:p w:rsidR="00206439" w:rsidRDefault="00206439" w:rsidP="00206439">
      <w:pPr>
        <w:pStyle w:val="ListParagraph"/>
        <w:widowControl w:val="0"/>
        <w:numPr>
          <w:ilvl w:val="0"/>
          <w:numId w:val="25"/>
        </w:numPr>
        <w:tabs>
          <w:tab w:val="left" w:pos="1005"/>
          <w:tab w:val="left" w:pos="1006"/>
        </w:tabs>
        <w:autoSpaceDE w:val="0"/>
        <w:autoSpaceDN w:val="0"/>
        <w:spacing w:before="190"/>
        <w:ind w:left="1005" w:hanging="449"/>
        <w:contextualSpacing w:val="0"/>
        <w:rPr>
          <w:sz w:val="23"/>
        </w:rPr>
      </w:pPr>
      <w:r>
        <w:rPr>
          <w:sz w:val="22"/>
        </w:rPr>
        <w:t>Prohibitions</w:t>
      </w:r>
    </w:p>
    <w:p w:rsidR="00206439" w:rsidRDefault="00206439" w:rsidP="00206439">
      <w:pPr>
        <w:pStyle w:val="ListParagraph"/>
        <w:widowControl w:val="0"/>
        <w:numPr>
          <w:ilvl w:val="1"/>
          <w:numId w:val="25"/>
        </w:numPr>
        <w:tabs>
          <w:tab w:val="left" w:pos="1506"/>
          <w:tab w:val="left" w:pos="1507"/>
        </w:tabs>
        <w:autoSpaceDE w:val="0"/>
        <w:autoSpaceDN w:val="0"/>
        <w:spacing w:before="219" w:line="216" w:lineRule="auto"/>
        <w:ind w:right="1802"/>
        <w:contextualSpacing w:val="0"/>
      </w:pPr>
      <w:r>
        <w:rPr>
          <w:w w:val="105"/>
          <w:sz w:val="22"/>
        </w:rPr>
        <w:t>Copying shall not be used to create, replace, or substitute for anthologies, compilations</w:t>
      </w:r>
      <w:r>
        <w:rPr>
          <w:spacing w:val="-9"/>
          <w:w w:val="105"/>
          <w:sz w:val="22"/>
        </w:rPr>
        <w:t xml:space="preserve"> </w:t>
      </w:r>
      <w:r>
        <w:rPr>
          <w:w w:val="105"/>
          <w:sz w:val="22"/>
        </w:rPr>
        <w:t>or</w:t>
      </w:r>
      <w:r>
        <w:rPr>
          <w:spacing w:val="-23"/>
          <w:w w:val="105"/>
          <w:sz w:val="22"/>
        </w:rPr>
        <w:t xml:space="preserve"> </w:t>
      </w:r>
      <w:r>
        <w:rPr>
          <w:w w:val="105"/>
          <w:sz w:val="22"/>
        </w:rPr>
        <w:t>collective</w:t>
      </w:r>
      <w:r>
        <w:rPr>
          <w:spacing w:val="-5"/>
          <w:w w:val="105"/>
          <w:sz w:val="22"/>
        </w:rPr>
        <w:t xml:space="preserve"> </w:t>
      </w:r>
      <w:r>
        <w:rPr>
          <w:w w:val="105"/>
          <w:sz w:val="22"/>
        </w:rPr>
        <w:t>works.</w:t>
      </w:r>
      <w:r>
        <w:rPr>
          <w:spacing w:val="14"/>
          <w:w w:val="105"/>
          <w:sz w:val="22"/>
        </w:rPr>
        <w:t xml:space="preserve"> </w:t>
      </w:r>
      <w:r>
        <w:rPr>
          <w:w w:val="105"/>
          <w:sz w:val="22"/>
        </w:rPr>
        <w:t>Such</w:t>
      </w:r>
      <w:r>
        <w:rPr>
          <w:spacing w:val="-1"/>
          <w:w w:val="105"/>
          <w:sz w:val="22"/>
        </w:rPr>
        <w:t xml:space="preserve"> </w:t>
      </w:r>
      <w:r>
        <w:rPr>
          <w:w w:val="105"/>
          <w:sz w:val="22"/>
        </w:rPr>
        <w:t>replacements</w:t>
      </w:r>
      <w:r>
        <w:rPr>
          <w:spacing w:val="-8"/>
          <w:w w:val="105"/>
          <w:sz w:val="22"/>
        </w:rPr>
        <w:t xml:space="preserve"> </w:t>
      </w:r>
      <w:r>
        <w:rPr>
          <w:w w:val="105"/>
          <w:sz w:val="22"/>
        </w:rPr>
        <w:t>or</w:t>
      </w:r>
      <w:r>
        <w:rPr>
          <w:spacing w:val="-26"/>
          <w:w w:val="105"/>
          <w:sz w:val="22"/>
        </w:rPr>
        <w:t xml:space="preserve"> </w:t>
      </w:r>
      <w:r>
        <w:rPr>
          <w:w w:val="105"/>
          <w:sz w:val="22"/>
        </w:rPr>
        <w:t>substitutions</w:t>
      </w:r>
      <w:r>
        <w:rPr>
          <w:spacing w:val="-4"/>
          <w:w w:val="105"/>
          <w:sz w:val="22"/>
        </w:rPr>
        <w:t xml:space="preserve"> </w:t>
      </w:r>
      <w:r>
        <w:rPr>
          <w:w w:val="105"/>
          <w:sz w:val="22"/>
        </w:rPr>
        <w:t>may</w:t>
      </w:r>
      <w:r>
        <w:rPr>
          <w:spacing w:val="-17"/>
          <w:w w:val="105"/>
          <w:sz w:val="22"/>
        </w:rPr>
        <w:t xml:space="preserve"> </w:t>
      </w:r>
      <w:r>
        <w:rPr>
          <w:w w:val="105"/>
          <w:sz w:val="22"/>
        </w:rPr>
        <w:t>occur whether copies of various works or excerpts therefrom are accumulated or reproduced and used</w:t>
      </w:r>
      <w:r>
        <w:rPr>
          <w:spacing w:val="23"/>
          <w:w w:val="105"/>
          <w:sz w:val="22"/>
        </w:rPr>
        <w:t xml:space="preserve"> </w:t>
      </w:r>
      <w:r>
        <w:rPr>
          <w:w w:val="105"/>
          <w:sz w:val="22"/>
        </w:rPr>
        <w:t>separately.</w:t>
      </w:r>
    </w:p>
    <w:p w:rsidR="00206439" w:rsidRDefault="00206439">
      <w:pPr>
        <w:pStyle w:val="BodyText"/>
        <w:spacing w:before="11"/>
        <w:rPr>
          <w:sz w:val="19"/>
        </w:rPr>
      </w:pPr>
    </w:p>
    <w:p w:rsidR="00206439" w:rsidRDefault="00206439" w:rsidP="00206439">
      <w:pPr>
        <w:pStyle w:val="ListParagraph"/>
        <w:widowControl w:val="0"/>
        <w:numPr>
          <w:ilvl w:val="1"/>
          <w:numId w:val="25"/>
        </w:numPr>
        <w:tabs>
          <w:tab w:val="left" w:pos="1493"/>
          <w:tab w:val="left" w:pos="1494"/>
        </w:tabs>
        <w:autoSpaceDE w:val="0"/>
        <w:autoSpaceDN w:val="0"/>
        <w:spacing w:line="216" w:lineRule="auto"/>
        <w:ind w:left="1499" w:right="1893" w:hanging="495"/>
        <w:contextualSpacing w:val="0"/>
      </w:pPr>
      <w:r>
        <w:rPr>
          <w:w w:val="105"/>
          <w:sz w:val="22"/>
        </w:rPr>
        <w:t>There</w:t>
      </w:r>
      <w:r>
        <w:rPr>
          <w:spacing w:val="-11"/>
          <w:w w:val="105"/>
          <w:sz w:val="22"/>
        </w:rPr>
        <w:t xml:space="preserve"> </w:t>
      </w:r>
      <w:r>
        <w:rPr>
          <w:w w:val="105"/>
          <w:sz w:val="22"/>
        </w:rPr>
        <w:t>shall</w:t>
      </w:r>
      <w:r>
        <w:rPr>
          <w:spacing w:val="3"/>
          <w:w w:val="105"/>
          <w:sz w:val="22"/>
        </w:rPr>
        <w:t xml:space="preserve"> </w:t>
      </w:r>
      <w:r>
        <w:rPr>
          <w:w w:val="105"/>
          <w:sz w:val="22"/>
        </w:rPr>
        <w:t>be</w:t>
      </w:r>
      <w:r>
        <w:rPr>
          <w:spacing w:val="-6"/>
          <w:w w:val="105"/>
          <w:sz w:val="22"/>
        </w:rPr>
        <w:t xml:space="preserve"> </w:t>
      </w:r>
      <w:r>
        <w:rPr>
          <w:w w:val="105"/>
          <w:sz w:val="22"/>
        </w:rPr>
        <w:t>no</w:t>
      </w:r>
      <w:r>
        <w:rPr>
          <w:spacing w:val="-19"/>
          <w:w w:val="105"/>
          <w:sz w:val="22"/>
        </w:rPr>
        <w:t xml:space="preserve"> </w:t>
      </w:r>
      <w:r>
        <w:rPr>
          <w:w w:val="105"/>
          <w:sz w:val="22"/>
        </w:rPr>
        <w:t>copying</w:t>
      </w:r>
      <w:r>
        <w:rPr>
          <w:spacing w:val="-6"/>
          <w:w w:val="105"/>
          <w:sz w:val="22"/>
        </w:rPr>
        <w:t xml:space="preserve"> </w:t>
      </w:r>
      <w:r>
        <w:rPr>
          <w:w w:val="105"/>
          <w:sz w:val="22"/>
        </w:rPr>
        <w:t>of</w:t>
      </w:r>
      <w:r>
        <w:rPr>
          <w:spacing w:val="-2"/>
          <w:w w:val="105"/>
          <w:sz w:val="22"/>
        </w:rPr>
        <w:t xml:space="preserve"> </w:t>
      </w:r>
      <w:r>
        <w:rPr>
          <w:w w:val="105"/>
          <w:sz w:val="22"/>
        </w:rPr>
        <w:t>or</w:t>
      </w:r>
      <w:r>
        <w:rPr>
          <w:spacing w:val="-19"/>
          <w:w w:val="105"/>
          <w:sz w:val="22"/>
        </w:rPr>
        <w:t xml:space="preserve"> </w:t>
      </w:r>
      <w:r>
        <w:rPr>
          <w:w w:val="105"/>
          <w:sz w:val="22"/>
        </w:rPr>
        <w:t>from works</w:t>
      </w:r>
      <w:r>
        <w:rPr>
          <w:spacing w:val="-10"/>
          <w:w w:val="105"/>
          <w:sz w:val="22"/>
        </w:rPr>
        <w:t xml:space="preserve"> </w:t>
      </w:r>
      <w:r>
        <w:rPr>
          <w:w w:val="105"/>
          <w:sz w:val="22"/>
        </w:rPr>
        <w:t>intended</w:t>
      </w:r>
      <w:r>
        <w:rPr>
          <w:spacing w:val="5"/>
          <w:w w:val="105"/>
          <w:sz w:val="22"/>
        </w:rPr>
        <w:t xml:space="preserve"> </w:t>
      </w:r>
      <w:r>
        <w:rPr>
          <w:w w:val="105"/>
          <w:sz w:val="22"/>
        </w:rPr>
        <w:t>to</w:t>
      </w:r>
      <w:r>
        <w:rPr>
          <w:spacing w:val="-8"/>
          <w:w w:val="105"/>
          <w:sz w:val="22"/>
        </w:rPr>
        <w:t xml:space="preserve"> </w:t>
      </w:r>
      <w:r>
        <w:rPr>
          <w:w w:val="105"/>
          <w:sz w:val="22"/>
        </w:rPr>
        <w:t>be</w:t>
      </w:r>
      <w:r>
        <w:rPr>
          <w:spacing w:val="-23"/>
          <w:w w:val="105"/>
          <w:sz w:val="22"/>
        </w:rPr>
        <w:t xml:space="preserve"> </w:t>
      </w:r>
      <w:r>
        <w:rPr>
          <w:w w:val="105"/>
          <w:sz w:val="22"/>
        </w:rPr>
        <w:t>"consumable" in</w:t>
      </w:r>
      <w:r>
        <w:rPr>
          <w:spacing w:val="-10"/>
          <w:w w:val="105"/>
          <w:sz w:val="22"/>
        </w:rPr>
        <w:t xml:space="preserve"> </w:t>
      </w:r>
      <w:r>
        <w:rPr>
          <w:w w:val="105"/>
          <w:sz w:val="22"/>
        </w:rPr>
        <w:t>the course of study or teaching. These include workbooks, exercises, standardized tests, test booklets, answer sheets, and</w:t>
      </w:r>
      <w:r>
        <w:rPr>
          <w:spacing w:val="-43"/>
          <w:w w:val="105"/>
          <w:sz w:val="22"/>
        </w:rPr>
        <w:t xml:space="preserve"> </w:t>
      </w:r>
      <w:r>
        <w:rPr>
          <w:w w:val="105"/>
          <w:sz w:val="22"/>
        </w:rPr>
        <w:t>similar consumable material.</w:t>
      </w:r>
    </w:p>
    <w:p w:rsidR="00206439" w:rsidRDefault="00206439" w:rsidP="00206439">
      <w:pPr>
        <w:pStyle w:val="ListParagraph"/>
        <w:widowControl w:val="0"/>
        <w:numPr>
          <w:ilvl w:val="1"/>
          <w:numId w:val="25"/>
        </w:numPr>
        <w:tabs>
          <w:tab w:val="left" w:pos="1499"/>
          <w:tab w:val="left" w:pos="1500"/>
        </w:tabs>
        <w:autoSpaceDE w:val="0"/>
        <w:autoSpaceDN w:val="0"/>
        <w:spacing w:before="205"/>
        <w:ind w:left="1499"/>
        <w:contextualSpacing w:val="0"/>
      </w:pPr>
      <w:r>
        <w:rPr>
          <w:sz w:val="22"/>
        </w:rPr>
        <w:t>Copying shall</w:t>
      </w:r>
      <w:r>
        <w:rPr>
          <w:spacing w:val="29"/>
          <w:sz w:val="22"/>
        </w:rPr>
        <w:t xml:space="preserve"> </w:t>
      </w:r>
      <w:r>
        <w:rPr>
          <w:sz w:val="22"/>
        </w:rPr>
        <w:t>not:</w:t>
      </w:r>
    </w:p>
    <w:p w:rsidR="00206439" w:rsidRDefault="00206439">
      <w:pPr>
        <w:pStyle w:val="BodyText"/>
        <w:tabs>
          <w:tab w:val="left" w:pos="1922"/>
        </w:tabs>
        <w:spacing w:before="202" w:line="238" w:lineRule="exact"/>
        <w:ind w:left="1530"/>
      </w:pPr>
      <w:r>
        <w:rPr>
          <w:w w:val="105"/>
          <w:sz w:val="21"/>
        </w:rPr>
        <w:t>I)</w:t>
      </w:r>
      <w:r>
        <w:rPr>
          <w:w w:val="105"/>
          <w:sz w:val="21"/>
        </w:rPr>
        <w:tab/>
      </w:r>
      <w:r>
        <w:rPr>
          <w:w w:val="105"/>
        </w:rPr>
        <w:t>substitute for the purchase of books, publishers' reprints or</w:t>
      </w:r>
      <w:r>
        <w:rPr>
          <w:spacing w:val="-23"/>
          <w:w w:val="105"/>
        </w:rPr>
        <w:t xml:space="preserve"> </w:t>
      </w:r>
      <w:r>
        <w:rPr>
          <w:w w:val="105"/>
        </w:rPr>
        <w:t>periodicals;</w:t>
      </w:r>
    </w:p>
    <w:p w:rsidR="00206439" w:rsidRDefault="00206439" w:rsidP="00206439">
      <w:pPr>
        <w:pStyle w:val="ListParagraph"/>
        <w:widowControl w:val="0"/>
        <w:numPr>
          <w:ilvl w:val="0"/>
          <w:numId w:val="23"/>
        </w:numPr>
        <w:tabs>
          <w:tab w:val="left" w:pos="1933"/>
          <w:tab w:val="left" w:pos="1935"/>
        </w:tabs>
        <w:autoSpaceDE w:val="0"/>
        <w:autoSpaceDN w:val="0"/>
        <w:spacing w:line="227" w:lineRule="exact"/>
        <w:ind w:hanging="434"/>
        <w:contextualSpacing w:val="0"/>
        <w:rPr>
          <w:rFonts w:ascii="Arial"/>
          <w:sz w:val="19"/>
        </w:rPr>
      </w:pPr>
      <w:r>
        <w:rPr>
          <w:sz w:val="22"/>
        </w:rPr>
        <w:t>be directed by higher authority</w:t>
      </w:r>
      <w:r>
        <w:rPr>
          <w:spacing w:val="-2"/>
          <w:sz w:val="22"/>
        </w:rPr>
        <w:t xml:space="preserve"> </w:t>
      </w:r>
      <w:r>
        <w:rPr>
          <w:sz w:val="22"/>
        </w:rPr>
        <w:t>or</w:t>
      </w:r>
    </w:p>
    <w:p w:rsidR="00206439" w:rsidRDefault="00206439" w:rsidP="00206439">
      <w:pPr>
        <w:pStyle w:val="ListParagraph"/>
        <w:widowControl w:val="0"/>
        <w:numPr>
          <w:ilvl w:val="0"/>
          <w:numId w:val="23"/>
        </w:numPr>
        <w:tabs>
          <w:tab w:val="left" w:pos="1933"/>
          <w:tab w:val="left" w:pos="1935"/>
        </w:tabs>
        <w:autoSpaceDE w:val="0"/>
        <w:autoSpaceDN w:val="0"/>
        <w:spacing w:before="13" w:line="211" w:lineRule="auto"/>
        <w:ind w:left="1931" w:right="1876" w:hanging="426"/>
        <w:contextualSpacing w:val="0"/>
        <w:rPr>
          <w:sz w:val="21"/>
        </w:rPr>
      </w:pPr>
      <w:r>
        <w:rPr>
          <w:sz w:val="22"/>
        </w:rPr>
        <w:t>be repeated with respect to the same item by the same teacher from term to term.</w:t>
      </w:r>
    </w:p>
    <w:p w:rsidR="00206439" w:rsidRDefault="00206439">
      <w:pPr>
        <w:pStyle w:val="BodyText"/>
        <w:spacing w:before="8"/>
        <w:rPr>
          <w:sz w:val="19"/>
        </w:rPr>
      </w:pPr>
    </w:p>
    <w:p w:rsidR="00206439" w:rsidRDefault="00206439" w:rsidP="00206439">
      <w:pPr>
        <w:pStyle w:val="ListParagraph"/>
        <w:widowControl w:val="0"/>
        <w:numPr>
          <w:ilvl w:val="1"/>
          <w:numId w:val="25"/>
        </w:numPr>
        <w:tabs>
          <w:tab w:val="left" w:pos="1517"/>
          <w:tab w:val="left" w:pos="1518"/>
        </w:tabs>
        <w:autoSpaceDE w:val="0"/>
        <w:autoSpaceDN w:val="0"/>
        <w:spacing w:line="218" w:lineRule="auto"/>
        <w:ind w:left="1515" w:right="2927" w:hanging="518"/>
        <w:contextualSpacing w:val="0"/>
      </w:pPr>
      <w:r>
        <w:rPr>
          <w:w w:val="105"/>
          <w:sz w:val="22"/>
        </w:rPr>
        <w:t>No</w:t>
      </w:r>
      <w:r>
        <w:rPr>
          <w:spacing w:val="-21"/>
          <w:w w:val="105"/>
          <w:sz w:val="22"/>
        </w:rPr>
        <w:t xml:space="preserve"> </w:t>
      </w:r>
      <w:r>
        <w:rPr>
          <w:w w:val="105"/>
          <w:sz w:val="22"/>
        </w:rPr>
        <w:t>charge</w:t>
      </w:r>
      <w:r>
        <w:rPr>
          <w:spacing w:val="-11"/>
          <w:w w:val="105"/>
          <w:sz w:val="22"/>
        </w:rPr>
        <w:t xml:space="preserve"> </w:t>
      </w:r>
      <w:r>
        <w:rPr>
          <w:w w:val="105"/>
          <w:sz w:val="22"/>
        </w:rPr>
        <w:t>shall</w:t>
      </w:r>
      <w:r>
        <w:rPr>
          <w:spacing w:val="1"/>
          <w:w w:val="105"/>
          <w:sz w:val="22"/>
        </w:rPr>
        <w:t xml:space="preserve"> </w:t>
      </w:r>
      <w:r>
        <w:rPr>
          <w:w w:val="105"/>
          <w:sz w:val="22"/>
        </w:rPr>
        <w:t>be</w:t>
      </w:r>
      <w:r>
        <w:rPr>
          <w:spacing w:val="-9"/>
          <w:w w:val="105"/>
          <w:sz w:val="22"/>
        </w:rPr>
        <w:t xml:space="preserve"> </w:t>
      </w:r>
      <w:r>
        <w:rPr>
          <w:w w:val="105"/>
          <w:sz w:val="22"/>
        </w:rPr>
        <w:t>made</w:t>
      </w:r>
      <w:r>
        <w:rPr>
          <w:spacing w:val="-12"/>
          <w:w w:val="105"/>
          <w:sz w:val="22"/>
        </w:rPr>
        <w:t xml:space="preserve"> </w:t>
      </w:r>
      <w:r>
        <w:rPr>
          <w:w w:val="105"/>
          <w:sz w:val="22"/>
        </w:rPr>
        <w:t>to</w:t>
      </w:r>
      <w:r>
        <w:rPr>
          <w:spacing w:val="-17"/>
          <w:w w:val="105"/>
          <w:sz w:val="22"/>
        </w:rPr>
        <w:t xml:space="preserve"> </w:t>
      </w:r>
      <w:r>
        <w:rPr>
          <w:w w:val="105"/>
          <w:sz w:val="22"/>
        </w:rPr>
        <w:t>the</w:t>
      </w:r>
      <w:r>
        <w:rPr>
          <w:spacing w:val="-21"/>
          <w:w w:val="105"/>
          <w:sz w:val="22"/>
        </w:rPr>
        <w:t xml:space="preserve"> </w:t>
      </w:r>
      <w:r>
        <w:rPr>
          <w:w w:val="105"/>
          <w:sz w:val="22"/>
        </w:rPr>
        <w:t>student</w:t>
      </w:r>
      <w:r>
        <w:rPr>
          <w:spacing w:val="4"/>
          <w:w w:val="105"/>
          <w:sz w:val="22"/>
        </w:rPr>
        <w:t xml:space="preserve"> </w:t>
      </w:r>
      <w:r>
        <w:rPr>
          <w:w w:val="105"/>
          <w:sz w:val="22"/>
        </w:rPr>
        <w:t>beyond</w:t>
      </w:r>
      <w:r>
        <w:rPr>
          <w:spacing w:val="3"/>
          <w:w w:val="105"/>
          <w:sz w:val="22"/>
        </w:rPr>
        <w:t xml:space="preserve"> </w:t>
      </w:r>
      <w:r>
        <w:rPr>
          <w:w w:val="105"/>
          <w:sz w:val="22"/>
        </w:rPr>
        <w:t>the</w:t>
      </w:r>
      <w:r>
        <w:rPr>
          <w:spacing w:val="-19"/>
          <w:w w:val="105"/>
          <w:sz w:val="22"/>
        </w:rPr>
        <w:t xml:space="preserve"> </w:t>
      </w:r>
      <w:r>
        <w:rPr>
          <w:w w:val="105"/>
          <w:sz w:val="22"/>
        </w:rPr>
        <w:t>actual</w:t>
      </w:r>
      <w:r>
        <w:rPr>
          <w:spacing w:val="-3"/>
          <w:w w:val="105"/>
          <w:sz w:val="22"/>
        </w:rPr>
        <w:t xml:space="preserve"> </w:t>
      </w:r>
      <w:r>
        <w:rPr>
          <w:w w:val="105"/>
          <w:sz w:val="22"/>
        </w:rPr>
        <w:t>cost</w:t>
      </w:r>
      <w:r>
        <w:rPr>
          <w:spacing w:val="-19"/>
          <w:w w:val="105"/>
          <w:sz w:val="22"/>
        </w:rPr>
        <w:t xml:space="preserve"> </w:t>
      </w:r>
      <w:r>
        <w:rPr>
          <w:w w:val="105"/>
          <w:sz w:val="22"/>
        </w:rPr>
        <w:t>of</w:t>
      </w:r>
      <w:r>
        <w:rPr>
          <w:spacing w:val="-3"/>
          <w:w w:val="105"/>
          <w:sz w:val="22"/>
        </w:rPr>
        <w:t xml:space="preserve"> </w:t>
      </w:r>
      <w:r>
        <w:rPr>
          <w:w w:val="105"/>
          <w:sz w:val="22"/>
        </w:rPr>
        <w:t>the photocopying.</w:t>
      </w:r>
    </w:p>
    <w:p w:rsidR="00206439" w:rsidRDefault="00206439">
      <w:pPr>
        <w:pStyle w:val="BodyText"/>
        <w:spacing w:before="207"/>
        <w:ind w:left="145"/>
      </w:pPr>
      <w:r>
        <w:rPr>
          <w:u w:val="thick"/>
        </w:rPr>
        <w:t>Educational Use of Copyrighted Music</w:t>
      </w:r>
    </w:p>
    <w:p w:rsidR="00206439" w:rsidRDefault="00206439" w:rsidP="00206439">
      <w:pPr>
        <w:pStyle w:val="ListParagraph"/>
        <w:widowControl w:val="0"/>
        <w:numPr>
          <w:ilvl w:val="0"/>
          <w:numId w:val="22"/>
        </w:numPr>
        <w:tabs>
          <w:tab w:val="left" w:pos="998"/>
          <w:tab w:val="left" w:pos="999"/>
        </w:tabs>
        <w:autoSpaceDE w:val="0"/>
        <w:autoSpaceDN w:val="0"/>
        <w:spacing w:before="192"/>
        <w:ind w:hanging="436"/>
        <w:contextualSpacing w:val="0"/>
        <w:rPr>
          <w:sz w:val="23"/>
        </w:rPr>
      </w:pPr>
      <w:r>
        <w:rPr>
          <w:sz w:val="22"/>
        </w:rPr>
        <w:t>Permissible</w:t>
      </w:r>
      <w:r>
        <w:rPr>
          <w:spacing w:val="27"/>
          <w:sz w:val="22"/>
        </w:rPr>
        <w:t xml:space="preserve"> </w:t>
      </w:r>
      <w:r>
        <w:rPr>
          <w:sz w:val="22"/>
        </w:rPr>
        <w:t>uses</w:t>
      </w:r>
    </w:p>
    <w:p w:rsidR="00206439" w:rsidRDefault="00206439" w:rsidP="00206439">
      <w:pPr>
        <w:pStyle w:val="ListParagraph"/>
        <w:widowControl w:val="0"/>
        <w:numPr>
          <w:ilvl w:val="1"/>
          <w:numId w:val="22"/>
        </w:numPr>
        <w:tabs>
          <w:tab w:val="left" w:pos="1502"/>
          <w:tab w:val="left" w:pos="1503"/>
        </w:tabs>
        <w:autoSpaceDE w:val="0"/>
        <w:autoSpaceDN w:val="0"/>
        <w:spacing w:before="220" w:line="216" w:lineRule="auto"/>
        <w:ind w:right="2196" w:hanging="513"/>
        <w:contextualSpacing w:val="0"/>
      </w:pPr>
      <w:r>
        <w:rPr>
          <w:sz w:val="22"/>
        </w:rPr>
        <w:t>Emergency copying may be done to replace purchased copies which for any reason are not available for an imminent performance, provided purchased replacement copies shall be substituted in due</w:t>
      </w:r>
      <w:r>
        <w:rPr>
          <w:spacing w:val="-35"/>
          <w:sz w:val="22"/>
        </w:rPr>
        <w:t xml:space="preserve"> </w:t>
      </w:r>
      <w:r>
        <w:rPr>
          <w:sz w:val="22"/>
        </w:rPr>
        <w:t>course.</w:t>
      </w:r>
    </w:p>
    <w:p w:rsidR="00206439" w:rsidRDefault="00206439">
      <w:pPr>
        <w:pStyle w:val="BodyText"/>
        <w:spacing w:line="235" w:lineRule="exact"/>
        <w:ind w:right="1711"/>
        <w:jc w:val="right"/>
      </w:pPr>
      <w:r>
        <w:t>3 of 8</w:t>
      </w:r>
    </w:p>
    <w:p w:rsidR="00206439" w:rsidRDefault="00206439">
      <w:pPr>
        <w:spacing w:line="235" w:lineRule="exact"/>
        <w:jc w:val="right"/>
        <w:sectPr w:rsidR="00206439" w:rsidSect="00792F06">
          <w:pgSz w:w="12240" w:h="15840"/>
          <w:pgMar w:top="1540" w:right="60" w:bottom="1440" w:left="1540" w:header="1541" w:footer="576" w:gutter="0"/>
          <w:cols w:space="720"/>
          <w:docGrid w:linePitch="326"/>
        </w:sectPr>
      </w:pPr>
    </w:p>
    <w:p w:rsidR="00206439" w:rsidRDefault="00D97008">
      <w:pPr>
        <w:pStyle w:val="BodyText"/>
        <w:spacing w:before="2"/>
        <w:rPr>
          <w:sz w:val="10"/>
        </w:rPr>
      </w:pPr>
      <w:r>
        <w:rPr>
          <w:noProof/>
        </w:rPr>
        <w:pict>
          <v:line id="_x0000_s1037" alt="" style="position:absolute;z-index:251661312;mso-wrap-edited:f;mso-width-percent:0;mso-height-percent:0;mso-position-horizontal-relative:page;mso-position-vertical-relative:page;mso-width-percent:0;mso-height-percent:0" from="153pt,783pt" to="605.85pt,783pt" strokeweight="4582emu">
            <w10:wrap anchorx="page" anchory="page"/>
          </v:line>
        </w:pict>
      </w:r>
    </w:p>
    <w:p w:rsidR="00206439" w:rsidRDefault="00206439" w:rsidP="00206439">
      <w:pPr>
        <w:pStyle w:val="ListParagraph"/>
        <w:widowControl w:val="0"/>
        <w:numPr>
          <w:ilvl w:val="1"/>
          <w:numId w:val="22"/>
        </w:numPr>
        <w:tabs>
          <w:tab w:val="left" w:pos="1538"/>
          <w:tab w:val="left" w:pos="1539"/>
        </w:tabs>
        <w:autoSpaceDE w:val="0"/>
        <w:autoSpaceDN w:val="0"/>
        <w:spacing w:before="110" w:line="218" w:lineRule="auto"/>
        <w:ind w:left="1526" w:right="1669" w:hanging="494"/>
        <w:contextualSpacing w:val="0"/>
      </w:pPr>
      <w:r>
        <w:rPr>
          <w:sz w:val="22"/>
        </w:rPr>
        <w:t>For academic purposes other than performance, single or multiple copies of excerpts of works may be made, provided that the excerpts do not comprise a  part of the whole which would constitute a performable unit such as a section, movement or aria, but in no case more than 10% of  the whole work.  The number of copies shall not exceed one copy per</w:t>
      </w:r>
      <w:r>
        <w:rPr>
          <w:spacing w:val="3"/>
          <w:sz w:val="22"/>
        </w:rPr>
        <w:t xml:space="preserve"> </w:t>
      </w:r>
      <w:r>
        <w:rPr>
          <w:sz w:val="22"/>
        </w:rPr>
        <w:t>student.</w:t>
      </w:r>
    </w:p>
    <w:p w:rsidR="00206439" w:rsidRDefault="00206439" w:rsidP="00206439">
      <w:pPr>
        <w:pStyle w:val="ListParagraph"/>
        <w:widowControl w:val="0"/>
        <w:numPr>
          <w:ilvl w:val="1"/>
          <w:numId w:val="22"/>
        </w:numPr>
        <w:tabs>
          <w:tab w:val="left" w:pos="1538"/>
          <w:tab w:val="left" w:pos="1539"/>
        </w:tabs>
        <w:autoSpaceDE w:val="0"/>
        <w:autoSpaceDN w:val="0"/>
        <w:spacing w:before="213" w:line="218" w:lineRule="auto"/>
        <w:ind w:left="1533" w:right="1788" w:hanging="506"/>
        <w:contextualSpacing w:val="0"/>
      </w:pPr>
      <w:r>
        <w:rPr>
          <w:sz w:val="22"/>
        </w:rPr>
        <w:t>Printed copies which have been purchased may be edited or simplified, provided that the fundamental character of  the work  is not distorted or that lyrics, if any, are not altered or</w:t>
      </w:r>
      <w:r>
        <w:rPr>
          <w:spacing w:val="3"/>
          <w:sz w:val="22"/>
        </w:rPr>
        <w:t xml:space="preserve"> </w:t>
      </w:r>
      <w:r>
        <w:rPr>
          <w:sz w:val="22"/>
        </w:rPr>
        <w:t>added.</w:t>
      </w:r>
    </w:p>
    <w:p w:rsidR="00206439" w:rsidRDefault="00206439">
      <w:pPr>
        <w:pStyle w:val="BodyText"/>
        <w:rPr>
          <w:sz w:val="19"/>
        </w:rPr>
      </w:pPr>
    </w:p>
    <w:p w:rsidR="00206439" w:rsidRDefault="00206439" w:rsidP="00206439">
      <w:pPr>
        <w:pStyle w:val="ListParagraph"/>
        <w:widowControl w:val="0"/>
        <w:numPr>
          <w:ilvl w:val="1"/>
          <w:numId w:val="22"/>
        </w:numPr>
        <w:tabs>
          <w:tab w:val="left" w:pos="1532"/>
          <w:tab w:val="left" w:pos="1533"/>
        </w:tabs>
        <w:autoSpaceDE w:val="0"/>
        <w:autoSpaceDN w:val="0"/>
        <w:spacing w:line="218" w:lineRule="auto"/>
        <w:ind w:left="1526" w:right="1821" w:hanging="494"/>
        <w:contextualSpacing w:val="0"/>
      </w:pPr>
      <w:r>
        <w:rPr>
          <w:sz w:val="22"/>
        </w:rPr>
        <w:t>A single copy of recordings of performances by students may be retained by the educational institution or individual</w:t>
      </w:r>
      <w:r>
        <w:rPr>
          <w:spacing w:val="16"/>
          <w:sz w:val="22"/>
        </w:rPr>
        <w:t xml:space="preserve"> </w:t>
      </w:r>
      <w:r>
        <w:rPr>
          <w:sz w:val="22"/>
        </w:rPr>
        <w:t>teacher.</w:t>
      </w:r>
    </w:p>
    <w:p w:rsidR="00206439" w:rsidRDefault="00206439">
      <w:pPr>
        <w:pStyle w:val="BodyText"/>
        <w:spacing w:before="1"/>
        <w:rPr>
          <w:sz w:val="19"/>
        </w:rPr>
      </w:pPr>
    </w:p>
    <w:p w:rsidR="00206439" w:rsidRDefault="00206439" w:rsidP="00206439">
      <w:pPr>
        <w:pStyle w:val="ListParagraph"/>
        <w:widowControl w:val="0"/>
        <w:numPr>
          <w:ilvl w:val="1"/>
          <w:numId w:val="22"/>
        </w:numPr>
        <w:tabs>
          <w:tab w:val="left" w:pos="1539"/>
          <w:tab w:val="left" w:pos="1540"/>
        </w:tabs>
        <w:autoSpaceDE w:val="0"/>
        <w:autoSpaceDN w:val="0"/>
        <w:spacing w:line="216" w:lineRule="auto"/>
        <w:ind w:left="1526" w:right="1713" w:hanging="495"/>
        <w:contextualSpacing w:val="0"/>
      </w:pPr>
      <w:r>
        <w:rPr>
          <w:sz w:val="22"/>
        </w:rPr>
        <w:t>A single copy of a sound  recording  (such as a tape, disc or cassette) of copyrighted music may be made from sound recordings owned by an educational institution or an individual teacher for the purpose of constructing aural  exercises or examinations and may be retained by the educational institution or individual teacher. (This pertains only to the copyright of the music itself and not to any copyright which may exist in the sound</w:t>
      </w:r>
      <w:r>
        <w:rPr>
          <w:spacing w:val="14"/>
          <w:sz w:val="22"/>
        </w:rPr>
        <w:t xml:space="preserve"> </w:t>
      </w:r>
      <w:r>
        <w:rPr>
          <w:sz w:val="22"/>
        </w:rPr>
        <w:t>recording.)</w:t>
      </w:r>
    </w:p>
    <w:p w:rsidR="00206439" w:rsidRDefault="00206439">
      <w:pPr>
        <w:pStyle w:val="BodyText"/>
        <w:spacing w:before="9"/>
        <w:rPr>
          <w:sz w:val="18"/>
        </w:rPr>
      </w:pPr>
    </w:p>
    <w:p w:rsidR="00206439" w:rsidRDefault="00206439" w:rsidP="00206439">
      <w:pPr>
        <w:pStyle w:val="ListParagraph"/>
        <w:widowControl w:val="0"/>
        <w:numPr>
          <w:ilvl w:val="0"/>
          <w:numId w:val="22"/>
        </w:numPr>
        <w:tabs>
          <w:tab w:val="left" w:pos="1032"/>
          <w:tab w:val="left" w:pos="1033"/>
        </w:tabs>
        <w:autoSpaceDE w:val="0"/>
        <w:autoSpaceDN w:val="0"/>
        <w:ind w:left="1032" w:hanging="442"/>
        <w:contextualSpacing w:val="0"/>
      </w:pPr>
      <w:r>
        <w:rPr>
          <w:sz w:val="22"/>
        </w:rPr>
        <w:t>Prohibitions</w:t>
      </w:r>
    </w:p>
    <w:p w:rsidR="00206439" w:rsidRDefault="00206439" w:rsidP="00206439">
      <w:pPr>
        <w:pStyle w:val="ListParagraph"/>
        <w:widowControl w:val="0"/>
        <w:numPr>
          <w:ilvl w:val="1"/>
          <w:numId w:val="22"/>
        </w:numPr>
        <w:tabs>
          <w:tab w:val="left" w:pos="1533"/>
          <w:tab w:val="left" w:pos="1534"/>
        </w:tabs>
        <w:autoSpaceDE w:val="0"/>
        <w:autoSpaceDN w:val="0"/>
        <w:spacing w:before="206" w:line="218" w:lineRule="auto"/>
        <w:ind w:left="1526" w:right="2474" w:hanging="500"/>
        <w:contextualSpacing w:val="0"/>
      </w:pPr>
      <w:r>
        <w:rPr>
          <w:w w:val="105"/>
          <w:sz w:val="22"/>
        </w:rPr>
        <w:t>Copying</w:t>
      </w:r>
      <w:r>
        <w:rPr>
          <w:spacing w:val="-6"/>
          <w:w w:val="105"/>
          <w:sz w:val="22"/>
        </w:rPr>
        <w:t xml:space="preserve"> </w:t>
      </w:r>
      <w:r>
        <w:rPr>
          <w:w w:val="105"/>
          <w:sz w:val="22"/>
        </w:rPr>
        <w:t>shall not</w:t>
      </w:r>
      <w:r>
        <w:rPr>
          <w:spacing w:val="-9"/>
          <w:w w:val="105"/>
          <w:sz w:val="22"/>
        </w:rPr>
        <w:t xml:space="preserve"> </w:t>
      </w:r>
      <w:r>
        <w:rPr>
          <w:w w:val="105"/>
          <w:sz w:val="22"/>
        </w:rPr>
        <w:t>be</w:t>
      </w:r>
      <w:r>
        <w:rPr>
          <w:spacing w:val="-9"/>
          <w:w w:val="105"/>
          <w:sz w:val="22"/>
        </w:rPr>
        <w:t xml:space="preserve"> </w:t>
      </w:r>
      <w:r>
        <w:rPr>
          <w:w w:val="105"/>
          <w:sz w:val="22"/>
        </w:rPr>
        <w:t>used</w:t>
      </w:r>
      <w:r>
        <w:rPr>
          <w:spacing w:val="-4"/>
          <w:w w:val="105"/>
          <w:sz w:val="22"/>
        </w:rPr>
        <w:t xml:space="preserve"> </w:t>
      </w:r>
      <w:r>
        <w:rPr>
          <w:w w:val="105"/>
          <w:sz w:val="22"/>
        </w:rPr>
        <w:t>to</w:t>
      </w:r>
      <w:r>
        <w:rPr>
          <w:spacing w:val="-23"/>
          <w:w w:val="105"/>
          <w:sz w:val="22"/>
        </w:rPr>
        <w:t xml:space="preserve"> </w:t>
      </w:r>
      <w:r>
        <w:rPr>
          <w:w w:val="105"/>
          <w:sz w:val="22"/>
        </w:rPr>
        <w:t>create,</w:t>
      </w:r>
      <w:r>
        <w:rPr>
          <w:spacing w:val="-9"/>
          <w:w w:val="105"/>
          <w:sz w:val="22"/>
        </w:rPr>
        <w:t xml:space="preserve"> </w:t>
      </w:r>
      <w:r>
        <w:rPr>
          <w:w w:val="105"/>
          <w:sz w:val="22"/>
        </w:rPr>
        <w:t>replace</w:t>
      </w:r>
      <w:r>
        <w:rPr>
          <w:spacing w:val="-13"/>
          <w:w w:val="105"/>
          <w:sz w:val="22"/>
        </w:rPr>
        <w:t xml:space="preserve"> </w:t>
      </w:r>
      <w:r>
        <w:rPr>
          <w:w w:val="105"/>
          <w:sz w:val="22"/>
        </w:rPr>
        <w:t>or</w:t>
      </w:r>
      <w:r>
        <w:rPr>
          <w:spacing w:val="-19"/>
          <w:w w:val="105"/>
          <w:sz w:val="22"/>
        </w:rPr>
        <w:t xml:space="preserve"> </w:t>
      </w:r>
      <w:r>
        <w:rPr>
          <w:w w:val="105"/>
          <w:sz w:val="22"/>
        </w:rPr>
        <w:t>substitute</w:t>
      </w:r>
      <w:r>
        <w:rPr>
          <w:spacing w:val="-20"/>
          <w:w w:val="105"/>
          <w:sz w:val="22"/>
        </w:rPr>
        <w:t xml:space="preserve"> </w:t>
      </w:r>
      <w:r>
        <w:rPr>
          <w:w w:val="105"/>
          <w:sz w:val="22"/>
        </w:rPr>
        <w:t>for</w:t>
      </w:r>
      <w:r>
        <w:rPr>
          <w:spacing w:val="-17"/>
          <w:w w:val="105"/>
          <w:sz w:val="22"/>
        </w:rPr>
        <w:t xml:space="preserve"> </w:t>
      </w:r>
      <w:r>
        <w:rPr>
          <w:w w:val="105"/>
          <w:sz w:val="22"/>
        </w:rPr>
        <w:t>anthologies, compilations or collective</w:t>
      </w:r>
      <w:r>
        <w:rPr>
          <w:spacing w:val="1"/>
          <w:w w:val="105"/>
          <w:sz w:val="22"/>
        </w:rPr>
        <w:t xml:space="preserve"> </w:t>
      </w:r>
      <w:r>
        <w:rPr>
          <w:w w:val="105"/>
          <w:sz w:val="22"/>
        </w:rPr>
        <w:t>works.</w:t>
      </w:r>
    </w:p>
    <w:p w:rsidR="00206439" w:rsidRDefault="00206439">
      <w:pPr>
        <w:pStyle w:val="BodyText"/>
        <w:spacing w:before="10"/>
        <w:rPr>
          <w:sz w:val="18"/>
        </w:rPr>
      </w:pPr>
    </w:p>
    <w:p w:rsidR="00206439" w:rsidRDefault="00206439" w:rsidP="00206439">
      <w:pPr>
        <w:pStyle w:val="ListParagraph"/>
        <w:widowControl w:val="0"/>
        <w:numPr>
          <w:ilvl w:val="1"/>
          <w:numId w:val="22"/>
        </w:numPr>
        <w:tabs>
          <w:tab w:val="left" w:pos="1534"/>
        </w:tabs>
        <w:autoSpaceDE w:val="0"/>
        <w:autoSpaceDN w:val="0"/>
        <w:spacing w:before="1" w:line="218" w:lineRule="auto"/>
        <w:ind w:left="1526" w:right="1753" w:hanging="494"/>
        <w:contextualSpacing w:val="0"/>
        <w:jc w:val="both"/>
      </w:pPr>
      <w:r>
        <w:rPr>
          <w:w w:val="105"/>
          <w:sz w:val="22"/>
        </w:rPr>
        <w:t>Copying of</w:t>
      </w:r>
      <w:r>
        <w:rPr>
          <w:spacing w:val="-7"/>
          <w:w w:val="105"/>
          <w:sz w:val="22"/>
        </w:rPr>
        <w:t xml:space="preserve"> </w:t>
      </w:r>
      <w:r>
        <w:rPr>
          <w:w w:val="105"/>
          <w:sz w:val="22"/>
        </w:rPr>
        <w:t>or</w:t>
      </w:r>
      <w:r>
        <w:rPr>
          <w:spacing w:val="-20"/>
          <w:w w:val="105"/>
          <w:sz w:val="22"/>
        </w:rPr>
        <w:t xml:space="preserve"> </w:t>
      </w:r>
      <w:r>
        <w:rPr>
          <w:w w:val="105"/>
          <w:sz w:val="22"/>
        </w:rPr>
        <w:t>from works</w:t>
      </w:r>
      <w:r>
        <w:rPr>
          <w:spacing w:val="-10"/>
          <w:w w:val="105"/>
          <w:sz w:val="22"/>
        </w:rPr>
        <w:t xml:space="preserve"> </w:t>
      </w:r>
      <w:r>
        <w:rPr>
          <w:w w:val="105"/>
          <w:sz w:val="22"/>
        </w:rPr>
        <w:t>intended</w:t>
      </w:r>
      <w:r>
        <w:rPr>
          <w:spacing w:val="4"/>
          <w:w w:val="105"/>
          <w:sz w:val="22"/>
        </w:rPr>
        <w:t xml:space="preserve"> </w:t>
      </w:r>
      <w:r>
        <w:rPr>
          <w:w w:val="105"/>
          <w:sz w:val="22"/>
        </w:rPr>
        <w:t>to</w:t>
      </w:r>
      <w:r>
        <w:rPr>
          <w:spacing w:val="-8"/>
          <w:w w:val="105"/>
          <w:sz w:val="22"/>
        </w:rPr>
        <w:t xml:space="preserve"> </w:t>
      </w:r>
      <w:r>
        <w:rPr>
          <w:w w:val="105"/>
          <w:sz w:val="22"/>
        </w:rPr>
        <w:t>be</w:t>
      </w:r>
      <w:r>
        <w:rPr>
          <w:spacing w:val="-24"/>
          <w:w w:val="105"/>
          <w:sz w:val="22"/>
        </w:rPr>
        <w:t xml:space="preserve"> </w:t>
      </w:r>
      <w:r>
        <w:rPr>
          <w:w w:val="105"/>
          <w:sz w:val="22"/>
        </w:rPr>
        <w:t>"consumable"</w:t>
      </w:r>
      <w:r>
        <w:rPr>
          <w:spacing w:val="-7"/>
          <w:w w:val="105"/>
          <w:sz w:val="22"/>
        </w:rPr>
        <w:t xml:space="preserve"> </w:t>
      </w:r>
      <w:r>
        <w:rPr>
          <w:w w:val="105"/>
          <w:sz w:val="22"/>
        </w:rPr>
        <w:t>in</w:t>
      </w:r>
      <w:r>
        <w:rPr>
          <w:spacing w:val="-4"/>
          <w:w w:val="105"/>
          <w:sz w:val="22"/>
        </w:rPr>
        <w:t xml:space="preserve"> </w:t>
      </w:r>
      <w:r>
        <w:rPr>
          <w:w w:val="105"/>
          <w:sz w:val="22"/>
        </w:rPr>
        <w:t>the</w:t>
      </w:r>
      <w:r>
        <w:rPr>
          <w:spacing w:val="-17"/>
          <w:w w:val="105"/>
          <w:sz w:val="22"/>
        </w:rPr>
        <w:t xml:space="preserve"> </w:t>
      </w:r>
      <w:r>
        <w:rPr>
          <w:w w:val="105"/>
          <w:sz w:val="22"/>
        </w:rPr>
        <w:t>course</w:t>
      </w:r>
      <w:r>
        <w:rPr>
          <w:spacing w:val="-12"/>
          <w:w w:val="105"/>
          <w:sz w:val="22"/>
        </w:rPr>
        <w:t xml:space="preserve"> </w:t>
      </w:r>
      <w:r>
        <w:rPr>
          <w:w w:val="105"/>
          <w:sz w:val="22"/>
        </w:rPr>
        <w:t>of</w:t>
      </w:r>
      <w:r>
        <w:rPr>
          <w:spacing w:val="-9"/>
          <w:w w:val="105"/>
          <w:sz w:val="22"/>
        </w:rPr>
        <w:t xml:space="preserve"> </w:t>
      </w:r>
      <w:r>
        <w:rPr>
          <w:w w:val="105"/>
          <w:sz w:val="22"/>
        </w:rPr>
        <w:t>study</w:t>
      </w:r>
      <w:r>
        <w:rPr>
          <w:spacing w:val="-9"/>
          <w:w w:val="105"/>
          <w:sz w:val="22"/>
        </w:rPr>
        <w:t xml:space="preserve"> </w:t>
      </w:r>
      <w:r>
        <w:rPr>
          <w:w w:val="105"/>
          <w:sz w:val="22"/>
        </w:rPr>
        <w:t>or of</w:t>
      </w:r>
      <w:r>
        <w:rPr>
          <w:spacing w:val="-2"/>
          <w:w w:val="105"/>
          <w:sz w:val="22"/>
        </w:rPr>
        <w:t xml:space="preserve"> </w:t>
      </w:r>
      <w:r>
        <w:rPr>
          <w:w w:val="105"/>
          <w:sz w:val="22"/>
        </w:rPr>
        <w:t>teaching</w:t>
      </w:r>
      <w:r>
        <w:rPr>
          <w:spacing w:val="-7"/>
          <w:w w:val="105"/>
          <w:sz w:val="22"/>
        </w:rPr>
        <w:t xml:space="preserve"> </w:t>
      </w:r>
      <w:r>
        <w:rPr>
          <w:w w:val="105"/>
          <w:sz w:val="22"/>
        </w:rPr>
        <w:t>such</w:t>
      </w:r>
      <w:r>
        <w:rPr>
          <w:spacing w:val="-16"/>
          <w:w w:val="105"/>
          <w:sz w:val="22"/>
        </w:rPr>
        <w:t xml:space="preserve"> </w:t>
      </w:r>
      <w:r>
        <w:rPr>
          <w:w w:val="105"/>
          <w:sz w:val="22"/>
        </w:rPr>
        <w:t>as</w:t>
      </w:r>
      <w:r>
        <w:rPr>
          <w:spacing w:val="-15"/>
          <w:w w:val="105"/>
          <w:sz w:val="22"/>
        </w:rPr>
        <w:t xml:space="preserve"> </w:t>
      </w:r>
      <w:r>
        <w:rPr>
          <w:w w:val="105"/>
          <w:sz w:val="22"/>
        </w:rPr>
        <w:t>workbooks,</w:t>
      </w:r>
      <w:r>
        <w:rPr>
          <w:spacing w:val="-16"/>
          <w:w w:val="105"/>
          <w:sz w:val="22"/>
        </w:rPr>
        <w:t xml:space="preserve"> </w:t>
      </w:r>
      <w:r>
        <w:rPr>
          <w:w w:val="105"/>
          <w:sz w:val="22"/>
        </w:rPr>
        <w:t>exercises,</w:t>
      </w:r>
      <w:r>
        <w:rPr>
          <w:spacing w:val="-18"/>
          <w:w w:val="105"/>
          <w:sz w:val="22"/>
        </w:rPr>
        <w:t xml:space="preserve"> </w:t>
      </w:r>
      <w:r>
        <w:rPr>
          <w:w w:val="105"/>
          <w:sz w:val="22"/>
        </w:rPr>
        <w:t>standardized</w:t>
      </w:r>
      <w:r>
        <w:rPr>
          <w:spacing w:val="8"/>
          <w:w w:val="105"/>
          <w:sz w:val="22"/>
        </w:rPr>
        <w:t xml:space="preserve"> </w:t>
      </w:r>
      <w:r>
        <w:rPr>
          <w:w w:val="105"/>
          <w:sz w:val="22"/>
        </w:rPr>
        <w:t>tests,</w:t>
      </w:r>
      <w:r>
        <w:rPr>
          <w:spacing w:val="-29"/>
          <w:w w:val="105"/>
          <w:sz w:val="22"/>
        </w:rPr>
        <w:t xml:space="preserve"> </w:t>
      </w:r>
      <w:r>
        <w:rPr>
          <w:w w:val="105"/>
          <w:sz w:val="22"/>
        </w:rPr>
        <w:t>answer</w:t>
      </w:r>
      <w:r>
        <w:rPr>
          <w:spacing w:val="-12"/>
          <w:w w:val="105"/>
          <w:sz w:val="22"/>
        </w:rPr>
        <w:t xml:space="preserve"> </w:t>
      </w:r>
      <w:r>
        <w:rPr>
          <w:w w:val="105"/>
          <w:sz w:val="22"/>
        </w:rPr>
        <w:t>sheets,</w:t>
      </w:r>
      <w:r>
        <w:rPr>
          <w:spacing w:val="-26"/>
          <w:w w:val="105"/>
          <w:sz w:val="22"/>
        </w:rPr>
        <w:t xml:space="preserve"> </w:t>
      </w:r>
      <w:r>
        <w:rPr>
          <w:w w:val="105"/>
          <w:sz w:val="22"/>
        </w:rPr>
        <w:t>and similar material is</w:t>
      </w:r>
      <w:r>
        <w:rPr>
          <w:spacing w:val="-25"/>
          <w:w w:val="105"/>
          <w:sz w:val="22"/>
        </w:rPr>
        <w:t xml:space="preserve"> </w:t>
      </w:r>
      <w:r>
        <w:rPr>
          <w:w w:val="105"/>
          <w:sz w:val="22"/>
        </w:rPr>
        <w:t>prohibited.</w:t>
      </w:r>
    </w:p>
    <w:p w:rsidR="00206439" w:rsidRDefault="00206439" w:rsidP="00206439">
      <w:pPr>
        <w:pStyle w:val="ListParagraph"/>
        <w:widowControl w:val="0"/>
        <w:numPr>
          <w:ilvl w:val="1"/>
          <w:numId w:val="22"/>
        </w:numPr>
        <w:tabs>
          <w:tab w:val="left" w:pos="1526"/>
          <w:tab w:val="left" w:pos="1527"/>
        </w:tabs>
        <w:autoSpaceDE w:val="0"/>
        <w:autoSpaceDN w:val="0"/>
        <w:spacing w:before="212" w:line="225" w:lineRule="auto"/>
        <w:ind w:left="1530" w:right="1950" w:hanging="510"/>
        <w:contextualSpacing w:val="0"/>
      </w:pPr>
      <w:r>
        <w:rPr>
          <w:sz w:val="22"/>
        </w:rPr>
        <w:t>Copying shall not be used for the purpose of performance except as previously stated.</w:t>
      </w:r>
    </w:p>
    <w:p w:rsidR="00206439" w:rsidRDefault="00206439">
      <w:pPr>
        <w:pStyle w:val="BodyText"/>
        <w:spacing w:before="9"/>
        <w:rPr>
          <w:sz w:val="18"/>
        </w:rPr>
      </w:pPr>
    </w:p>
    <w:p w:rsidR="00206439" w:rsidRDefault="00206439" w:rsidP="00206439">
      <w:pPr>
        <w:pStyle w:val="ListParagraph"/>
        <w:widowControl w:val="0"/>
        <w:numPr>
          <w:ilvl w:val="1"/>
          <w:numId w:val="22"/>
        </w:numPr>
        <w:tabs>
          <w:tab w:val="left" w:pos="1526"/>
          <w:tab w:val="left" w:pos="1527"/>
        </w:tabs>
        <w:autoSpaceDE w:val="0"/>
        <w:autoSpaceDN w:val="0"/>
        <w:spacing w:line="218" w:lineRule="auto"/>
        <w:ind w:left="1539" w:right="2179" w:hanging="515"/>
        <w:contextualSpacing w:val="0"/>
      </w:pPr>
      <w:r>
        <w:rPr>
          <w:sz w:val="22"/>
        </w:rPr>
        <w:t>Copying shall not be used for the purpose of substituting for the purchase of music except as previously</w:t>
      </w:r>
      <w:r>
        <w:rPr>
          <w:spacing w:val="19"/>
          <w:sz w:val="22"/>
        </w:rPr>
        <w:t xml:space="preserve"> </w:t>
      </w:r>
      <w:r>
        <w:rPr>
          <w:sz w:val="22"/>
        </w:rPr>
        <w:t>stated.</w:t>
      </w:r>
    </w:p>
    <w:p w:rsidR="00206439" w:rsidRDefault="00206439" w:rsidP="00206439">
      <w:pPr>
        <w:pStyle w:val="ListParagraph"/>
        <w:widowControl w:val="0"/>
        <w:numPr>
          <w:ilvl w:val="1"/>
          <w:numId w:val="22"/>
        </w:numPr>
        <w:tabs>
          <w:tab w:val="left" w:pos="1534"/>
        </w:tabs>
        <w:autoSpaceDE w:val="0"/>
        <w:autoSpaceDN w:val="0"/>
        <w:spacing w:before="212" w:line="225" w:lineRule="auto"/>
        <w:ind w:left="1526" w:right="1867" w:hanging="495"/>
        <w:contextualSpacing w:val="0"/>
        <w:jc w:val="both"/>
      </w:pPr>
      <w:r>
        <w:rPr>
          <w:w w:val="105"/>
          <w:sz w:val="22"/>
        </w:rPr>
        <w:t>Copying</w:t>
      </w:r>
      <w:r>
        <w:rPr>
          <w:spacing w:val="-4"/>
          <w:w w:val="105"/>
          <w:sz w:val="22"/>
        </w:rPr>
        <w:t xml:space="preserve"> </w:t>
      </w:r>
      <w:r>
        <w:rPr>
          <w:w w:val="105"/>
          <w:sz w:val="22"/>
        </w:rPr>
        <w:t>without</w:t>
      </w:r>
      <w:r>
        <w:rPr>
          <w:spacing w:val="-13"/>
          <w:w w:val="105"/>
          <w:sz w:val="22"/>
        </w:rPr>
        <w:t xml:space="preserve"> </w:t>
      </w:r>
      <w:r>
        <w:rPr>
          <w:w w:val="105"/>
          <w:sz w:val="22"/>
        </w:rPr>
        <w:t>inclusion</w:t>
      </w:r>
      <w:r>
        <w:rPr>
          <w:spacing w:val="-13"/>
          <w:w w:val="105"/>
          <w:sz w:val="22"/>
        </w:rPr>
        <w:t xml:space="preserve"> </w:t>
      </w:r>
      <w:r>
        <w:rPr>
          <w:w w:val="105"/>
          <w:sz w:val="22"/>
        </w:rPr>
        <w:t>of</w:t>
      </w:r>
      <w:r>
        <w:rPr>
          <w:spacing w:val="-5"/>
          <w:w w:val="105"/>
          <w:sz w:val="22"/>
        </w:rPr>
        <w:t xml:space="preserve"> </w:t>
      </w:r>
      <w:r>
        <w:rPr>
          <w:w w:val="105"/>
          <w:sz w:val="22"/>
        </w:rPr>
        <w:t>the</w:t>
      </w:r>
      <w:r>
        <w:rPr>
          <w:spacing w:val="-23"/>
          <w:w w:val="105"/>
          <w:sz w:val="22"/>
        </w:rPr>
        <w:t xml:space="preserve"> </w:t>
      </w:r>
      <w:r>
        <w:rPr>
          <w:w w:val="105"/>
          <w:sz w:val="22"/>
        </w:rPr>
        <w:t>copyright</w:t>
      </w:r>
      <w:r>
        <w:rPr>
          <w:spacing w:val="-5"/>
          <w:w w:val="105"/>
          <w:sz w:val="22"/>
        </w:rPr>
        <w:t xml:space="preserve"> </w:t>
      </w:r>
      <w:r>
        <w:rPr>
          <w:w w:val="105"/>
          <w:sz w:val="22"/>
        </w:rPr>
        <w:t>notice</w:t>
      </w:r>
      <w:r>
        <w:rPr>
          <w:spacing w:val="-10"/>
          <w:w w:val="105"/>
          <w:sz w:val="22"/>
        </w:rPr>
        <w:t xml:space="preserve"> </w:t>
      </w:r>
      <w:r>
        <w:rPr>
          <w:w w:val="105"/>
          <w:sz w:val="22"/>
        </w:rPr>
        <w:t>which</w:t>
      </w:r>
      <w:r>
        <w:rPr>
          <w:spacing w:val="-15"/>
          <w:w w:val="105"/>
          <w:sz w:val="22"/>
        </w:rPr>
        <w:t xml:space="preserve"> </w:t>
      </w:r>
      <w:r>
        <w:rPr>
          <w:w w:val="105"/>
          <w:sz w:val="22"/>
        </w:rPr>
        <w:t>appears</w:t>
      </w:r>
      <w:r>
        <w:rPr>
          <w:spacing w:val="-17"/>
          <w:w w:val="105"/>
          <w:sz w:val="22"/>
        </w:rPr>
        <w:t xml:space="preserve"> </w:t>
      </w:r>
      <w:r>
        <w:rPr>
          <w:w w:val="105"/>
          <w:sz w:val="22"/>
        </w:rPr>
        <w:t>on</w:t>
      </w:r>
      <w:r>
        <w:rPr>
          <w:spacing w:val="-18"/>
          <w:w w:val="105"/>
          <w:sz w:val="22"/>
        </w:rPr>
        <w:t xml:space="preserve"> </w:t>
      </w:r>
      <w:r>
        <w:rPr>
          <w:w w:val="105"/>
          <w:sz w:val="22"/>
        </w:rPr>
        <w:t>the</w:t>
      </w:r>
      <w:r>
        <w:rPr>
          <w:spacing w:val="-13"/>
          <w:w w:val="105"/>
          <w:sz w:val="22"/>
        </w:rPr>
        <w:t xml:space="preserve"> </w:t>
      </w:r>
      <w:r>
        <w:rPr>
          <w:w w:val="105"/>
          <w:sz w:val="22"/>
        </w:rPr>
        <w:t>printed copy is</w:t>
      </w:r>
      <w:r>
        <w:rPr>
          <w:spacing w:val="7"/>
          <w:w w:val="105"/>
          <w:sz w:val="22"/>
        </w:rPr>
        <w:t xml:space="preserve"> </w:t>
      </w:r>
      <w:r>
        <w:rPr>
          <w:w w:val="105"/>
          <w:sz w:val="22"/>
        </w:rPr>
        <w:t>prohibited.</w:t>
      </w:r>
    </w:p>
    <w:p w:rsidR="00206439" w:rsidRDefault="00206439">
      <w:pPr>
        <w:pStyle w:val="BodyText"/>
        <w:spacing w:before="198"/>
        <w:ind w:left="173"/>
      </w:pPr>
      <w:r>
        <w:rPr>
          <w:u w:val="thick"/>
        </w:rPr>
        <w:t>Educational Use of Copyrighted Audio-visual Material</w:t>
      </w:r>
    </w:p>
    <w:p w:rsidR="00206439" w:rsidRDefault="00206439" w:rsidP="00206439">
      <w:pPr>
        <w:pStyle w:val="ListParagraph"/>
        <w:widowControl w:val="0"/>
        <w:numPr>
          <w:ilvl w:val="0"/>
          <w:numId w:val="21"/>
        </w:numPr>
        <w:tabs>
          <w:tab w:val="left" w:pos="1025"/>
          <w:tab w:val="left" w:pos="1026"/>
        </w:tabs>
        <w:autoSpaceDE w:val="0"/>
        <w:autoSpaceDN w:val="0"/>
        <w:spacing w:before="214" w:line="216" w:lineRule="auto"/>
        <w:ind w:right="1946" w:hanging="419"/>
        <w:contextualSpacing w:val="0"/>
        <w:rPr>
          <w:rFonts w:ascii="Arial"/>
          <w:sz w:val="21"/>
        </w:rPr>
      </w:pPr>
      <w:r>
        <w:rPr>
          <w:w w:val="105"/>
          <w:sz w:val="22"/>
        </w:rPr>
        <w:t>Before reproducing small portions of sound recordings, filmstrips, slide sets, transparencies</w:t>
      </w:r>
      <w:r>
        <w:rPr>
          <w:spacing w:val="-29"/>
          <w:w w:val="105"/>
          <w:sz w:val="22"/>
        </w:rPr>
        <w:t xml:space="preserve"> </w:t>
      </w:r>
      <w:r>
        <w:rPr>
          <w:w w:val="105"/>
          <w:sz w:val="22"/>
        </w:rPr>
        <w:t>or</w:t>
      </w:r>
      <w:r>
        <w:rPr>
          <w:spacing w:val="-9"/>
          <w:w w:val="105"/>
          <w:sz w:val="22"/>
        </w:rPr>
        <w:t xml:space="preserve"> </w:t>
      </w:r>
      <w:r>
        <w:rPr>
          <w:w w:val="105"/>
          <w:sz w:val="22"/>
        </w:rPr>
        <w:t>motion</w:t>
      </w:r>
      <w:r>
        <w:rPr>
          <w:spacing w:val="-4"/>
          <w:w w:val="105"/>
          <w:sz w:val="22"/>
        </w:rPr>
        <w:t xml:space="preserve"> </w:t>
      </w:r>
      <w:r>
        <w:rPr>
          <w:w w:val="105"/>
          <w:sz w:val="22"/>
        </w:rPr>
        <w:t>pictures,</w:t>
      </w:r>
      <w:r>
        <w:rPr>
          <w:spacing w:val="-24"/>
          <w:w w:val="105"/>
          <w:sz w:val="22"/>
        </w:rPr>
        <w:t xml:space="preserve"> </w:t>
      </w:r>
      <w:r>
        <w:rPr>
          <w:w w:val="105"/>
          <w:sz w:val="22"/>
        </w:rPr>
        <w:t>or</w:t>
      </w:r>
      <w:r>
        <w:rPr>
          <w:spacing w:val="-20"/>
          <w:w w:val="105"/>
          <w:sz w:val="22"/>
        </w:rPr>
        <w:t xml:space="preserve"> </w:t>
      </w:r>
      <w:r>
        <w:rPr>
          <w:w w:val="105"/>
          <w:sz w:val="22"/>
        </w:rPr>
        <w:t>videotaping</w:t>
      </w:r>
      <w:r>
        <w:rPr>
          <w:spacing w:val="-17"/>
          <w:w w:val="105"/>
          <w:sz w:val="22"/>
        </w:rPr>
        <w:t xml:space="preserve"> </w:t>
      </w:r>
      <w:r>
        <w:rPr>
          <w:w w:val="105"/>
          <w:sz w:val="22"/>
        </w:rPr>
        <w:t>commercial</w:t>
      </w:r>
      <w:r>
        <w:rPr>
          <w:spacing w:val="-1"/>
          <w:w w:val="105"/>
          <w:sz w:val="22"/>
        </w:rPr>
        <w:t xml:space="preserve"> </w:t>
      </w:r>
      <w:r>
        <w:rPr>
          <w:w w:val="105"/>
          <w:sz w:val="22"/>
        </w:rPr>
        <w:t>television</w:t>
      </w:r>
      <w:r>
        <w:rPr>
          <w:spacing w:val="-5"/>
          <w:w w:val="105"/>
          <w:sz w:val="22"/>
        </w:rPr>
        <w:t xml:space="preserve"> </w:t>
      </w:r>
      <w:r>
        <w:rPr>
          <w:w w:val="105"/>
          <w:sz w:val="22"/>
        </w:rPr>
        <w:t>broadcasts, employees</w:t>
      </w:r>
      <w:r>
        <w:rPr>
          <w:spacing w:val="-10"/>
          <w:w w:val="105"/>
          <w:sz w:val="22"/>
        </w:rPr>
        <w:t xml:space="preserve"> </w:t>
      </w:r>
      <w:r>
        <w:rPr>
          <w:w w:val="105"/>
          <w:sz w:val="22"/>
        </w:rPr>
        <w:t>shall</w:t>
      </w:r>
      <w:r>
        <w:rPr>
          <w:spacing w:val="-17"/>
          <w:w w:val="105"/>
          <w:sz w:val="22"/>
        </w:rPr>
        <w:t xml:space="preserve"> </w:t>
      </w:r>
      <w:r>
        <w:rPr>
          <w:w w:val="105"/>
          <w:sz w:val="22"/>
        </w:rPr>
        <w:t>consult</w:t>
      </w:r>
      <w:r>
        <w:rPr>
          <w:spacing w:val="-1"/>
          <w:w w:val="105"/>
          <w:sz w:val="22"/>
        </w:rPr>
        <w:t xml:space="preserve"> </w:t>
      </w:r>
      <w:r>
        <w:rPr>
          <w:w w:val="105"/>
          <w:sz w:val="22"/>
        </w:rPr>
        <w:t>with</w:t>
      </w:r>
      <w:r>
        <w:rPr>
          <w:spacing w:val="-15"/>
          <w:w w:val="105"/>
          <w:sz w:val="22"/>
        </w:rPr>
        <w:t xml:space="preserve"> </w:t>
      </w:r>
      <w:r>
        <w:rPr>
          <w:w w:val="105"/>
          <w:sz w:val="22"/>
        </w:rPr>
        <w:t>the</w:t>
      </w:r>
      <w:r>
        <w:rPr>
          <w:spacing w:val="-18"/>
          <w:w w:val="105"/>
          <w:sz w:val="22"/>
        </w:rPr>
        <w:t xml:space="preserve"> </w:t>
      </w:r>
      <w:r>
        <w:rPr>
          <w:w w:val="105"/>
          <w:sz w:val="22"/>
        </w:rPr>
        <w:t>principal</w:t>
      </w:r>
      <w:r>
        <w:rPr>
          <w:spacing w:val="-3"/>
          <w:w w:val="105"/>
          <w:sz w:val="22"/>
        </w:rPr>
        <w:t xml:space="preserve"> </w:t>
      </w:r>
      <w:r>
        <w:rPr>
          <w:w w:val="105"/>
          <w:sz w:val="22"/>
        </w:rPr>
        <w:t>to</w:t>
      </w:r>
      <w:r>
        <w:rPr>
          <w:spacing w:val="-26"/>
          <w:w w:val="105"/>
          <w:sz w:val="22"/>
        </w:rPr>
        <w:t xml:space="preserve"> </w:t>
      </w:r>
      <w:r>
        <w:rPr>
          <w:w w:val="105"/>
          <w:sz w:val="22"/>
        </w:rPr>
        <w:t>determine</w:t>
      </w:r>
      <w:r>
        <w:rPr>
          <w:spacing w:val="-12"/>
          <w:w w:val="105"/>
          <w:sz w:val="22"/>
        </w:rPr>
        <w:t xml:space="preserve"> </w:t>
      </w:r>
      <w:r>
        <w:rPr>
          <w:w w:val="105"/>
          <w:sz w:val="22"/>
        </w:rPr>
        <w:t>whether</w:t>
      </w:r>
      <w:r>
        <w:rPr>
          <w:spacing w:val="-10"/>
          <w:w w:val="105"/>
          <w:sz w:val="22"/>
        </w:rPr>
        <w:t xml:space="preserve"> </w:t>
      </w:r>
      <w:r>
        <w:rPr>
          <w:w w:val="105"/>
          <w:sz w:val="22"/>
        </w:rPr>
        <w:t>the</w:t>
      </w:r>
      <w:r>
        <w:rPr>
          <w:spacing w:val="-18"/>
          <w:w w:val="105"/>
          <w:sz w:val="22"/>
        </w:rPr>
        <w:t xml:space="preserve"> </w:t>
      </w:r>
      <w:r>
        <w:rPr>
          <w:w w:val="105"/>
          <w:sz w:val="22"/>
        </w:rPr>
        <w:t>proposed</w:t>
      </w:r>
      <w:r>
        <w:rPr>
          <w:spacing w:val="-9"/>
          <w:w w:val="105"/>
          <w:sz w:val="22"/>
        </w:rPr>
        <w:t xml:space="preserve"> </w:t>
      </w:r>
      <w:r>
        <w:rPr>
          <w:w w:val="105"/>
          <w:sz w:val="22"/>
        </w:rPr>
        <w:t>action complies with the "fair use" principles of the Copyright</w:t>
      </w:r>
      <w:r>
        <w:rPr>
          <w:spacing w:val="11"/>
          <w:w w:val="105"/>
          <w:sz w:val="22"/>
        </w:rPr>
        <w:t xml:space="preserve"> </w:t>
      </w:r>
      <w:r>
        <w:rPr>
          <w:w w:val="105"/>
          <w:sz w:val="22"/>
        </w:rPr>
        <w:t>Act.</w:t>
      </w:r>
    </w:p>
    <w:p w:rsidR="00206439" w:rsidRDefault="00206439">
      <w:pPr>
        <w:pStyle w:val="BodyText"/>
        <w:rPr>
          <w:sz w:val="9"/>
        </w:rPr>
      </w:pPr>
    </w:p>
    <w:p w:rsidR="00206439" w:rsidRDefault="00206439">
      <w:pPr>
        <w:pStyle w:val="BodyText"/>
        <w:spacing w:before="91"/>
        <w:ind w:right="1580"/>
        <w:jc w:val="right"/>
      </w:pPr>
      <w:r>
        <w:rPr>
          <w:w w:val="105"/>
        </w:rPr>
        <w:t>4of 8</w:t>
      </w:r>
    </w:p>
    <w:p w:rsidR="00206439" w:rsidRDefault="00206439">
      <w:pPr>
        <w:jc w:val="right"/>
        <w:sectPr w:rsidR="00206439" w:rsidSect="00792F06">
          <w:pgSz w:w="12240" w:h="15840"/>
          <w:pgMar w:top="1760" w:right="60" w:bottom="1440" w:left="1540" w:header="1541" w:footer="720" w:gutter="0"/>
          <w:cols w:space="720"/>
          <w:docGrid w:linePitch="326"/>
        </w:sectPr>
      </w:pPr>
    </w:p>
    <w:p w:rsidR="00206439" w:rsidRDefault="00206439">
      <w:pPr>
        <w:pStyle w:val="BodyText"/>
        <w:rPr>
          <w:sz w:val="29"/>
        </w:rPr>
      </w:pPr>
    </w:p>
    <w:p w:rsidR="00206439" w:rsidRDefault="00206439" w:rsidP="00206439">
      <w:pPr>
        <w:pStyle w:val="ListParagraph"/>
        <w:widowControl w:val="0"/>
        <w:numPr>
          <w:ilvl w:val="0"/>
          <w:numId w:val="21"/>
        </w:numPr>
        <w:tabs>
          <w:tab w:val="left" w:pos="1010"/>
        </w:tabs>
        <w:autoSpaceDE w:val="0"/>
        <w:autoSpaceDN w:val="0"/>
        <w:spacing w:before="112" w:line="216" w:lineRule="auto"/>
        <w:ind w:right="1730" w:hanging="443"/>
        <w:contextualSpacing w:val="0"/>
        <w:jc w:val="both"/>
      </w:pPr>
      <w:r>
        <w:rPr>
          <w:sz w:val="22"/>
        </w:rPr>
        <w:t xml:space="preserve">School recordings may </w:t>
      </w:r>
      <w:r>
        <w:rPr>
          <w:sz w:val="20"/>
        </w:rPr>
        <w:t xml:space="preserve">be </w:t>
      </w:r>
      <w:r>
        <w:rPr>
          <w:sz w:val="22"/>
        </w:rPr>
        <w:t>made of certain instructional television programs telecast by the local Public Broadcasting Systems educational television station. Before recording the telecast, the following conditions shall be</w:t>
      </w:r>
      <w:r>
        <w:rPr>
          <w:spacing w:val="9"/>
          <w:sz w:val="22"/>
        </w:rPr>
        <w:t xml:space="preserve"> </w:t>
      </w:r>
      <w:r>
        <w:rPr>
          <w:sz w:val="22"/>
        </w:rPr>
        <w:t>satisfied.</w:t>
      </w:r>
    </w:p>
    <w:p w:rsidR="00206439" w:rsidRDefault="00206439">
      <w:pPr>
        <w:pStyle w:val="BodyText"/>
        <w:spacing w:before="5"/>
        <w:rPr>
          <w:sz w:val="19"/>
        </w:rPr>
      </w:pPr>
    </w:p>
    <w:p w:rsidR="00206439" w:rsidRDefault="00206439" w:rsidP="00206439">
      <w:pPr>
        <w:pStyle w:val="ListParagraph"/>
        <w:widowControl w:val="0"/>
        <w:numPr>
          <w:ilvl w:val="1"/>
          <w:numId w:val="21"/>
        </w:numPr>
        <w:tabs>
          <w:tab w:val="left" w:pos="1500"/>
          <w:tab w:val="left" w:pos="1501"/>
        </w:tabs>
        <w:autoSpaceDE w:val="0"/>
        <w:autoSpaceDN w:val="0"/>
        <w:spacing w:line="218" w:lineRule="auto"/>
        <w:ind w:right="1823" w:hanging="509"/>
        <w:contextualSpacing w:val="0"/>
      </w:pPr>
      <w:r>
        <w:rPr>
          <w:sz w:val="22"/>
        </w:rPr>
        <w:t>The monthly list of programs not licensed for recording shall be consulted. Any program listed shall not be</w:t>
      </w:r>
      <w:r>
        <w:rPr>
          <w:spacing w:val="12"/>
          <w:sz w:val="22"/>
        </w:rPr>
        <w:t xml:space="preserve"> </w:t>
      </w:r>
      <w:r>
        <w:rPr>
          <w:sz w:val="22"/>
        </w:rPr>
        <w:t>recorded.</w:t>
      </w:r>
    </w:p>
    <w:p w:rsidR="00206439" w:rsidRDefault="00206439">
      <w:pPr>
        <w:pStyle w:val="BodyText"/>
        <w:spacing w:before="6"/>
        <w:rPr>
          <w:sz w:val="19"/>
        </w:rPr>
      </w:pPr>
    </w:p>
    <w:p w:rsidR="00206439" w:rsidRDefault="00206439" w:rsidP="00206439">
      <w:pPr>
        <w:pStyle w:val="ListParagraph"/>
        <w:widowControl w:val="0"/>
        <w:numPr>
          <w:ilvl w:val="1"/>
          <w:numId w:val="21"/>
        </w:numPr>
        <w:tabs>
          <w:tab w:val="left" w:pos="1517"/>
          <w:tab w:val="left" w:pos="1519"/>
        </w:tabs>
        <w:autoSpaceDE w:val="0"/>
        <w:autoSpaceDN w:val="0"/>
        <w:spacing w:line="218" w:lineRule="auto"/>
        <w:ind w:left="1506" w:right="1903" w:hanging="495"/>
        <w:contextualSpacing w:val="0"/>
      </w:pPr>
      <w:r>
        <w:rPr>
          <w:sz w:val="22"/>
        </w:rPr>
        <w:t xml:space="preserve">Recordings may be used in classroom or instructional settings as an educational activity or at a </w:t>
      </w:r>
      <w:r>
        <w:rPr>
          <w:rFonts w:ascii="Arial"/>
          <w:sz w:val="20"/>
        </w:rPr>
        <w:t>PT</w:t>
      </w:r>
      <w:r>
        <w:rPr>
          <w:sz w:val="22"/>
        </w:rPr>
        <w:t>A meeting, Board meeting or similar</w:t>
      </w:r>
      <w:r>
        <w:rPr>
          <w:spacing w:val="-32"/>
          <w:sz w:val="22"/>
        </w:rPr>
        <w:t xml:space="preserve"> </w:t>
      </w:r>
      <w:r>
        <w:rPr>
          <w:sz w:val="22"/>
        </w:rPr>
        <w:t>activity.</w:t>
      </w:r>
    </w:p>
    <w:p w:rsidR="00206439" w:rsidRDefault="00206439">
      <w:pPr>
        <w:pStyle w:val="BodyText"/>
        <w:spacing w:before="1"/>
        <w:rPr>
          <w:sz w:val="20"/>
        </w:rPr>
      </w:pPr>
    </w:p>
    <w:p w:rsidR="00206439" w:rsidRDefault="00206439" w:rsidP="00206439">
      <w:pPr>
        <w:pStyle w:val="ListParagraph"/>
        <w:widowControl w:val="0"/>
        <w:numPr>
          <w:ilvl w:val="1"/>
          <w:numId w:val="21"/>
        </w:numPr>
        <w:tabs>
          <w:tab w:val="left" w:pos="1517"/>
          <w:tab w:val="left" w:pos="1519"/>
        </w:tabs>
        <w:autoSpaceDE w:val="0"/>
        <w:autoSpaceDN w:val="0"/>
        <w:spacing w:line="211" w:lineRule="auto"/>
        <w:ind w:left="1514" w:right="2182" w:hanging="515"/>
        <w:contextualSpacing w:val="0"/>
      </w:pPr>
      <w:r>
        <w:rPr>
          <w:sz w:val="22"/>
        </w:rPr>
        <w:t>Recordings shall be used only in the facilities of the District and shall not be loaned or made available outside of those</w:t>
      </w:r>
      <w:r>
        <w:rPr>
          <w:spacing w:val="-18"/>
          <w:sz w:val="22"/>
        </w:rPr>
        <w:t xml:space="preserve"> </w:t>
      </w:r>
      <w:r>
        <w:rPr>
          <w:sz w:val="22"/>
        </w:rPr>
        <w:t>facilities.</w:t>
      </w:r>
    </w:p>
    <w:p w:rsidR="00206439" w:rsidRDefault="00206439">
      <w:pPr>
        <w:pStyle w:val="BodyText"/>
        <w:spacing w:before="1"/>
        <w:rPr>
          <w:sz w:val="20"/>
        </w:rPr>
      </w:pPr>
    </w:p>
    <w:p w:rsidR="00206439" w:rsidRDefault="00206439" w:rsidP="00206439">
      <w:pPr>
        <w:pStyle w:val="ListParagraph"/>
        <w:widowControl w:val="0"/>
        <w:numPr>
          <w:ilvl w:val="1"/>
          <w:numId w:val="21"/>
        </w:numPr>
        <w:tabs>
          <w:tab w:val="left" w:pos="1517"/>
          <w:tab w:val="left" w:pos="1519"/>
        </w:tabs>
        <w:autoSpaceDE w:val="0"/>
        <w:autoSpaceDN w:val="0"/>
        <w:spacing w:line="213" w:lineRule="auto"/>
        <w:ind w:left="1498" w:right="1690"/>
        <w:contextualSpacing w:val="0"/>
      </w:pPr>
      <w:r>
        <w:rPr>
          <w:sz w:val="22"/>
        </w:rPr>
        <w:t>Recordings made from evening programs, which may be copied, shall be retained for no more than seven days following the telecast unless an extension  is received in writing in advance.  Daytime telecasts may be recorded and retained  permanently unless otherwise</w:t>
      </w:r>
      <w:r>
        <w:rPr>
          <w:spacing w:val="-10"/>
          <w:sz w:val="22"/>
        </w:rPr>
        <w:t xml:space="preserve"> </w:t>
      </w:r>
      <w:r>
        <w:rPr>
          <w:sz w:val="22"/>
        </w:rPr>
        <w:t>notified.</w:t>
      </w:r>
    </w:p>
    <w:p w:rsidR="00206439" w:rsidRDefault="00206439">
      <w:pPr>
        <w:pStyle w:val="BodyText"/>
        <w:spacing w:before="209"/>
        <w:ind w:left="145"/>
      </w:pPr>
      <w:r>
        <w:rPr>
          <w:u w:val="thick"/>
        </w:rPr>
        <w:t>Educational Use of Copyrighted Library Material</w:t>
      </w:r>
    </w:p>
    <w:p w:rsidR="00206439" w:rsidRDefault="00206439">
      <w:pPr>
        <w:pStyle w:val="BodyText"/>
        <w:spacing w:before="4"/>
        <w:rPr>
          <w:sz w:val="19"/>
        </w:rPr>
      </w:pPr>
    </w:p>
    <w:p w:rsidR="00206439" w:rsidRDefault="00206439" w:rsidP="00206439">
      <w:pPr>
        <w:pStyle w:val="ListParagraph"/>
        <w:widowControl w:val="0"/>
        <w:numPr>
          <w:ilvl w:val="0"/>
          <w:numId w:val="20"/>
        </w:numPr>
        <w:tabs>
          <w:tab w:val="left" w:pos="1000"/>
          <w:tab w:val="left" w:pos="1001"/>
        </w:tabs>
        <w:autoSpaceDE w:val="0"/>
        <w:autoSpaceDN w:val="0"/>
        <w:spacing w:line="216" w:lineRule="auto"/>
        <w:ind w:right="2370" w:hanging="430"/>
        <w:contextualSpacing w:val="0"/>
      </w:pPr>
      <w:r>
        <w:rPr>
          <w:w w:val="105"/>
          <w:sz w:val="22"/>
        </w:rPr>
        <w:t>A library may make a single copy of unpublished work to replace a damaged, deteriorated,</w:t>
      </w:r>
      <w:r>
        <w:rPr>
          <w:spacing w:val="-16"/>
          <w:w w:val="105"/>
          <w:sz w:val="22"/>
        </w:rPr>
        <w:t xml:space="preserve"> </w:t>
      </w:r>
      <w:r>
        <w:rPr>
          <w:w w:val="105"/>
          <w:sz w:val="22"/>
        </w:rPr>
        <w:t>lost</w:t>
      </w:r>
      <w:r>
        <w:rPr>
          <w:spacing w:val="-21"/>
          <w:w w:val="105"/>
          <w:sz w:val="22"/>
        </w:rPr>
        <w:t xml:space="preserve"> </w:t>
      </w:r>
      <w:r>
        <w:rPr>
          <w:w w:val="105"/>
          <w:sz w:val="22"/>
        </w:rPr>
        <w:t>or</w:t>
      </w:r>
      <w:r>
        <w:rPr>
          <w:spacing w:val="-19"/>
          <w:w w:val="105"/>
          <w:sz w:val="22"/>
        </w:rPr>
        <w:t xml:space="preserve"> </w:t>
      </w:r>
      <w:r>
        <w:rPr>
          <w:w w:val="105"/>
          <w:sz w:val="22"/>
        </w:rPr>
        <w:t>stolen</w:t>
      </w:r>
      <w:r>
        <w:rPr>
          <w:spacing w:val="-16"/>
          <w:w w:val="105"/>
          <w:sz w:val="22"/>
        </w:rPr>
        <w:t xml:space="preserve"> </w:t>
      </w:r>
      <w:r>
        <w:rPr>
          <w:w w:val="105"/>
          <w:sz w:val="22"/>
        </w:rPr>
        <w:t>copy,</w:t>
      </w:r>
      <w:r>
        <w:rPr>
          <w:spacing w:val="-17"/>
          <w:w w:val="105"/>
          <w:sz w:val="22"/>
        </w:rPr>
        <w:t xml:space="preserve"> </w:t>
      </w:r>
      <w:r>
        <w:rPr>
          <w:w w:val="105"/>
          <w:sz w:val="22"/>
        </w:rPr>
        <w:t>provided</w:t>
      </w:r>
      <w:r>
        <w:rPr>
          <w:spacing w:val="-5"/>
          <w:w w:val="105"/>
          <w:sz w:val="22"/>
        </w:rPr>
        <w:t xml:space="preserve"> </w:t>
      </w:r>
      <w:r>
        <w:rPr>
          <w:w w:val="105"/>
          <w:sz w:val="22"/>
        </w:rPr>
        <w:t>that</w:t>
      </w:r>
      <w:r>
        <w:rPr>
          <w:spacing w:val="-20"/>
          <w:w w:val="105"/>
          <w:sz w:val="22"/>
        </w:rPr>
        <w:t xml:space="preserve"> </w:t>
      </w:r>
      <w:r>
        <w:rPr>
          <w:w w:val="105"/>
          <w:sz w:val="22"/>
        </w:rPr>
        <w:t>an</w:t>
      </w:r>
      <w:r>
        <w:rPr>
          <w:spacing w:val="-3"/>
          <w:w w:val="105"/>
          <w:sz w:val="22"/>
        </w:rPr>
        <w:t xml:space="preserve"> </w:t>
      </w:r>
      <w:r>
        <w:rPr>
          <w:w w:val="105"/>
          <w:sz w:val="22"/>
        </w:rPr>
        <w:t>unused</w:t>
      </w:r>
      <w:r>
        <w:rPr>
          <w:spacing w:val="2"/>
          <w:w w:val="105"/>
          <w:sz w:val="22"/>
        </w:rPr>
        <w:t xml:space="preserve"> </w:t>
      </w:r>
      <w:r>
        <w:rPr>
          <w:w w:val="105"/>
          <w:sz w:val="22"/>
        </w:rPr>
        <w:t>replacement</w:t>
      </w:r>
      <w:r>
        <w:rPr>
          <w:spacing w:val="-5"/>
          <w:w w:val="105"/>
          <w:sz w:val="22"/>
        </w:rPr>
        <w:t xml:space="preserve"> </w:t>
      </w:r>
      <w:r>
        <w:rPr>
          <w:w w:val="105"/>
          <w:sz w:val="22"/>
        </w:rPr>
        <w:t>cannot</w:t>
      </w:r>
      <w:r>
        <w:rPr>
          <w:spacing w:val="-6"/>
          <w:w w:val="105"/>
          <w:sz w:val="22"/>
        </w:rPr>
        <w:t xml:space="preserve"> </w:t>
      </w:r>
      <w:r>
        <w:rPr>
          <w:w w:val="105"/>
          <w:sz w:val="22"/>
        </w:rPr>
        <w:t>be obtained at a fair</w:t>
      </w:r>
      <w:r>
        <w:rPr>
          <w:spacing w:val="2"/>
          <w:w w:val="105"/>
          <w:sz w:val="22"/>
        </w:rPr>
        <w:t xml:space="preserve"> </w:t>
      </w:r>
      <w:r>
        <w:rPr>
          <w:w w:val="105"/>
          <w:sz w:val="22"/>
        </w:rPr>
        <w:t>price.</w:t>
      </w:r>
    </w:p>
    <w:p w:rsidR="00206439" w:rsidRDefault="00206439">
      <w:pPr>
        <w:pStyle w:val="BodyText"/>
        <w:spacing w:before="3"/>
        <w:rPr>
          <w:sz w:val="19"/>
        </w:rPr>
      </w:pPr>
    </w:p>
    <w:p w:rsidR="00206439" w:rsidRDefault="00206439" w:rsidP="00206439">
      <w:pPr>
        <w:pStyle w:val="ListParagraph"/>
        <w:widowControl w:val="0"/>
        <w:numPr>
          <w:ilvl w:val="0"/>
          <w:numId w:val="20"/>
        </w:numPr>
        <w:tabs>
          <w:tab w:val="left" w:pos="992"/>
          <w:tab w:val="left" w:pos="993"/>
        </w:tabs>
        <w:autoSpaceDE w:val="0"/>
        <w:autoSpaceDN w:val="0"/>
        <w:spacing w:line="211" w:lineRule="auto"/>
        <w:ind w:left="999" w:right="1715" w:hanging="444"/>
        <w:contextualSpacing w:val="0"/>
        <w:rPr>
          <w:sz w:val="23"/>
        </w:rPr>
      </w:pPr>
      <w:r>
        <w:rPr>
          <w:sz w:val="22"/>
        </w:rPr>
        <w:t>A library may provide a single copy of copyrighted material at cost to a student or staff member.</w:t>
      </w:r>
    </w:p>
    <w:p w:rsidR="00206439" w:rsidRDefault="00206439">
      <w:pPr>
        <w:pStyle w:val="BodyText"/>
        <w:spacing w:before="6"/>
        <w:rPr>
          <w:sz w:val="20"/>
        </w:rPr>
      </w:pPr>
    </w:p>
    <w:p w:rsidR="00206439" w:rsidRDefault="00206439" w:rsidP="00206439">
      <w:pPr>
        <w:pStyle w:val="ListParagraph"/>
        <w:widowControl w:val="0"/>
        <w:numPr>
          <w:ilvl w:val="1"/>
          <w:numId w:val="20"/>
        </w:numPr>
        <w:tabs>
          <w:tab w:val="left" w:pos="1486"/>
          <w:tab w:val="left" w:pos="1487"/>
        </w:tabs>
        <w:autoSpaceDE w:val="0"/>
        <w:autoSpaceDN w:val="0"/>
        <w:spacing w:line="213" w:lineRule="auto"/>
        <w:ind w:right="1688" w:hanging="500"/>
        <w:contextualSpacing w:val="0"/>
      </w:pPr>
      <w:r>
        <w:rPr>
          <w:w w:val="105"/>
          <w:sz w:val="22"/>
        </w:rPr>
        <w:t>The copy must be limited to one article of a periodical issue or a small part of other material, unless the library finds that the copyrighted work cannot be obtained</w:t>
      </w:r>
      <w:r>
        <w:rPr>
          <w:spacing w:val="-7"/>
          <w:w w:val="105"/>
          <w:sz w:val="22"/>
        </w:rPr>
        <w:t xml:space="preserve"> </w:t>
      </w:r>
      <w:r>
        <w:rPr>
          <w:w w:val="105"/>
          <w:sz w:val="22"/>
        </w:rPr>
        <w:t>elsewhere</w:t>
      </w:r>
      <w:r>
        <w:rPr>
          <w:spacing w:val="-3"/>
          <w:w w:val="105"/>
          <w:sz w:val="22"/>
        </w:rPr>
        <w:t xml:space="preserve"> </w:t>
      </w:r>
      <w:r>
        <w:rPr>
          <w:w w:val="105"/>
          <w:sz w:val="22"/>
        </w:rPr>
        <w:t>at</w:t>
      </w:r>
      <w:r>
        <w:rPr>
          <w:spacing w:val="-15"/>
          <w:w w:val="105"/>
          <w:sz w:val="22"/>
        </w:rPr>
        <w:t xml:space="preserve"> </w:t>
      </w:r>
      <w:r>
        <w:rPr>
          <w:w w:val="105"/>
          <w:sz w:val="22"/>
        </w:rPr>
        <w:t>a</w:t>
      </w:r>
      <w:r>
        <w:rPr>
          <w:spacing w:val="-16"/>
          <w:w w:val="105"/>
          <w:sz w:val="22"/>
        </w:rPr>
        <w:t xml:space="preserve"> </w:t>
      </w:r>
      <w:r>
        <w:rPr>
          <w:w w:val="105"/>
          <w:sz w:val="22"/>
        </w:rPr>
        <w:t>fair</w:t>
      </w:r>
      <w:r>
        <w:rPr>
          <w:spacing w:val="-6"/>
          <w:w w:val="105"/>
          <w:sz w:val="22"/>
        </w:rPr>
        <w:t xml:space="preserve"> </w:t>
      </w:r>
      <w:r>
        <w:rPr>
          <w:w w:val="105"/>
          <w:sz w:val="22"/>
        </w:rPr>
        <w:t>price.</w:t>
      </w:r>
      <w:r>
        <w:rPr>
          <w:spacing w:val="37"/>
          <w:w w:val="105"/>
          <w:sz w:val="22"/>
        </w:rPr>
        <w:t xml:space="preserve"> </w:t>
      </w:r>
      <w:r>
        <w:rPr>
          <w:w w:val="105"/>
          <w:sz w:val="22"/>
        </w:rPr>
        <w:t>Under</w:t>
      </w:r>
      <w:r>
        <w:rPr>
          <w:spacing w:val="-2"/>
          <w:w w:val="105"/>
          <w:sz w:val="22"/>
        </w:rPr>
        <w:t xml:space="preserve"> </w:t>
      </w:r>
      <w:r>
        <w:rPr>
          <w:w w:val="105"/>
          <w:sz w:val="22"/>
        </w:rPr>
        <w:t>the</w:t>
      </w:r>
      <w:r>
        <w:rPr>
          <w:spacing w:val="-12"/>
          <w:w w:val="105"/>
          <w:sz w:val="22"/>
        </w:rPr>
        <w:t xml:space="preserve"> </w:t>
      </w:r>
      <w:r>
        <w:rPr>
          <w:w w:val="105"/>
          <w:sz w:val="22"/>
        </w:rPr>
        <w:t>latter</w:t>
      </w:r>
      <w:r>
        <w:rPr>
          <w:spacing w:val="-14"/>
          <w:w w:val="105"/>
          <w:sz w:val="22"/>
        </w:rPr>
        <w:t xml:space="preserve"> </w:t>
      </w:r>
      <w:r>
        <w:rPr>
          <w:w w:val="105"/>
          <w:sz w:val="22"/>
        </w:rPr>
        <w:t>circumstances,</w:t>
      </w:r>
      <w:r>
        <w:rPr>
          <w:spacing w:val="-20"/>
          <w:w w:val="105"/>
          <w:sz w:val="22"/>
        </w:rPr>
        <w:t xml:space="preserve"> </w:t>
      </w:r>
      <w:r>
        <w:rPr>
          <w:w w:val="105"/>
          <w:sz w:val="22"/>
        </w:rPr>
        <w:t>the</w:t>
      </w:r>
      <w:r>
        <w:rPr>
          <w:spacing w:val="-18"/>
          <w:w w:val="105"/>
          <w:sz w:val="22"/>
        </w:rPr>
        <w:t xml:space="preserve"> </w:t>
      </w:r>
      <w:r>
        <w:rPr>
          <w:w w:val="105"/>
          <w:sz w:val="22"/>
        </w:rPr>
        <w:t>entire</w:t>
      </w:r>
      <w:r>
        <w:rPr>
          <w:spacing w:val="-5"/>
          <w:w w:val="105"/>
          <w:sz w:val="22"/>
        </w:rPr>
        <w:t xml:space="preserve"> </w:t>
      </w:r>
      <w:r>
        <w:rPr>
          <w:w w:val="105"/>
          <w:sz w:val="22"/>
        </w:rPr>
        <w:t>work may be</w:t>
      </w:r>
      <w:r>
        <w:rPr>
          <w:spacing w:val="-6"/>
          <w:w w:val="105"/>
          <w:sz w:val="22"/>
        </w:rPr>
        <w:t xml:space="preserve"> </w:t>
      </w:r>
      <w:r>
        <w:rPr>
          <w:w w:val="105"/>
          <w:sz w:val="22"/>
        </w:rPr>
        <w:t>copied.</w:t>
      </w:r>
    </w:p>
    <w:p w:rsidR="00206439" w:rsidRDefault="00206439">
      <w:pPr>
        <w:pStyle w:val="BodyText"/>
        <w:rPr>
          <w:sz w:val="20"/>
        </w:rPr>
      </w:pPr>
    </w:p>
    <w:p w:rsidR="00206439" w:rsidRDefault="00206439" w:rsidP="00206439">
      <w:pPr>
        <w:pStyle w:val="ListParagraph"/>
        <w:widowControl w:val="0"/>
        <w:numPr>
          <w:ilvl w:val="1"/>
          <w:numId w:val="20"/>
        </w:numPr>
        <w:tabs>
          <w:tab w:val="left" w:pos="1486"/>
          <w:tab w:val="left" w:pos="1487"/>
        </w:tabs>
        <w:autoSpaceDE w:val="0"/>
        <w:autoSpaceDN w:val="0"/>
        <w:spacing w:line="216" w:lineRule="auto"/>
        <w:ind w:left="1489" w:right="1819" w:hanging="499"/>
        <w:contextualSpacing w:val="0"/>
      </w:pPr>
      <w:r>
        <w:rPr>
          <w:w w:val="105"/>
          <w:sz w:val="22"/>
        </w:rPr>
        <w:t>The copy shall contain the notice of copyright, and the student or staff member shall</w:t>
      </w:r>
      <w:r>
        <w:rPr>
          <w:spacing w:val="7"/>
          <w:w w:val="105"/>
          <w:sz w:val="22"/>
        </w:rPr>
        <w:t xml:space="preserve"> </w:t>
      </w:r>
      <w:r>
        <w:rPr>
          <w:w w:val="105"/>
          <w:sz w:val="22"/>
        </w:rPr>
        <w:t>be</w:t>
      </w:r>
      <w:r>
        <w:rPr>
          <w:spacing w:val="-5"/>
          <w:w w:val="105"/>
          <w:sz w:val="22"/>
        </w:rPr>
        <w:t xml:space="preserve"> </w:t>
      </w:r>
      <w:r>
        <w:rPr>
          <w:w w:val="105"/>
          <w:sz w:val="22"/>
        </w:rPr>
        <w:t>notified</w:t>
      </w:r>
      <w:r>
        <w:rPr>
          <w:spacing w:val="8"/>
          <w:w w:val="105"/>
          <w:sz w:val="22"/>
        </w:rPr>
        <w:t xml:space="preserve"> </w:t>
      </w:r>
      <w:r>
        <w:rPr>
          <w:w w:val="105"/>
          <w:sz w:val="22"/>
        </w:rPr>
        <w:t>that</w:t>
      </w:r>
      <w:r>
        <w:rPr>
          <w:spacing w:val="2"/>
          <w:w w:val="105"/>
          <w:sz w:val="22"/>
        </w:rPr>
        <w:t xml:space="preserve"> </w:t>
      </w:r>
      <w:r>
        <w:rPr>
          <w:w w:val="105"/>
          <w:sz w:val="22"/>
        </w:rPr>
        <w:t>the</w:t>
      </w:r>
      <w:r>
        <w:rPr>
          <w:spacing w:val="-22"/>
          <w:w w:val="105"/>
          <w:sz w:val="22"/>
        </w:rPr>
        <w:t xml:space="preserve"> </w:t>
      </w:r>
      <w:r>
        <w:rPr>
          <w:w w:val="105"/>
          <w:sz w:val="22"/>
        </w:rPr>
        <w:t>copy</w:t>
      </w:r>
      <w:r>
        <w:rPr>
          <w:spacing w:val="-2"/>
          <w:w w:val="105"/>
          <w:sz w:val="22"/>
        </w:rPr>
        <w:t xml:space="preserve"> </w:t>
      </w:r>
      <w:r>
        <w:rPr>
          <w:w w:val="105"/>
          <w:sz w:val="22"/>
        </w:rPr>
        <w:t>is</w:t>
      </w:r>
      <w:r>
        <w:rPr>
          <w:spacing w:val="-16"/>
          <w:w w:val="105"/>
          <w:sz w:val="22"/>
        </w:rPr>
        <w:t xml:space="preserve"> </w:t>
      </w:r>
      <w:r>
        <w:rPr>
          <w:w w:val="105"/>
          <w:sz w:val="22"/>
        </w:rPr>
        <w:t>to</w:t>
      </w:r>
      <w:r>
        <w:rPr>
          <w:spacing w:val="-12"/>
          <w:w w:val="105"/>
          <w:sz w:val="22"/>
        </w:rPr>
        <w:t xml:space="preserve"> </w:t>
      </w:r>
      <w:r>
        <w:rPr>
          <w:w w:val="105"/>
          <w:sz w:val="22"/>
        </w:rPr>
        <w:t>be</w:t>
      </w:r>
      <w:r>
        <w:rPr>
          <w:spacing w:val="-4"/>
          <w:w w:val="105"/>
          <w:sz w:val="22"/>
        </w:rPr>
        <w:t xml:space="preserve"> </w:t>
      </w:r>
      <w:r>
        <w:rPr>
          <w:w w:val="105"/>
          <w:sz w:val="22"/>
        </w:rPr>
        <w:t>used</w:t>
      </w:r>
      <w:r>
        <w:rPr>
          <w:spacing w:val="-9"/>
          <w:w w:val="105"/>
          <w:sz w:val="22"/>
        </w:rPr>
        <w:t xml:space="preserve"> </w:t>
      </w:r>
      <w:r>
        <w:rPr>
          <w:w w:val="105"/>
          <w:sz w:val="22"/>
        </w:rPr>
        <w:t>only</w:t>
      </w:r>
      <w:r>
        <w:rPr>
          <w:spacing w:val="-13"/>
          <w:w w:val="105"/>
          <w:sz w:val="22"/>
        </w:rPr>
        <w:t xml:space="preserve"> </w:t>
      </w:r>
      <w:r>
        <w:rPr>
          <w:w w:val="105"/>
          <w:sz w:val="22"/>
        </w:rPr>
        <w:t>for</w:t>
      </w:r>
      <w:r>
        <w:rPr>
          <w:spacing w:val="-4"/>
          <w:w w:val="105"/>
          <w:sz w:val="22"/>
        </w:rPr>
        <w:t xml:space="preserve"> </w:t>
      </w:r>
      <w:r>
        <w:rPr>
          <w:w w:val="105"/>
          <w:sz w:val="22"/>
        </w:rPr>
        <w:t>private</w:t>
      </w:r>
      <w:r>
        <w:rPr>
          <w:spacing w:val="-16"/>
          <w:w w:val="105"/>
          <w:sz w:val="22"/>
        </w:rPr>
        <w:t xml:space="preserve"> </w:t>
      </w:r>
      <w:r>
        <w:rPr>
          <w:w w:val="105"/>
          <w:sz w:val="22"/>
        </w:rPr>
        <w:t>study,</w:t>
      </w:r>
      <w:r>
        <w:rPr>
          <w:spacing w:val="-27"/>
          <w:w w:val="105"/>
          <w:sz w:val="22"/>
        </w:rPr>
        <w:t xml:space="preserve"> </w:t>
      </w:r>
      <w:r>
        <w:rPr>
          <w:w w:val="105"/>
          <w:sz w:val="22"/>
        </w:rPr>
        <w:t>scholarship</w:t>
      </w:r>
      <w:r>
        <w:rPr>
          <w:spacing w:val="-3"/>
          <w:w w:val="105"/>
          <w:sz w:val="22"/>
        </w:rPr>
        <w:t xml:space="preserve"> </w:t>
      </w:r>
      <w:r>
        <w:rPr>
          <w:w w:val="105"/>
          <w:sz w:val="22"/>
        </w:rPr>
        <w:t>or research. Any other use subjects the person to liability for copyright infringement.</w:t>
      </w:r>
    </w:p>
    <w:p w:rsidR="00206439" w:rsidRDefault="00206439">
      <w:pPr>
        <w:pStyle w:val="BodyText"/>
        <w:spacing w:before="3"/>
        <w:rPr>
          <w:sz w:val="20"/>
        </w:rPr>
      </w:pPr>
    </w:p>
    <w:p w:rsidR="00206439" w:rsidRDefault="00206439" w:rsidP="00206439">
      <w:pPr>
        <w:pStyle w:val="ListParagraph"/>
        <w:widowControl w:val="0"/>
        <w:numPr>
          <w:ilvl w:val="0"/>
          <w:numId w:val="20"/>
        </w:numPr>
        <w:tabs>
          <w:tab w:val="left" w:pos="985"/>
          <w:tab w:val="left" w:pos="986"/>
        </w:tabs>
        <w:autoSpaceDE w:val="0"/>
        <w:autoSpaceDN w:val="0"/>
        <w:spacing w:line="211" w:lineRule="auto"/>
        <w:ind w:left="979" w:right="2090" w:hanging="434"/>
        <w:contextualSpacing w:val="0"/>
        <w:rPr>
          <w:rFonts w:ascii="Arial"/>
          <w:sz w:val="20"/>
        </w:rPr>
      </w:pPr>
      <w:r>
        <w:rPr>
          <w:sz w:val="22"/>
        </w:rPr>
        <w:t>At the request of the teacher, copies may be made for reserve use. The same limits apply as for single or multiple copies as previously</w:t>
      </w:r>
      <w:r>
        <w:rPr>
          <w:spacing w:val="49"/>
          <w:sz w:val="22"/>
        </w:rPr>
        <w:t xml:space="preserve"> </w:t>
      </w:r>
      <w:r>
        <w:rPr>
          <w:sz w:val="22"/>
        </w:rPr>
        <w:t>stated.</w:t>
      </w: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spacing w:before="11"/>
        <w:rPr>
          <w:sz w:val="24"/>
        </w:rPr>
      </w:pPr>
    </w:p>
    <w:p w:rsidR="00206439" w:rsidRDefault="00206439">
      <w:pPr>
        <w:ind w:right="1718"/>
        <w:jc w:val="right"/>
      </w:pPr>
      <w:r>
        <w:rPr>
          <w:sz w:val="23"/>
        </w:rPr>
        <w:t xml:space="preserve">5 </w:t>
      </w:r>
      <w:r>
        <w:rPr>
          <w:sz w:val="22"/>
        </w:rPr>
        <w:t>of 8</w:t>
      </w:r>
    </w:p>
    <w:p w:rsidR="00206439" w:rsidRDefault="00206439">
      <w:pPr>
        <w:jc w:val="right"/>
        <w:sectPr w:rsidR="00206439" w:rsidSect="00792F06">
          <w:pgSz w:w="12240" w:h="15840"/>
          <w:pgMar w:top="1760" w:right="60" w:bottom="1460" w:left="1540" w:header="1541" w:footer="720" w:gutter="0"/>
          <w:cols w:space="720"/>
          <w:docGrid w:linePitch="326"/>
        </w:sectPr>
      </w:pPr>
    </w:p>
    <w:p w:rsidR="00206439" w:rsidRDefault="00D97008">
      <w:pPr>
        <w:pStyle w:val="BodyText"/>
        <w:rPr>
          <w:sz w:val="20"/>
        </w:rPr>
      </w:pPr>
      <w:r>
        <w:rPr>
          <w:noProof/>
        </w:rPr>
        <w:pict>
          <v:line id="_x0000_s1036" alt="" style="position:absolute;z-index:251662336;mso-wrap-edited:f;mso-width-percent:0;mso-height-percent:0;mso-position-horizontal-relative:page;mso-position-vertical-relative:page;mso-width-percent:0;mso-height-percent:0" from="337.75pt,783pt" to="605.85pt,783pt" strokeweight="4582emu">
            <w10:wrap anchorx="page" anchory="page"/>
          </v:line>
        </w:pict>
      </w:r>
    </w:p>
    <w:p w:rsidR="00206439" w:rsidRDefault="00206439">
      <w:pPr>
        <w:pStyle w:val="BodyText"/>
        <w:spacing w:before="5"/>
        <w:rPr>
          <w:sz w:val="19"/>
        </w:rPr>
      </w:pPr>
    </w:p>
    <w:p w:rsidR="00206439" w:rsidRDefault="00206439">
      <w:pPr>
        <w:pStyle w:val="BodyText"/>
        <w:ind w:left="191"/>
      </w:pPr>
      <w:r>
        <w:rPr>
          <w:u w:val="thick"/>
        </w:rPr>
        <w:t>Copying Limitations</w:t>
      </w:r>
    </w:p>
    <w:p w:rsidR="00206439" w:rsidRDefault="00206439">
      <w:pPr>
        <w:pStyle w:val="BodyText"/>
        <w:spacing w:before="5"/>
        <w:rPr>
          <w:sz w:val="19"/>
        </w:rPr>
      </w:pPr>
    </w:p>
    <w:p w:rsidR="00206439" w:rsidRDefault="00206439">
      <w:pPr>
        <w:pStyle w:val="BodyText"/>
        <w:tabs>
          <w:tab w:val="left" w:pos="1042"/>
        </w:tabs>
        <w:spacing w:line="206" w:lineRule="auto"/>
        <w:ind w:left="1037" w:right="2370" w:hanging="404"/>
      </w:pPr>
      <w:r>
        <w:t>I.</w:t>
      </w:r>
      <w:r>
        <w:tab/>
      </w:r>
      <w:r>
        <w:tab/>
        <w:t xml:space="preserve">Circumstances arise when employees are uncertain whether or not copying is prohibited. In those circumstances, the Superintendent shall be contacted. </w:t>
      </w:r>
      <w:r>
        <w:rPr>
          <w:sz w:val="23"/>
        </w:rPr>
        <w:t xml:space="preserve">If </w:t>
      </w:r>
      <w:r>
        <w:t>the Superintendent is uncertain, he/she shall consult with the District's legal</w:t>
      </w:r>
      <w:r>
        <w:rPr>
          <w:spacing w:val="41"/>
        </w:rPr>
        <w:t xml:space="preserve"> </w:t>
      </w:r>
      <w:r>
        <w:t>counsel.</w:t>
      </w:r>
    </w:p>
    <w:p w:rsidR="00206439" w:rsidRDefault="00206439" w:rsidP="00206439">
      <w:pPr>
        <w:pStyle w:val="ListParagraph"/>
        <w:widowControl w:val="0"/>
        <w:numPr>
          <w:ilvl w:val="0"/>
          <w:numId w:val="19"/>
        </w:numPr>
        <w:tabs>
          <w:tab w:val="left" w:pos="1029"/>
          <w:tab w:val="left" w:pos="1030"/>
        </w:tabs>
        <w:autoSpaceDE w:val="0"/>
        <w:autoSpaceDN w:val="0"/>
        <w:spacing w:before="209"/>
        <w:contextualSpacing w:val="0"/>
        <w:rPr>
          <w:sz w:val="23"/>
        </w:rPr>
      </w:pPr>
      <w:r>
        <w:rPr>
          <w:sz w:val="22"/>
        </w:rPr>
        <w:t>The following prohibitions have been expressly stated in federal</w:t>
      </w:r>
      <w:r>
        <w:rPr>
          <w:spacing w:val="13"/>
          <w:sz w:val="22"/>
        </w:rPr>
        <w:t xml:space="preserve"> </w:t>
      </w:r>
      <w:r>
        <w:rPr>
          <w:sz w:val="22"/>
        </w:rPr>
        <w:t>guidelines.</w:t>
      </w:r>
    </w:p>
    <w:p w:rsidR="00206439" w:rsidRDefault="00206439" w:rsidP="00206439">
      <w:pPr>
        <w:pStyle w:val="ListParagraph"/>
        <w:widowControl w:val="0"/>
        <w:numPr>
          <w:ilvl w:val="1"/>
          <w:numId w:val="19"/>
        </w:numPr>
        <w:tabs>
          <w:tab w:val="left" w:pos="1559"/>
          <w:tab w:val="left" w:pos="1560"/>
        </w:tabs>
        <w:autoSpaceDE w:val="0"/>
        <w:autoSpaceDN w:val="0"/>
        <w:spacing w:before="210" w:line="218" w:lineRule="auto"/>
        <w:ind w:right="1754" w:hanging="507"/>
        <w:contextualSpacing w:val="0"/>
      </w:pPr>
      <w:r>
        <w:rPr>
          <w:w w:val="105"/>
          <w:sz w:val="22"/>
        </w:rPr>
        <w:t>Reproduction</w:t>
      </w:r>
      <w:r>
        <w:rPr>
          <w:spacing w:val="-8"/>
          <w:w w:val="105"/>
          <w:sz w:val="22"/>
        </w:rPr>
        <w:t xml:space="preserve"> </w:t>
      </w:r>
      <w:r>
        <w:rPr>
          <w:w w:val="105"/>
          <w:sz w:val="22"/>
        </w:rPr>
        <w:t>of</w:t>
      </w:r>
      <w:r>
        <w:rPr>
          <w:spacing w:val="-13"/>
          <w:w w:val="105"/>
          <w:sz w:val="22"/>
        </w:rPr>
        <w:t xml:space="preserve"> </w:t>
      </w:r>
      <w:r>
        <w:rPr>
          <w:w w:val="105"/>
          <w:sz w:val="22"/>
        </w:rPr>
        <w:t>copyrighted</w:t>
      </w:r>
      <w:r>
        <w:rPr>
          <w:spacing w:val="6"/>
          <w:w w:val="105"/>
          <w:sz w:val="22"/>
        </w:rPr>
        <w:t xml:space="preserve"> </w:t>
      </w:r>
      <w:r>
        <w:rPr>
          <w:w w:val="105"/>
          <w:sz w:val="22"/>
        </w:rPr>
        <w:t>material</w:t>
      </w:r>
      <w:r>
        <w:rPr>
          <w:spacing w:val="-6"/>
          <w:w w:val="105"/>
          <w:sz w:val="22"/>
        </w:rPr>
        <w:t xml:space="preserve"> </w:t>
      </w:r>
      <w:r>
        <w:rPr>
          <w:w w:val="105"/>
          <w:sz w:val="22"/>
        </w:rPr>
        <w:t>shall</w:t>
      </w:r>
      <w:r>
        <w:rPr>
          <w:spacing w:val="-6"/>
          <w:w w:val="105"/>
          <w:sz w:val="22"/>
        </w:rPr>
        <w:t xml:space="preserve"> </w:t>
      </w:r>
      <w:r>
        <w:rPr>
          <w:w w:val="105"/>
          <w:sz w:val="22"/>
        </w:rPr>
        <w:t>not</w:t>
      </w:r>
      <w:r>
        <w:rPr>
          <w:spacing w:val="-7"/>
          <w:w w:val="105"/>
          <w:sz w:val="22"/>
        </w:rPr>
        <w:t xml:space="preserve"> </w:t>
      </w:r>
      <w:r>
        <w:rPr>
          <w:w w:val="105"/>
          <w:sz w:val="20"/>
        </w:rPr>
        <w:t>be</w:t>
      </w:r>
      <w:r>
        <w:rPr>
          <w:spacing w:val="-8"/>
          <w:w w:val="105"/>
          <w:sz w:val="20"/>
        </w:rPr>
        <w:t xml:space="preserve"> </w:t>
      </w:r>
      <w:r>
        <w:rPr>
          <w:w w:val="105"/>
          <w:sz w:val="22"/>
        </w:rPr>
        <w:t>used</w:t>
      </w:r>
      <w:r>
        <w:rPr>
          <w:spacing w:val="-7"/>
          <w:w w:val="105"/>
          <w:sz w:val="22"/>
        </w:rPr>
        <w:t xml:space="preserve"> </w:t>
      </w:r>
      <w:r>
        <w:rPr>
          <w:w w:val="105"/>
          <w:sz w:val="22"/>
        </w:rPr>
        <w:t>to</w:t>
      </w:r>
      <w:r>
        <w:rPr>
          <w:spacing w:val="-25"/>
          <w:w w:val="105"/>
          <w:sz w:val="22"/>
        </w:rPr>
        <w:t xml:space="preserve"> </w:t>
      </w:r>
      <w:r>
        <w:rPr>
          <w:w w:val="105"/>
          <w:sz w:val="22"/>
        </w:rPr>
        <w:t>create</w:t>
      </w:r>
      <w:r>
        <w:rPr>
          <w:spacing w:val="-25"/>
          <w:w w:val="105"/>
          <w:sz w:val="22"/>
        </w:rPr>
        <w:t xml:space="preserve"> </w:t>
      </w:r>
      <w:r>
        <w:rPr>
          <w:w w:val="105"/>
          <w:sz w:val="22"/>
        </w:rPr>
        <w:t>or</w:t>
      </w:r>
      <w:r>
        <w:rPr>
          <w:spacing w:val="-16"/>
          <w:w w:val="105"/>
          <w:sz w:val="22"/>
        </w:rPr>
        <w:t xml:space="preserve"> </w:t>
      </w:r>
      <w:r>
        <w:rPr>
          <w:w w:val="105"/>
          <w:sz w:val="22"/>
        </w:rPr>
        <w:t>substitute</w:t>
      </w:r>
      <w:r>
        <w:rPr>
          <w:spacing w:val="-23"/>
          <w:w w:val="105"/>
          <w:sz w:val="22"/>
        </w:rPr>
        <w:t xml:space="preserve"> </w:t>
      </w:r>
      <w:r>
        <w:rPr>
          <w:w w:val="105"/>
          <w:sz w:val="22"/>
        </w:rPr>
        <w:t>for anthologies, compilations or collective</w:t>
      </w:r>
      <w:r>
        <w:rPr>
          <w:spacing w:val="1"/>
          <w:w w:val="105"/>
          <w:sz w:val="22"/>
        </w:rPr>
        <w:t xml:space="preserve"> </w:t>
      </w:r>
      <w:r>
        <w:rPr>
          <w:w w:val="105"/>
          <w:sz w:val="22"/>
        </w:rPr>
        <w:t>works.</w:t>
      </w:r>
    </w:p>
    <w:p w:rsidR="00206439" w:rsidRDefault="00206439">
      <w:pPr>
        <w:pStyle w:val="BodyText"/>
        <w:spacing w:before="2"/>
        <w:rPr>
          <w:sz w:val="19"/>
        </w:rPr>
      </w:pPr>
    </w:p>
    <w:p w:rsidR="00206439" w:rsidRDefault="00206439" w:rsidP="00206439">
      <w:pPr>
        <w:pStyle w:val="ListParagraph"/>
        <w:widowControl w:val="0"/>
        <w:numPr>
          <w:ilvl w:val="1"/>
          <w:numId w:val="19"/>
        </w:numPr>
        <w:tabs>
          <w:tab w:val="left" w:pos="1561"/>
          <w:tab w:val="left" w:pos="1562"/>
        </w:tabs>
        <w:autoSpaceDE w:val="0"/>
        <w:autoSpaceDN w:val="0"/>
        <w:spacing w:line="216" w:lineRule="auto"/>
        <w:ind w:left="1552" w:right="1730" w:hanging="506"/>
        <w:contextualSpacing w:val="0"/>
      </w:pPr>
      <w:r>
        <w:rPr>
          <w:sz w:val="22"/>
        </w:rPr>
        <w:t>Unless expressly permitted by agreement with the publisher and authorized by District action, there shall be no copying from copyrighted consumable materials such as workbooks, exercises, test booklets, answer sheets or similar</w:t>
      </w:r>
      <w:r>
        <w:rPr>
          <w:spacing w:val="12"/>
          <w:sz w:val="22"/>
        </w:rPr>
        <w:t xml:space="preserve"> </w:t>
      </w:r>
      <w:r>
        <w:rPr>
          <w:sz w:val="22"/>
        </w:rPr>
        <w:t>materials.</w:t>
      </w:r>
    </w:p>
    <w:p w:rsidR="00206439" w:rsidRDefault="00206439">
      <w:pPr>
        <w:pStyle w:val="BodyText"/>
        <w:spacing w:before="1"/>
        <w:rPr>
          <w:sz w:val="19"/>
        </w:rPr>
      </w:pPr>
    </w:p>
    <w:p w:rsidR="00206439" w:rsidRDefault="00206439" w:rsidP="00206439">
      <w:pPr>
        <w:pStyle w:val="ListParagraph"/>
        <w:widowControl w:val="0"/>
        <w:numPr>
          <w:ilvl w:val="1"/>
          <w:numId w:val="19"/>
        </w:numPr>
        <w:tabs>
          <w:tab w:val="left" w:pos="1558"/>
          <w:tab w:val="left" w:pos="1559"/>
        </w:tabs>
        <w:autoSpaceDE w:val="0"/>
        <w:autoSpaceDN w:val="0"/>
        <w:spacing w:before="1"/>
        <w:ind w:left="1558" w:hanging="526"/>
        <w:contextualSpacing w:val="0"/>
        <w:rPr>
          <w:rFonts w:ascii="Arial"/>
          <w:sz w:val="20"/>
        </w:rPr>
      </w:pPr>
      <w:r>
        <w:rPr>
          <w:sz w:val="22"/>
        </w:rPr>
        <w:t>Employees shall</w:t>
      </w:r>
      <w:r>
        <w:rPr>
          <w:spacing w:val="34"/>
          <w:sz w:val="22"/>
        </w:rPr>
        <w:t xml:space="preserve"> </w:t>
      </w:r>
      <w:r>
        <w:rPr>
          <w:sz w:val="22"/>
        </w:rPr>
        <w:t>not:</w:t>
      </w:r>
    </w:p>
    <w:p w:rsidR="00206439" w:rsidRDefault="00206439" w:rsidP="00206439">
      <w:pPr>
        <w:pStyle w:val="ListParagraph"/>
        <w:widowControl w:val="0"/>
        <w:numPr>
          <w:ilvl w:val="2"/>
          <w:numId w:val="19"/>
        </w:numPr>
        <w:tabs>
          <w:tab w:val="left" w:pos="1981"/>
          <w:tab w:val="left" w:pos="1982"/>
        </w:tabs>
        <w:autoSpaceDE w:val="0"/>
        <w:autoSpaceDN w:val="0"/>
        <w:spacing w:before="201" w:line="223" w:lineRule="auto"/>
        <w:ind w:right="2095" w:hanging="401"/>
        <w:contextualSpacing w:val="0"/>
      </w:pPr>
      <w:r>
        <w:rPr>
          <w:sz w:val="22"/>
        </w:rPr>
        <w:t>use copies to substitute for the purchase of books, periodicals, music recordings or other copyrighted material, except as permitted by District procedure;</w:t>
      </w:r>
    </w:p>
    <w:p w:rsidR="00206439" w:rsidRDefault="00206439" w:rsidP="00206439">
      <w:pPr>
        <w:pStyle w:val="ListParagraph"/>
        <w:widowControl w:val="0"/>
        <w:numPr>
          <w:ilvl w:val="0"/>
          <w:numId w:val="18"/>
        </w:numPr>
        <w:tabs>
          <w:tab w:val="left" w:pos="1966"/>
          <w:tab w:val="left" w:pos="1967"/>
        </w:tabs>
        <w:autoSpaceDE w:val="0"/>
        <w:autoSpaceDN w:val="0"/>
        <w:spacing w:line="204" w:lineRule="exact"/>
        <w:contextualSpacing w:val="0"/>
        <w:rPr>
          <w:sz w:val="20"/>
        </w:rPr>
      </w:pPr>
      <w:r>
        <w:rPr>
          <w:w w:val="105"/>
          <w:sz w:val="22"/>
        </w:rPr>
        <w:t>copy or use the same items from term to term without the copyright</w:t>
      </w:r>
      <w:r>
        <w:rPr>
          <w:spacing w:val="-32"/>
          <w:w w:val="105"/>
          <w:sz w:val="22"/>
        </w:rPr>
        <w:t xml:space="preserve"> </w:t>
      </w:r>
      <w:r>
        <w:rPr>
          <w:w w:val="105"/>
          <w:sz w:val="22"/>
        </w:rPr>
        <w:t>owner's</w:t>
      </w:r>
    </w:p>
    <w:p w:rsidR="00206439" w:rsidRDefault="00206439">
      <w:pPr>
        <w:pStyle w:val="BodyText"/>
        <w:spacing w:line="227" w:lineRule="exact"/>
        <w:ind w:left="1975"/>
      </w:pPr>
      <w:r>
        <w:t>permission;</w:t>
      </w:r>
    </w:p>
    <w:p w:rsidR="00206439" w:rsidRDefault="00206439" w:rsidP="00206439">
      <w:pPr>
        <w:pStyle w:val="ListParagraph"/>
        <w:widowControl w:val="0"/>
        <w:numPr>
          <w:ilvl w:val="0"/>
          <w:numId w:val="18"/>
        </w:numPr>
        <w:tabs>
          <w:tab w:val="left" w:pos="1966"/>
          <w:tab w:val="left" w:pos="1967"/>
        </w:tabs>
        <w:autoSpaceDE w:val="0"/>
        <w:autoSpaceDN w:val="0"/>
        <w:spacing w:line="225" w:lineRule="auto"/>
        <w:ind w:left="1979" w:right="2328" w:hanging="433"/>
        <w:contextualSpacing w:val="0"/>
        <w:rPr>
          <w:sz w:val="21"/>
        </w:rPr>
      </w:pPr>
      <w:r>
        <w:rPr>
          <w:sz w:val="22"/>
        </w:rPr>
        <w:t>copy or use more than nine instances of multiple copying of protected material in any one</w:t>
      </w:r>
      <w:r>
        <w:rPr>
          <w:spacing w:val="-38"/>
          <w:sz w:val="22"/>
        </w:rPr>
        <w:t xml:space="preserve"> </w:t>
      </w:r>
      <w:r>
        <w:rPr>
          <w:sz w:val="22"/>
        </w:rPr>
        <w:t>term;</w:t>
      </w:r>
    </w:p>
    <w:p w:rsidR="00206439" w:rsidRDefault="00206439" w:rsidP="00206439">
      <w:pPr>
        <w:pStyle w:val="ListParagraph"/>
        <w:widowControl w:val="0"/>
        <w:numPr>
          <w:ilvl w:val="0"/>
          <w:numId w:val="18"/>
        </w:numPr>
        <w:tabs>
          <w:tab w:val="left" w:pos="1966"/>
          <w:tab w:val="left" w:pos="1967"/>
        </w:tabs>
        <w:autoSpaceDE w:val="0"/>
        <w:autoSpaceDN w:val="0"/>
        <w:spacing w:line="209" w:lineRule="exact"/>
        <w:ind w:hanging="422"/>
        <w:contextualSpacing w:val="0"/>
        <w:rPr>
          <w:sz w:val="21"/>
        </w:rPr>
      </w:pPr>
      <w:r>
        <w:rPr>
          <w:w w:val="105"/>
          <w:sz w:val="22"/>
        </w:rPr>
        <w:t>copy or use more than one short work or two excerpts from works of</w:t>
      </w:r>
      <w:r>
        <w:rPr>
          <w:spacing w:val="-32"/>
          <w:w w:val="105"/>
          <w:sz w:val="22"/>
        </w:rPr>
        <w:t xml:space="preserve"> </w:t>
      </w:r>
      <w:r>
        <w:rPr>
          <w:w w:val="105"/>
          <w:sz w:val="22"/>
        </w:rPr>
        <w:t>the</w:t>
      </w:r>
    </w:p>
    <w:p w:rsidR="00206439" w:rsidRDefault="00206439">
      <w:pPr>
        <w:pStyle w:val="BodyText"/>
        <w:spacing w:line="227" w:lineRule="exact"/>
        <w:ind w:left="1963"/>
      </w:pPr>
      <w:r>
        <w:rPr>
          <w:w w:val="105"/>
        </w:rPr>
        <w:t>same author in any one term or</w:t>
      </w:r>
    </w:p>
    <w:p w:rsidR="00206439" w:rsidRDefault="00206439" w:rsidP="00206439">
      <w:pPr>
        <w:pStyle w:val="ListParagraph"/>
        <w:widowControl w:val="0"/>
        <w:numPr>
          <w:ilvl w:val="0"/>
          <w:numId w:val="18"/>
        </w:numPr>
        <w:tabs>
          <w:tab w:val="left" w:pos="1966"/>
          <w:tab w:val="left" w:pos="1967"/>
        </w:tabs>
        <w:autoSpaceDE w:val="0"/>
        <w:autoSpaceDN w:val="0"/>
        <w:spacing w:line="218" w:lineRule="auto"/>
        <w:ind w:left="1959" w:right="1685" w:hanging="414"/>
        <w:contextualSpacing w:val="0"/>
        <w:rPr>
          <w:sz w:val="21"/>
        </w:rPr>
      </w:pPr>
      <w:r>
        <w:rPr>
          <w:sz w:val="22"/>
        </w:rPr>
        <w:t>copy or use protected materials without including a notice of copyright. The following shall constitute a satisfactory</w:t>
      </w:r>
      <w:r>
        <w:rPr>
          <w:spacing w:val="13"/>
          <w:sz w:val="22"/>
        </w:rPr>
        <w:t xml:space="preserve"> </w:t>
      </w:r>
      <w:r>
        <w:rPr>
          <w:sz w:val="22"/>
        </w:rPr>
        <w:t>notice:</w:t>
      </w:r>
    </w:p>
    <w:p w:rsidR="00206439" w:rsidRDefault="00206439">
      <w:pPr>
        <w:pStyle w:val="BodyText"/>
        <w:tabs>
          <w:tab w:val="left" w:pos="3584"/>
        </w:tabs>
        <w:spacing w:before="144" w:line="218" w:lineRule="auto"/>
        <w:ind w:left="3597" w:right="2632" w:hanging="1180"/>
      </w:pPr>
      <w:r>
        <w:t>NOTICE:</w:t>
      </w:r>
      <w:r>
        <w:tab/>
        <w:t>THIS MATERIAL MAY BE PROTECTED BY COPYRIGHT</w:t>
      </w:r>
      <w:r>
        <w:rPr>
          <w:spacing w:val="28"/>
        </w:rPr>
        <w:t xml:space="preserve"> </w:t>
      </w:r>
      <w:r>
        <w:t>LAW.</w:t>
      </w:r>
    </w:p>
    <w:p w:rsidR="00206439" w:rsidRDefault="00206439" w:rsidP="00206439">
      <w:pPr>
        <w:pStyle w:val="ListParagraph"/>
        <w:widowControl w:val="0"/>
        <w:numPr>
          <w:ilvl w:val="0"/>
          <w:numId w:val="19"/>
        </w:numPr>
        <w:tabs>
          <w:tab w:val="left" w:pos="1046"/>
          <w:tab w:val="left" w:pos="1047"/>
        </w:tabs>
        <w:autoSpaceDE w:val="0"/>
        <w:autoSpaceDN w:val="0"/>
        <w:spacing w:before="146" w:line="218" w:lineRule="auto"/>
        <w:ind w:left="1035" w:right="1677" w:hanging="435"/>
        <w:contextualSpacing w:val="0"/>
      </w:pPr>
      <w:r>
        <w:rPr>
          <w:sz w:val="22"/>
        </w:rPr>
        <w:t>Employees shall not reproduce or use copyrighted material at the direction of a District administrator without permission of the copyright</w:t>
      </w:r>
      <w:r>
        <w:rPr>
          <w:spacing w:val="-14"/>
          <w:sz w:val="22"/>
        </w:rPr>
        <w:t xml:space="preserve"> </w:t>
      </w:r>
      <w:r>
        <w:rPr>
          <w:sz w:val="22"/>
        </w:rPr>
        <w:t>owner.</w:t>
      </w:r>
    </w:p>
    <w:p w:rsidR="00206439" w:rsidRDefault="00206439">
      <w:pPr>
        <w:pStyle w:val="BodyText"/>
        <w:spacing w:before="213"/>
        <w:ind w:left="183"/>
      </w:pPr>
      <w:r>
        <w:rPr>
          <w:w w:val="105"/>
          <w:u w:val="thick"/>
        </w:rPr>
        <w:t>Computer Software Copyright</w:t>
      </w:r>
    </w:p>
    <w:p w:rsidR="00206439" w:rsidRDefault="00206439">
      <w:pPr>
        <w:pStyle w:val="BodyText"/>
        <w:spacing w:before="206" w:line="218" w:lineRule="auto"/>
        <w:ind w:left="184" w:right="1585" w:hanging="7"/>
      </w:pPr>
      <w:r>
        <w:rPr>
          <w:w w:val="105"/>
        </w:rPr>
        <w:t>The</w:t>
      </w:r>
      <w:r>
        <w:rPr>
          <w:spacing w:val="-12"/>
          <w:w w:val="105"/>
        </w:rPr>
        <w:t xml:space="preserve"> </w:t>
      </w:r>
      <w:r>
        <w:rPr>
          <w:w w:val="105"/>
        </w:rPr>
        <w:t>Board</w:t>
      </w:r>
      <w:r>
        <w:rPr>
          <w:spacing w:val="-5"/>
          <w:w w:val="105"/>
        </w:rPr>
        <w:t xml:space="preserve"> </w:t>
      </w:r>
      <w:r>
        <w:rPr>
          <w:w w:val="105"/>
        </w:rPr>
        <w:t>recognizes</w:t>
      </w:r>
      <w:r>
        <w:rPr>
          <w:spacing w:val="-6"/>
          <w:w w:val="105"/>
        </w:rPr>
        <w:t xml:space="preserve"> </w:t>
      </w:r>
      <w:r>
        <w:rPr>
          <w:w w:val="105"/>
        </w:rPr>
        <w:t>that</w:t>
      </w:r>
      <w:r>
        <w:rPr>
          <w:spacing w:val="-14"/>
          <w:w w:val="105"/>
        </w:rPr>
        <w:t xml:space="preserve"> </w:t>
      </w:r>
      <w:r>
        <w:rPr>
          <w:w w:val="105"/>
        </w:rPr>
        <w:t>computer</w:t>
      </w:r>
      <w:r>
        <w:rPr>
          <w:spacing w:val="-3"/>
          <w:w w:val="105"/>
        </w:rPr>
        <w:t xml:space="preserve"> </w:t>
      </w:r>
      <w:r>
        <w:rPr>
          <w:w w:val="105"/>
        </w:rPr>
        <w:t>software</w:t>
      </w:r>
      <w:r>
        <w:rPr>
          <w:spacing w:val="-8"/>
          <w:w w:val="105"/>
        </w:rPr>
        <w:t xml:space="preserve"> </w:t>
      </w:r>
      <w:r>
        <w:rPr>
          <w:w w:val="105"/>
        </w:rPr>
        <w:t>piracy</w:t>
      </w:r>
      <w:r>
        <w:rPr>
          <w:spacing w:val="-2"/>
          <w:w w:val="105"/>
        </w:rPr>
        <w:t xml:space="preserve"> </w:t>
      </w:r>
      <w:r>
        <w:rPr>
          <w:w w:val="105"/>
        </w:rPr>
        <w:t>is</w:t>
      </w:r>
      <w:r>
        <w:rPr>
          <w:spacing w:val="-26"/>
          <w:w w:val="105"/>
        </w:rPr>
        <w:t xml:space="preserve"> </w:t>
      </w:r>
      <w:r>
        <w:rPr>
          <w:w w:val="105"/>
        </w:rPr>
        <w:t>a</w:t>
      </w:r>
      <w:r>
        <w:rPr>
          <w:spacing w:val="-13"/>
          <w:w w:val="105"/>
        </w:rPr>
        <w:t xml:space="preserve"> </w:t>
      </w:r>
      <w:r>
        <w:rPr>
          <w:w w:val="105"/>
        </w:rPr>
        <w:t>major</w:t>
      </w:r>
      <w:r>
        <w:rPr>
          <w:spacing w:val="-5"/>
          <w:w w:val="105"/>
        </w:rPr>
        <w:t xml:space="preserve"> </w:t>
      </w:r>
      <w:r>
        <w:rPr>
          <w:w w:val="105"/>
        </w:rPr>
        <w:t>problem</w:t>
      </w:r>
      <w:r>
        <w:rPr>
          <w:spacing w:val="-9"/>
          <w:w w:val="105"/>
        </w:rPr>
        <w:t xml:space="preserve"> </w:t>
      </w:r>
      <w:r>
        <w:rPr>
          <w:w w:val="105"/>
        </w:rPr>
        <w:t>for</w:t>
      </w:r>
      <w:r>
        <w:rPr>
          <w:spacing w:val="-18"/>
          <w:w w:val="105"/>
        </w:rPr>
        <w:t xml:space="preserve"> </w:t>
      </w:r>
      <w:r>
        <w:rPr>
          <w:w w:val="105"/>
        </w:rPr>
        <w:t>the</w:t>
      </w:r>
      <w:r>
        <w:rPr>
          <w:spacing w:val="-15"/>
          <w:w w:val="105"/>
        </w:rPr>
        <w:t xml:space="preserve"> </w:t>
      </w:r>
      <w:r>
        <w:rPr>
          <w:w w:val="105"/>
        </w:rPr>
        <w:t>industry,</w:t>
      </w:r>
      <w:r>
        <w:rPr>
          <w:spacing w:val="-20"/>
          <w:w w:val="105"/>
        </w:rPr>
        <w:t xml:space="preserve"> </w:t>
      </w:r>
      <w:r>
        <w:rPr>
          <w:w w:val="105"/>
        </w:rPr>
        <w:t>and</w:t>
      </w:r>
      <w:r>
        <w:rPr>
          <w:spacing w:val="-5"/>
          <w:w w:val="105"/>
        </w:rPr>
        <w:t xml:space="preserve"> </w:t>
      </w:r>
      <w:r>
        <w:rPr>
          <w:w w:val="105"/>
        </w:rPr>
        <w:t>that violations of copyright laws contribute to higher costs and lessen incentives for publishers to develop</w:t>
      </w:r>
      <w:r>
        <w:rPr>
          <w:spacing w:val="-18"/>
          <w:w w:val="105"/>
        </w:rPr>
        <w:t xml:space="preserve"> </w:t>
      </w:r>
      <w:r>
        <w:rPr>
          <w:w w:val="105"/>
        </w:rPr>
        <w:t>effective</w:t>
      </w:r>
      <w:r>
        <w:rPr>
          <w:spacing w:val="-13"/>
          <w:w w:val="105"/>
        </w:rPr>
        <w:t xml:space="preserve"> </w:t>
      </w:r>
      <w:r>
        <w:rPr>
          <w:w w:val="105"/>
        </w:rPr>
        <w:t>educational</w:t>
      </w:r>
      <w:r>
        <w:rPr>
          <w:spacing w:val="-1"/>
          <w:w w:val="105"/>
        </w:rPr>
        <w:t xml:space="preserve"> </w:t>
      </w:r>
      <w:r>
        <w:rPr>
          <w:w w:val="105"/>
        </w:rPr>
        <w:t>software.</w:t>
      </w:r>
      <w:r>
        <w:rPr>
          <w:spacing w:val="21"/>
          <w:w w:val="105"/>
        </w:rPr>
        <w:t xml:space="preserve"> </w:t>
      </w:r>
      <w:r>
        <w:rPr>
          <w:w w:val="105"/>
        </w:rPr>
        <w:t>Therefore,</w:t>
      </w:r>
      <w:r>
        <w:rPr>
          <w:spacing w:val="-15"/>
          <w:w w:val="105"/>
        </w:rPr>
        <w:t xml:space="preserve"> </w:t>
      </w:r>
      <w:r>
        <w:rPr>
          <w:w w:val="105"/>
        </w:rPr>
        <w:t>in</w:t>
      </w:r>
      <w:r>
        <w:rPr>
          <w:spacing w:val="-12"/>
          <w:w w:val="105"/>
        </w:rPr>
        <w:t xml:space="preserve"> </w:t>
      </w:r>
      <w:r>
        <w:rPr>
          <w:w w:val="105"/>
        </w:rPr>
        <w:t>an</w:t>
      </w:r>
      <w:r>
        <w:rPr>
          <w:spacing w:val="-17"/>
          <w:w w:val="105"/>
        </w:rPr>
        <w:t xml:space="preserve"> </w:t>
      </w:r>
      <w:r>
        <w:rPr>
          <w:w w:val="105"/>
        </w:rPr>
        <w:t>effort</w:t>
      </w:r>
      <w:r>
        <w:rPr>
          <w:spacing w:val="-7"/>
          <w:w w:val="105"/>
        </w:rPr>
        <w:t xml:space="preserve"> </w:t>
      </w:r>
      <w:r>
        <w:rPr>
          <w:w w:val="105"/>
        </w:rPr>
        <w:t>to</w:t>
      </w:r>
      <w:r>
        <w:rPr>
          <w:spacing w:val="-23"/>
          <w:w w:val="105"/>
        </w:rPr>
        <w:t xml:space="preserve"> </w:t>
      </w:r>
      <w:r>
        <w:rPr>
          <w:w w:val="105"/>
        </w:rPr>
        <w:t>discourage</w:t>
      </w:r>
      <w:r>
        <w:rPr>
          <w:spacing w:val="-12"/>
          <w:w w:val="105"/>
        </w:rPr>
        <w:t xml:space="preserve"> </w:t>
      </w:r>
      <w:r>
        <w:rPr>
          <w:w w:val="105"/>
        </w:rPr>
        <w:t>software</w:t>
      </w:r>
      <w:r>
        <w:rPr>
          <w:spacing w:val="-1"/>
          <w:w w:val="105"/>
        </w:rPr>
        <w:t xml:space="preserve"> </w:t>
      </w:r>
      <w:r>
        <w:rPr>
          <w:w w:val="105"/>
        </w:rPr>
        <w:t>piracy</w:t>
      </w:r>
      <w:r>
        <w:rPr>
          <w:spacing w:val="-12"/>
          <w:w w:val="105"/>
        </w:rPr>
        <w:t xml:space="preserve"> </w:t>
      </w:r>
      <w:r>
        <w:rPr>
          <w:w w:val="105"/>
        </w:rPr>
        <w:t>and to prevent such illegal activity, the District takes the following</w:t>
      </w:r>
      <w:r>
        <w:rPr>
          <w:spacing w:val="3"/>
          <w:w w:val="105"/>
        </w:rPr>
        <w:t xml:space="preserve"> </w:t>
      </w:r>
      <w:r>
        <w:rPr>
          <w:w w:val="105"/>
        </w:rPr>
        <w:t>steps.</w:t>
      </w:r>
    </w:p>
    <w:p w:rsidR="00206439" w:rsidRDefault="00206439">
      <w:pPr>
        <w:pStyle w:val="BodyText"/>
        <w:rPr>
          <w:sz w:val="24"/>
        </w:rPr>
      </w:pPr>
    </w:p>
    <w:p w:rsidR="00206439" w:rsidRDefault="00206439">
      <w:pPr>
        <w:pStyle w:val="BodyText"/>
        <w:spacing w:before="9"/>
        <w:rPr>
          <w:sz w:val="31"/>
        </w:rPr>
      </w:pPr>
    </w:p>
    <w:p w:rsidR="00206439" w:rsidRDefault="00206439" w:rsidP="00206439">
      <w:pPr>
        <w:pStyle w:val="ListParagraph"/>
        <w:widowControl w:val="0"/>
        <w:numPr>
          <w:ilvl w:val="0"/>
          <w:numId w:val="13"/>
        </w:numPr>
        <w:tabs>
          <w:tab w:val="left" w:pos="166"/>
        </w:tabs>
        <w:autoSpaceDE w:val="0"/>
        <w:autoSpaceDN w:val="0"/>
        <w:ind w:right="1569" w:hanging="8701"/>
        <w:contextualSpacing w:val="0"/>
        <w:jc w:val="right"/>
        <w:rPr>
          <w:rFonts w:ascii="Arial"/>
          <w:sz w:val="20"/>
        </w:rPr>
      </w:pPr>
      <w:r>
        <w:rPr>
          <w:w w:val="105"/>
          <w:sz w:val="22"/>
        </w:rPr>
        <w:t>of</w:t>
      </w:r>
      <w:r>
        <w:rPr>
          <w:spacing w:val="2"/>
          <w:w w:val="105"/>
          <w:sz w:val="22"/>
        </w:rPr>
        <w:t xml:space="preserve"> </w:t>
      </w:r>
      <w:r>
        <w:rPr>
          <w:w w:val="105"/>
          <w:sz w:val="22"/>
        </w:rPr>
        <w:t>8</w:t>
      </w:r>
    </w:p>
    <w:p w:rsidR="00206439" w:rsidRDefault="00206439">
      <w:pPr>
        <w:jc w:val="right"/>
        <w:rPr>
          <w:rFonts w:ascii="Arial"/>
          <w:sz w:val="20"/>
        </w:rPr>
        <w:sectPr w:rsidR="00206439" w:rsidSect="00792F06">
          <w:pgSz w:w="12240" w:h="15840"/>
          <w:pgMar w:top="1760" w:right="60" w:bottom="1440" w:left="1540" w:header="1541" w:footer="720" w:gutter="0"/>
          <w:cols w:space="720"/>
          <w:docGrid w:linePitch="326"/>
        </w:sectPr>
      </w:pPr>
    </w:p>
    <w:p w:rsidR="00206439" w:rsidRDefault="00206439">
      <w:pPr>
        <w:pStyle w:val="BodyText"/>
        <w:rPr>
          <w:sz w:val="29"/>
        </w:rPr>
      </w:pPr>
    </w:p>
    <w:p w:rsidR="00206439" w:rsidRDefault="00206439">
      <w:pPr>
        <w:pStyle w:val="BodyText"/>
        <w:tabs>
          <w:tab w:val="left" w:pos="1009"/>
        </w:tabs>
        <w:spacing w:before="110" w:line="218" w:lineRule="auto"/>
        <w:ind w:left="1015" w:right="1890" w:hanging="410"/>
      </w:pPr>
      <w:r>
        <w:t>I.</w:t>
      </w:r>
      <w:r>
        <w:tab/>
        <w:t>The ethical and practical implications of software copyright violations are provided to all employees and students using District computer facilities and</w:t>
      </w:r>
      <w:r>
        <w:rPr>
          <w:spacing w:val="-3"/>
        </w:rPr>
        <w:t xml:space="preserve"> </w:t>
      </w:r>
      <w:r>
        <w:t>software.</w:t>
      </w:r>
    </w:p>
    <w:p w:rsidR="00206439" w:rsidRDefault="00206439">
      <w:pPr>
        <w:pStyle w:val="BodyText"/>
        <w:spacing w:before="4"/>
        <w:rPr>
          <w:sz w:val="19"/>
        </w:rPr>
      </w:pPr>
    </w:p>
    <w:p w:rsidR="00206439" w:rsidRDefault="00206439" w:rsidP="00206439">
      <w:pPr>
        <w:pStyle w:val="ListParagraph"/>
        <w:widowControl w:val="0"/>
        <w:numPr>
          <w:ilvl w:val="0"/>
          <w:numId w:val="17"/>
        </w:numPr>
        <w:tabs>
          <w:tab w:val="left" w:pos="1026"/>
          <w:tab w:val="left" w:pos="1027"/>
        </w:tabs>
        <w:autoSpaceDE w:val="0"/>
        <w:autoSpaceDN w:val="0"/>
        <w:spacing w:line="211" w:lineRule="auto"/>
        <w:ind w:right="1734" w:hanging="437"/>
        <w:contextualSpacing w:val="0"/>
        <w:rPr>
          <w:sz w:val="23"/>
        </w:rPr>
      </w:pPr>
      <w:r>
        <w:rPr>
          <w:w w:val="105"/>
          <w:sz w:val="22"/>
        </w:rPr>
        <w:t>Employees</w:t>
      </w:r>
      <w:r>
        <w:rPr>
          <w:spacing w:val="-14"/>
          <w:w w:val="105"/>
          <w:sz w:val="22"/>
        </w:rPr>
        <w:t xml:space="preserve"> </w:t>
      </w:r>
      <w:r>
        <w:rPr>
          <w:w w:val="105"/>
          <w:sz w:val="22"/>
        </w:rPr>
        <w:t>and</w:t>
      </w:r>
      <w:r>
        <w:rPr>
          <w:spacing w:val="-14"/>
          <w:w w:val="105"/>
          <w:sz w:val="22"/>
        </w:rPr>
        <w:t xml:space="preserve"> </w:t>
      </w:r>
      <w:r>
        <w:rPr>
          <w:w w:val="105"/>
          <w:sz w:val="22"/>
        </w:rPr>
        <w:t>students</w:t>
      </w:r>
      <w:r>
        <w:rPr>
          <w:spacing w:val="-16"/>
          <w:w w:val="105"/>
          <w:sz w:val="22"/>
        </w:rPr>
        <w:t xml:space="preserve"> </w:t>
      </w:r>
      <w:r>
        <w:rPr>
          <w:w w:val="105"/>
          <w:sz w:val="22"/>
        </w:rPr>
        <w:t>are</w:t>
      </w:r>
      <w:r>
        <w:rPr>
          <w:spacing w:val="-18"/>
          <w:w w:val="105"/>
          <w:sz w:val="22"/>
        </w:rPr>
        <w:t xml:space="preserve"> </w:t>
      </w:r>
      <w:r>
        <w:rPr>
          <w:w w:val="105"/>
          <w:sz w:val="22"/>
        </w:rPr>
        <w:t>informed</w:t>
      </w:r>
      <w:r>
        <w:rPr>
          <w:spacing w:val="-3"/>
          <w:w w:val="105"/>
          <w:sz w:val="22"/>
        </w:rPr>
        <w:t xml:space="preserve"> </w:t>
      </w:r>
      <w:r>
        <w:rPr>
          <w:w w:val="105"/>
          <w:sz w:val="22"/>
        </w:rPr>
        <w:t>that</w:t>
      </w:r>
      <w:r>
        <w:rPr>
          <w:spacing w:val="-13"/>
          <w:w w:val="105"/>
          <w:sz w:val="22"/>
        </w:rPr>
        <w:t xml:space="preserve"> </w:t>
      </w:r>
      <w:r>
        <w:rPr>
          <w:w w:val="105"/>
          <w:sz w:val="22"/>
        </w:rPr>
        <w:t>they</w:t>
      </w:r>
      <w:r>
        <w:rPr>
          <w:spacing w:val="-13"/>
          <w:w w:val="105"/>
          <w:sz w:val="22"/>
        </w:rPr>
        <w:t xml:space="preserve"> </w:t>
      </w:r>
      <w:r>
        <w:rPr>
          <w:w w:val="105"/>
          <w:sz w:val="22"/>
        </w:rPr>
        <w:t>are</w:t>
      </w:r>
      <w:r>
        <w:rPr>
          <w:spacing w:val="-26"/>
          <w:w w:val="105"/>
          <w:sz w:val="22"/>
        </w:rPr>
        <w:t xml:space="preserve"> </w:t>
      </w:r>
      <w:r>
        <w:rPr>
          <w:w w:val="105"/>
          <w:sz w:val="22"/>
        </w:rPr>
        <w:t>expected to</w:t>
      </w:r>
      <w:r>
        <w:rPr>
          <w:spacing w:val="-26"/>
          <w:w w:val="105"/>
          <w:sz w:val="22"/>
        </w:rPr>
        <w:t xml:space="preserve"> </w:t>
      </w:r>
      <w:r>
        <w:rPr>
          <w:w w:val="105"/>
          <w:sz w:val="22"/>
        </w:rPr>
        <w:t>adhere</w:t>
      </w:r>
      <w:r>
        <w:rPr>
          <w:spacing w:val="-16"/>
          <w:w w:val="105"/>
          <w:sz w:val="22"/>
        </w:rPr>
        <w:t xml:space="preserve"> </w:t>
      </w:r>
      <w:r>
        <w:rPr>
          <w:w w:val="105"/>
          <w:sz w:val="22"/>
        </w:rPr>
        <w:t>to</w:t>
      </w:r>
      <w:r>
        <w:rPr>
          <w:spacing w:val="-16"/>
          <w:w w:val="105"/>
          <w:sz w:val="22"/>
        </w:rPr>
        <w:t xml:space="preserve"> </w:t>
      </w:r>
      <w:r>
        <w:rPr>
          <w:w w:val="105"/>
          <w:sz w:val="22"/>
        </w:rPr>
        <w:t>the</w:t>
      </w:r>
      <w:r>
        <w:rPr>
          <w:spacing w:val="-23"/>
          <w:w w:val="105"/>
          <w:sz w:val="22"/>
        </w:rPr>
        <w:t xml:space="preserve"> </w:t>
      </w:r>
      <w:r>
        <w:rPr>
          <w:w w:val="105"/>
          <w:sz w:val="22"/>
        </w:rPr>
        <w:t>Copyright Act and all subsequent amendments thereto governing the use of</w:t>
      </w:r>
      <w:r>
        <w:rPr>
          <w:spacing w:val="-42"/>
          <w:w w:val="105"/>
          <w:sz w:val="22"/>
        </w:rPr>
        <w:t xml:space="preserve"> </w:t>
      </w:r>
      <w:r>
        <w:rPr>
          <w:w w:val="105"/>
          <w:sz w:val="22"/>
        </w:rPr>
        <w:t>software.</w:t>
      </w:r>
    </w:p>
    <w:p w:rsidR="00206439" w:rsidRDefault="00206439">
      <w:pPr>
        <w:pStyle w:val="BodyText"/>
        <w:spacing w:before="6"/>
        <w:rPr>
          <w:sz w:val="19"/>
        </w:rPr>
      </w:pPr>
    </w:p>
    <w:p w:rsidR="00206439" w:rsidRDefault="00206439" w:rsidP="00206439">
      <w:pPr>
        <w:pStyle w:val="ListParagraph"/>
        <w:widowControl w:val="0"/>
        <w:numPr>
          <w:ilvl w:val="0"/>
          <w:numId w:val="17"/>
        </w:numPr>
        <w:tabs>
          <w:tab w:val="left" w:pos="1020"/>
          <w:tab w:val="left" w:pos="1021"/>
        </w:tabs>
        <w:autoSpaceDE w:val="0"/>
        <w:autoSpaceDN w:val="0"/>
        <w:spacing w:line="218" w:lineRule="auto"/>
        <w:ind w:left="1008" w:right="1627" w:hanging="435"/>
        <w:contextualSpacing w:val="0"/>
      </w:pPr>
      <w:r>
        <w:rPr>
          <w:sz w:val="22"/>
        </w:rPr>
        <w:t>Wherever possible, efforts will be made to prevent software from being duplicated from compact disks, hard drives or networked</w:t>
      </w:r>
      <w:r>
        <w:rPr>
          <w:spacing w:val="-3"/>
          <w:sz w:val="22"/>
        </w:rPr>
        <w:t xml:space="preserve"> </w:t>
      </w:r>
      <w:r>
        <w:rPr>
          <w:sz w:val="22"/>
        </w:rPr>
        <w:t>systems.</w:t>
      </w:r>
    </w:p>
    <w:p w:rsidR="00206439" w:rsidRDefault="00206439" w:rsidP="00206439">
      <w:pPr>
        <w:pStyle w:val="ListParagraph"/>
        <w:widowControl w:val="0"/>
        <w:numPr>
          <w:ilvl w:val="0"/>
          <w:numId w:val="17"/>
        </w:numPr>
        <w:tabs>
          <w:tab w:val="left" w:pos="1017"/>
          <w:tab w:val="left" w:pos="1018"/>
        </w:tabs>
        <w:autoSpaceDE w:val="0"/>
        <w:autoSpaceDN w:val="0"/>
        <w:spacing w:before="207"/>
        <w:ind w:left="1018" w:hanging="446"/>
        <w:contextualSpacing w:val="0"/>
      </w:pPr>
      <w:r>
        <w:rPr>
          <w:sz w:val="22"/>
        </w:rPr>
        <w:t>Illegal copies of copyrighted software shall not be made or used on District</w:t>
      </w:r>
      <w:r>
        <w:rPr>
          <w:spacing w:val="7"/>
          <w:sz w:val="22"/>
        </w:rPr>
        <w:t xml:space="preserve"> </w:t>
      </w:r>
      <w:r>
        <w:rPr>
          <w:sz w:val="22"/>
        </w:rPr>
        <w:t>equipment.</w:t>
      </w:r>
    </w:p>
    <w:p w:rsidR="00206439" w:rsidRDefault="00206439">
      <w:pPr>
        <w:pStyle w:val="BodyText"/>
        <w:spacing w:before="1"/>
        <w:rPr>
          <w:sz w:val="19"/>
        </w:rPr>
      </w:pPr>
    </w:p>
    <w:p w:rsidR="00206439" w:rsidRDefault="00206439" w:rsidP="00206439">
      <w:pPr>
        <w:pStyle w:val="ListParagraph"/>
        <w:widowControl w:val="0"/>
        <w:numPr>
          <w:ilvl w:val="0"/>
          <w:numId w:val="17"/>
        </w:numPr>
        <w:tabs>
          <w:tab w:val="left" w:pos="1019"/>
          <w:tab w:val="left" w:pos="1020"/>
        </w:tabs>
        <w:autoSpaceDE w:val="0"/>
        <w:autoSpaceDN w:val="0"/>
        <w:spacing w:line="218" w:lineRule="auto"/>
        <w:ind w:left="1008" w:right="2087" w:hanging="444"/>
        <w:contextualSpacing w:val="0"/>
      </w:pPr>
      <w:r>
        <w:rPr>
          <w:w w:val="105"/>
          <w:sz w:val="22"/>
        </w:rPr>
        <w:t>District</w:t>
      </w:r>
      <w:r>
        <w:rPr>
          <w:spacing w:val="-13"/>
          <w:w w:val="105"/>
          <w:sz w:val="22"/>
        </w:rPr>
        <w:t xml:space="preserve"> </w:t>
      </w:r>
      <w:r>
        <w:rPr>
          <w:w w:val="105"/>
          <w:sz w:val="22"/>
        </w:rPr>
        <w:t>administrators</w:t>
      </w:r>
      <w:r>
        <w:rPr>
          <w:spacing w:val="-29"/>
          <w:w w:val="105"/>
          <w:sz w:val="22"/>
        </w:rPr>
        <w:t xml:space="preserve"> </w:t>
      </w:r>
      <w:r>
        <w:rPr>
          <w:w w:val="105"/>
          <w:sz w:val="22"/>
        </w:rPr>
        <w:t>are</w:t>
      </w:r>
      <w:r>
        <w:rPr>
          <w:spacing w:val="-8"/>
          <w:w w:val="105"/>
          <w:sz w:val="22"/>
        </w:rPr>
        <w:t xml:space="preserve"> </w:t>
      </w:r>
      <w:r>
        <w:rPr>
          <w:w w:val="105"/>
          <w:sz w:val="22"/>
        </w:rPr>
        <w:t>designated</w:t>
      </w:r>
      <w:r>
        <w:rPr>
          <w:spacing w:val="-7"/>
          <w:w w:val="105"/>
          <w:sz w:val="22"/>
        </w:rPr>
        <w:t xml:space="preserve"> </w:t>
      </w:r>
      <w:r>
        <w:rPr>
          <w:w w:val="105"/>
          <w:sz w:val="22"/>
        </w:rPr>
        <w:t>as</w:t>
      </w:r>
      <w:r>
        <w:rPr>
          <w:spacing w:val="-18"/>
          <w:w w:val="105"/>
          <w:sz w:val="22"/>
        </w:rPr>
        <w:t xml:space="preserve"> </w:t>
      </w:r>
      <w:r>
        <w:rPr>
          <w:w w:val="105"/>
          <w:sz w:val="22"/>
        </w:rPr>
        <w:t>the</w:t>
      </w:r>
      <w:r>
        <w:rPr>
          <w:spacing w:val="-27"/>
          <w:w w:val="105"/>
          <w:sz w:val="22"/>
        </w:rPr>
        <w:t xml:space="preserve"> </w:t>
      </w:r>
      <w:r>
        <w:rPr>
          <w:w w:val="105"/>
          <w:sz w:val="22"/>
        </w:rPr>
        <w:t>only</w:t>
      </w:r>
      <w:r>
        <w:rPr>
          <w:spacing w:val="-8"/>
          <w:w w:val="105"/>
          <w:sz w:val="22"/>
        </w:rPr>
        <w:t xml:space="preserve"> </w:t>
      </w:r>
      <w:r>
        <w:rPr>
          <w:w w:val="105"/>
          <w:sz w:val="22"/>
        </w:rPr>
        <w:t>individuals</w:t>
      </w:r>
      <w:r>
        <w:rPr>
          <w:spacing w:val="-4"/>
          <w:w w:val="105"/>
          <w:sz w:val="22"/>
        </w:rPr>
        <w:t xml:space="preserve"> </w:t>
      </w:r>
      <w:r>
        <w:rPr>
          <w:w w:val="105"/>
          <w:sz w:val="22"/>
        </w:rPr>
        <w:t>who</w:t>
      </w:r>
      <w:r>
        <w:rPr>
          <w:spacing w:val="-18"/>
          <w:w w:val="105"/>
          <w:sz w:val="22"/>
        </w:rPr>
        <w:t xml:space="preserve"> </w:t>
      </w:r>
      <w:r>
        <w:rPr>
          <w:w w:val="105"/>
          <w:sz w:val="22"/>
        </w:rPr>
        <w:t>may</w:t>
      </w:r>
      <w:r>
        <w:rPr>
          <w:spacing w:val="-15"/>
          <w:w w:val="105"/>
          <w:sz w:val="22"/>
        </w:rPr>
        <w:t xml:space="preserve"> </w:t>
      </w:r>
      <w:r>
        <w:rPr>
          <w:w w:val="105"/>
          <w:sz w:val="22"/>
        </w:rPr>
        <w:t>sign</w:t>
      </w:r>
      <w:r>
        <w:rPr>
          <w:spacing w:val="-8"/>
          <w:w w:val="105"/>
          <w:sz w:val="22"/>
        </w:rPr>
        <w:t xml:space="preserve"> </w:t>
      </w:r>
      <w:r>
        <w:rPr>
          <w:w w:val="105"/>
          <w:sz w:val="22"/>
        </w:rPr>
        <w:t>license agreements for educational software used on District</w:t>
      </w:r>
      <w:r>
        <w:rPr>
          <w:spacing w:val="2"/>
          <w:w w:val="105"/>
          <w:sz w:val="22"/>
        </w:rPr>
        <w:t xml:space="preserve"> </w:t>
      </w:r>
      <w:r>
        <w:rPr>
          <w:w w:val="105"/>
          <w:sz w:val="22"/>
        </w:rPr>
        <w:t>computers.</w:t>
      </w:r>
    </w:p>
    <w:p w:rsidR="00206439" w:rsidRDefault="00206439">
      <w:pPr>
        <w:pStyle w:val="BodyText"/>
        <w:spacing w:before="4"/>
        <w:rPr>
          <w:sz w:val="19"/>
        </w:rPr>
      </w:pPr>
    </w:p>
    <w:p w:rsidR="00206439" w:rsidRDefault="00206439" w:rsidP="00206439">
      <w:pPr>
        <w:pStyle w:val="ListParagraph"/>
        <w:widowControl w:val="0"/>
        <w:numPr>
          <w:ilvl w:val="0"/>
          <w:numId w:val="17"/>
        </w:numPr>
        <w:tabs>
          <w:tab w:val="left" w:pos="1019"/>
          <w:tab w:val="left" w:pos="1020"/>
        </w:tabs>
        <w:autoSpaceDE w:val="0"/>
        <w:autoSpaceDN w:val="0"/>
        <w:spacing w:line="211" w:lineRule="auto"/>
        <w:ind w:right="1681" w:hanging="450"/>
        <w:contextualSpacing w:val="0"/>
        <w:rPr>
          <w:sz w:val="23"/>
        </w:rPr>
      </w:pPr>
      <w:r>
        <w:rPr>
          <w:sz w:val="22"/>
        </w:rPr>
        <w:t>Documentation of licenses for software used on District computers is located at the site where the software is being</w:t>
      </w:r>
      <w:r>
        <w:rPr>
          <w:spacing w:val="43"/>
          <w:sz w:val="22"/>
        </w:rPr>
        <w:t xml:space="preserve"> </w:t>
      </w:r>
      <w:r>
        <w:rPr>
          <w:sz w:val="22"/>
        </w:rPr>
        <w:t>used.</w:t>
      </w:r>
    </w:p>
    <w:p w:rsidR="00206439" w:rsidRDefault="00206439">
      <w:pPr>
        <w:pStyle w:val="BodyText"/>
        <w:spacing w:before="207"/>
        <w:ind w:left="162"/>
      </w:pPr>
      <w:r>
        <w:rPr>
          <w:u w:val="thick"/>
        </w:rPr>
        <w:t>Unsupervised Copy Equipment</w:t>
      </w:r>
    </w:p>
    <w:p w:rsidR="00206439" w:rsidRDefault="00206439">
      <w:pPr>
        <w:pStyle w:val="BodyText"/>
        <w:spacing w:before="7"/>
        <w:rPr>
          <w:sz w:val="19"/>
        </w:rPr>
      </w:pPr>
    </w:p>
    <w:p w:rsidR="00206439" w:rsidRDefault="00206439">
      <w:pPr>
        <w:pStyle w:val="BodyText"/>
        <w:spacing w:line="211" w:lineRule="auto"/>
        <w:ind w:left="135" w:right="1727" w:firstLine="7"/>
      </w:pPr>
      <w:r>
        <w:t xml:space="preserve">The following notice, in large type, shall be affixed to all District copying equipment (Xerox, </w:t>
      </w:r>
      <w:proofErr w:type="spellStart"/>
      <w:r>
        <w:t>Thermofax</w:t>
      </w:r>
      <w:proofErr w:type="spellEnd"/>
      <w:r>
        <w:t>, audio recorder, video recorder, and copy camera):</w:t>
      </w:r>
    </w:p>
    <w:p w:rsidR="00206439" w:rsidRDefault="00206439">
      <w:pPr>
        <w:pStyle w:val="BodyText"/>
        <w:spacing w:before="10"/>
        <w:rPr>
          <w:sz w:val="19"/>
        </w:rPr>
      </w:pPr>
    </w:p>
    <w:p w:rsidR="00206439" w:rsidRDefault="00206439">
      <w:pPr>
        <w:pStyle w:val="BodyText"/>
        <w:spacing w:line="216" w:lineRule="auto"/>
        <w:ind w:left="1525" w:right="2138" w:hanging="1027"/>
      </w:pPr>
      <w:r>
        <w:rPr>
          <w:w w:val="105"/>
        </w:rPr>
        <w:t>NOTICE: THE COPYRIGHT LAW OF THE UNITED STATES GOVERNS THE MAKING OF COPIES OF COPYRIGHTED MATERIAL. THE PERSON USING THIS EQUIPMENT IS LIABLE FOR ANY INFRINGEMENT.</w:t>
      </w:r>
    </w:p>
    <w:p w:rsidR="00206439" w:rsidRDefault="00206439">
      <w:pPr>
        <w:pStyle w:val="BodyText"/>
        <w:spacing w:before="206"/>
        <w:ind w:left="152"/>
      </w:pPr>
      <w:r>
        <w:rPr>
          <w:w w:val="105"/>
          <w:u w:val="thick"/>
        </w:rPr>
        <w:t>Library Copying for Students or Staff</w:t>
      </w:r>
    </w:p>
    <w:p w:rsidR="00206439" w:rsidRDefault="00206439">
      <w:pPr>
        <w:pStyle w:val="BodyText"/>
        <w:spacing w:before="7"/>
        <w:rPr>
          <w:sz w:val="19"/>
        </w:rPr>
      </w:pPr>
    </w:p>
    <w:p w:rsidR="00206439" w:rsidRDefault="00206439">
      <w:pPr>
        <w:pStyle w:val="BodyText"/>
        <w:tabs>
          <w:tab w:val="left" w:pos="995"/>
        </w:tabs>
        <w:spacing w:line="211" w:lineRule="auto"/>
        <w:ind w:left="994" w:right="1727" w:hanging="417"/>
      </w:pPr>
      <w:r>
        <w:rPr>
          <w:rFonts w:ascii="Arial"/>
          <w:sz w:val="21"/>
        </w:rPr>
        <w:t>I.</w:t>
      </w:r>
      <w:r>
        <w:rPr>
          <w:rFonts w:ascii="Arial"/>
          <w:sz w:val="21"/>
        </w:rPr>
        <w:tab/>
      </w:r>
      <w:r>
        <w:rPr>
          <w:rFonts w:ascii="Arial"/>
          <w:sz w:val="21"/>
        </w:rPr>
        <w:tab/>
      </w:r>
      <w:r>
        <w:t>The following notice, in large type, shall be posted prominently where copies are made available to students or</w:t>
      </w:r>
      <w:r>
        <w:rPr>
          <w:spacing w:val="1"/>
        </w:rPr>
        <w:t xml:space="preserve"> </w:t>
      </w:r>
      <w:r>
        <w:t>staff:</w:t>
      </w:r>
    </w:p>
    <w:p w:rsidR="00206439" w:rsidRDefault="00206439">
      <w:pPr>
        <w:pStyle w:val="BodyText"/>
        <w:spacing w:before="10"/>
        <w:rPr>
          <w:sz w:val="20"/>
        </w:rPr>
      </w:pPr>
    </w:p>
    <w:p w:rsidR="00206439" w:rsidRDefault="00206439">
      <w:pPr>
        <w:pStyle w:val="BodyText"/>
        <w:spacing w:line="211" w:lineRule="auto"/>
        <w:ind w:left="2031" w:right="1890" w:hanging="1020"/>
      </w:pPr>
      <w:r>
        <w:rPr>
          <w:w w:val="105"/>
        </w:rPr>
        <w:t>NOTICE: THE COPYRIGHT LAW OF THE UNITED STATES GOVERNS THE MAKING OF COPIES OF COPYRIGHTED MATERIAL.</w:t>
      </w:r>
    </w:p>
    <w:p w:rsidR="00206439" w:rsidRDefault="00206439">
      <w:pPr>
        <w:pStyle w:val="BodyText"/>
        <w:spacing w:before="6"/>
        <w:rPr>
          <w:sz w:val="19"/>
        </w:rPr>
      </w:pPr>
    </w:p>
    <w:p w:rsidR="00206439" w:rsidRDefault="00206439">
      <w:pPr>
        <w:pStyle w:val="BodyText"/>
        <w:tabs>
          <w:tab w:val="left" w:pos="987"/>
        </w:tabs>
        <w:spacing w:line="211" w:lineRule="auto"/>
        <w:ind w:left="1007" w:right="1793" w:hanging="451"/>
      </w:pPr>
      <w:r>
        <w:rPr>
          <w:sz w:val="23"/>
        </w:rPr>
        <w:t>2.</w:t>
      </w:r>
      <w:r>
        <w:rPr>
          <w:sz w:val="23"/>
        </w:rPr>
        <w:tab/>
      </w:r>
      <w:r>
        <w:t>The following notice, in large type, shall be posted prominently where print copies are made available to students and/or</w:t>
      </w:r>
      <w:r>
        <w:rPr>
          <w:spacing w:val="17"/>
        </w:rPr>
        <w:t xml:space="preserve"> </w:t>
      </w:r>
      <w:r>
        <w:t>staff:</w:t>
      </w:r>
    </w:p>
    <w:p w:rsidR="00206439" w:rsidRDefault="00206439">
      <w:pPr>
        <w:pStyle w:val="BodyText"/>
        <w:spacing w:before="17" w:line="450" w:lineRule="atLeast"/>
        <w:ind w:left="1500" w:right="2370" w:firstLine="675"/>
      </w:pPr>
      <w:r>
        <w:rPr>
          <w:w w:val="105"/>
        </w:rPr>
        <w:t>WARNING CONCERNING COPYRIGHT RESTRICTIONS THE COPYRIGHT LAW OF THE UNITED STATES GOVERNS THE</w:t>
      </w:r>
    </w:p>
    <w:p w:rsidR="00206439" w:rsidRDefault="00206439">
      <w:pPr>
        <w:pStyle w:val="BodyText"/>
        <w:spacing w:line="218" w:lineRule="auto"/>
        <w:ind w:left="1518" w:right="1727"/>
      </w:pPr>
      <w:r>
        <w:rPr>
          <w:w w:val="105"/>
        </w:rPr>
        <w:t>MAKING</w:t>
      </w:r>
      <w:r>
        <w:rPr>
          <w:spacing w:val="-14"/>
          <w:w w:val="105"/>
        </w:rPr>
        <w:t xml:space="preserve"> </w:t>
      </w:r>
      <w:r>
        <w:rPr>
          <w:w w:val="105"/>
        </w:rPr>
        <w:t>OF</w:t>
      </w:r>
      <w:r>
        <w:rPr>
          <w:spacing w:val="-38"/>
          <w:w w:val="105"/>
        </w:rPr>
        <w:t xml:space="preserve"> </w:t>
      </w:r>
      <w:r>
        <w:rPr>
          <w:w w:val="105"/>
        </w:rPr>
        <w:t>COPIES</w:t>
      </w:r>
      <w:r>
        <w:rPr>
          <w:spacing w:val="-22"/>
          <w:w w:val="105"/>
        </w:rPr>
        <w:t xml:space="preserve"> </w:t>
      </w:r>
      <w:r>
        <w:rPr>
          <w:w w:val="105"/>
        </w:rPr>
        <w:t>OR</w:t>
      </w:r>
      <w:r>
        <w:rPr>
          <w:spacing w:val="-26"/>
          <w:w w:val="105"/>
        </w:rPr>
        <w:t xml:space="preserve"> </w:t>
      </w:r>
      <w:r>
        <w:rPr>
          <w:w w:val="105"/>
        </w:rPr>
        <w:t>OTHER</w:t>
      </w:r>
      <w:r>
        <w:rPr>
          <w:spacing w:val="-14"/>
          <w:w w:val="105"/>
        </w:rPr>
        <w:t xml:space="preserve"> </w:t>
      </w:r>
      <w:r>
        <w:rPr>
          <w:w w:val="105"/>
        </w:rPr>
        <w:t>REPRODUCTION</w:t>
      </w:r>
      <w:r>
        <w:rPr>
          <w:spacing w:val="-8"/>
          <w:w w:val="105"/>
        </w:rPr>
        <w:t xml:space="preserve"> </w:t>
      </w:r>
      <w:r>
        <w:rPr>
          <w:w w:val="105"/>
        </w:rPr>
        <w:t>OF</w:t>
      </w:r>
      <w:r>
        <w:rPr>
          <w:spacing w:val="-23"/>
          <w:w w:val="105"/>
        </w:rPr>
        <w:t xml:space="preserve"> </w:t>
      </w:r>
      <w:r>
        <w:rPr>
          <w:w w:val="105"/>
        </w:rPr>
        <w:t>COPYRIGHTED MATERIAL.</w:t>
      </w:r>
    </w:p>
    <w:p w:rsidR="00206439" w:rsidRDefault="00206439">
      <w:pPr>
        <w:pStyle w:val="BodyText"/>
        <w:rPr>
          <w:sz w:val="24"/>
        </w:rPr>
      </w:pPr>
    </w:p>
    <w:p w:rsidR="00206439" w:rsidRDefault="00206439" w:rsidP="00206439">
      <w:pPr>
        <w:pStyle w:val="ListParagraph"/>
        <w:widowControl w:val="0"/>
        <w:numPr>
          <w:ilvl w:val="0"/>
          <w:numId w:val="13"/>
        </w:numPr>
        <w:tabs>
          <w:tab w:val="left" w:pos="184"/>
        </w:tabs>
        <w:autoSpaceDE w:val="0"/>
        <w:autoSpaceDN w:val="0"/>
        <w:spacing w:before="154"/>
        <w:ind w:left="8663" w:right="1600" w:hanging="8664"/>
        <w:contextualSpacing w:val="0"/>
        <w:jc w:val="right"/>
        <w:rPr>
          <w:rFonts w:ascii="Arial"/>
        </w:rPr>
      </w:pPr>
      <w:r>
        <w:rPr>
          <w:w w:val="105"/>
          <w:sz w:val="22"/>
        </w:rPr>
        <w:t>of</w:t>
      </w:r>
      <w:r>
        <w:rPr>
          <w:spacing w:val="8"/>
          <w:w w:val="105"/>
          <w:sz w:val="22"/>
        </w:rPr>
        <w:t xml:space="preserve"> </w:t>
      </w:r>
      <w:r>
        <w:rPr>
          <w:w w:val="105"/>
          <w:sz w:val="22"/>
        </w:rPr>
        <w:t>8</w:t>
      </w:r>
    </w:p>
    <w:p w:rsidR="00206439" w:rsidRDefault="00206439">
      <w:pPr>
        <w:jc w:val="right"/>
        <w:rPr>
          <w:rFonts w:ascii="Arial"/>
        </w:rPr>
        <w:sectPr w:rsidR="00206439" w:rsidSect="00792F06">
          <w:pgSz w:w="12240" w:h="15840"/>
          <w:pgMar w:top="1740" w:right="60" w:bottom="1480" w:left="1540" w:header="1541" w:footer="720" w:gutter="0"/>
          <w:cols w:space="720"/>
          <w:docGrid w:linePitch="326"/>
        </w:sectPr>
      </w:pPr>
    </w:p>
    <w:p w:rsidR="00206439" w:rsidRDefault="00D97008">
      <w:pPr>
        <w:pStyle w:val="BodyText"/>
        <w:rPr>
          <w:sz w:val="20"/>
        </w:rPr>
      </w:pPr>
      <w:r>
        <w:rPr>
          <w:noProof/>
        </w:rPr>
        <w:pict>
          <v:line id="_x0000_s1035" alt="" style="position:absolute;z-index:251663360;mso-wrap-edited:f;mso-width-percent:0;mso-height-percent:0;mso-position-horizontal-relative:page;mso-position-vertical-relative:page;mso-width-percent:0;mso-height-percent:0" from="389.7pt,783pt" to="605.85pt,783pt" strokeweight="4582emu">
            <w10:wrap anchorx="page" anchory="page"/>
          </v:line>
        </w:pict>
      </w:r>
      <w:r>
        <w:rPr>
          <w:noProof/>
        </w:rPr>
        <w:pict>
          <v:line id="_x0000_s1034" alt="" style="position:absolute;z-index:251664384;mso-wrap-edited:f;mso-width-percent:0;mso-height-percent:0;mso-position-horizontal-relative:page;mso-position-vertical-relative:page;mso-width-percent:0;mso-height-percent:0" from="288.7pt,783.7pt" to="335.95pt,783.7pt" strokeweight="4582emu">
            <w10:wrap anchorx="page" anchory="page"/>
          </v:line>
        </w:pict>
      </w:r>
      <w:r>
        <w:rPr>
          <w:noProof/>
        </w:rPr>
        <w:pict>
          <v:line id="_x0000_s1033" alt="" style="position:absolute;z-index:251665408;mso-wrap-edited:f;mso-width-percent:0;mso-height-percent:0;mso-position-horizontal-relative:page;mso-position-vertical-relative:page;mso-width-percent:0;mso-height-percent:0" from="85.15pt,783.7pt" to="128.1pt,783.7pt" strokeweight="4582emu">
            <w10:wrap anchorx="page" anchory="page"/>
          </v:line>
        </w:pict>
      </w:r>
    </w:p>
    <w:p w:rsidR="00206439" w:rsidRDefault="00206439">
      <w:pPr>
        <w:pStyle w:val="BodyText"/>
        <w:rPr>
          <w:sz w:val="20"/>
        </w:rPr>
      </w:pPr>
    </w:p>
    <w:p w:rsidR="00206439" w:rsidRDefault="00206439">
      <w:pPr>
        <w:pStyle w:val="BodyText"/>
        <w:spacing w:line="216" w:lineRule="auto"/>
        <w:ind w:left="1542" w:right="1727" w:firstLine="19"/>
      </w:pPr>
      <w:r>
        <w:t>UNDER CERTAIN CONDITIONS SPECIFIED  IN THE LAW, LIBRARIES AND ARCHIVES ARE AUTHORIZED TO FURNISH A PHOTOCOPY OR OTHER REPRODUCTION. ONE OF THESE SPECIFIED CONDITIONS IS THAT THE PHOTOCOPY OR REPRODUCTION IS NOT TO BE "USED FOR ANY PURPOSE OTHER THAN PRIVATE STUDY, SCHOLARSHIP OR RESEARCH." IF A USER MAKES A REQUEST FOR, OR LATER USES, A PHOTOCOPY OR REPRODUCTION FOR PURPOSES IN EXCESS OF "FAIR USE," THAT USER MAY BE LIABLE FOR COPYRIGHT</w:t>
      </w:r>
      <w:r>
        <w:rPr>
          <w:spacing w:val="1"/>
        </w:rPr>
        <w:t xml:space="preserve"> </w:t>
      </w:r>
      <w:r>
        <w:t>INFRINGEMENT.</w:t>
      </w:r>
    </w:p>
    <w:p w:rsidR="00206439" w:rsidRDefault="00206439">
      <w:pPr>
        <w:pStyle w:val="BodyText"/>
        <w:spacing w:before="2"/>
        <w:rPr>
          <w:sz w:val="19"/>
        </w:rPr>
      </w:pPr>
    </w:p>
    <w:p w:rsidR="00206439" w:rsidRDefault="00206439">
      <w:pPr>
        <w:pStyle w:val="BodyText"/>
        <w:spacing w:line="216" w:lineRule="auto"/>
        <w:ind w:left="1545" w:right="1608" w:hanging="11"/>
      </w:pPr>
      <w:r>
        <w:rPr>
          <w:w w:val="105"/>
        </w:rPr>
        <w:t>THIS INSTITUTION RESERVES THE RIGHT TO REFUSE TO ACCEPT A COPYING</w:t>
      </w:r>
      <w:r>
        <w:rPr>
          <w:spacing w:val="-12"/>
          <w:w w:val="105"/>
        </w:rPr>
        <w:t xml:space="preserve"> </w:t>
      </w:r>
      <w:r>
        <w:rPr>
          <w:w w:val="105"/>
        </w:rPr>
        <w:t>ORDER</w:t>
      </w:r>
      <w:r>
        <w:rPr>
          <w:spacing w:val="-8"/>
          <w:w w:val="105"/>
        </w:rPr>
        <w:t xml:space="preserve"> </w:t>
      </w:r>
      <w:r>
        <w:rPr>
          <w:w w:val="105"/>
        </w:rPr>
        <w:t>IF,</w:t>
      </w:r>
      <w:r>
        <w:rPr>
          <w:spacing w:val="-30"/>
          <w:w w:val="105"/>
        </w:rPr>
        <w:t xml:space="preserve"> </w:t>
      </w:r>
      <w:r>
        <w:rPr>
          <w:w w:val="105"/>
        </w:rPr>
        <w:t>IN</w:t>
      </w:r>
      <w:r>
        <w:rPr>
          <w:spacing w:val="-19"/>
          <w:w w:val="105"/>
        </w:rPr>
        <w:t xml:space="preserve"> </w:t>
      </w:r>
      <w:r>
        <w:rPr>
          <w:w w:val="105"/>
        </w:rPr>
        <w:t>ITS</w:t>
      </w:r>
      <w:r>
        <w:rPr>
          <w:spacing w:val="-23"/>
          <w:w w:val="105"/>
        </w:rPr>
        <w:t xml:space="preserve"> </w:t>
      </w:r>
      <w:r>
        <w:rPr>
          <w:w w:val="105"/>
        </w:rPr>
        <w:t>JUDGMENT,</w:t>
      </w:r>
      <w:r>
        <w:rPr>
          <w:spacing w:val="-17"/>
          <w:w w:val="105"/>
        </w:rPr>
        <w:t xml:space="preserve"> </w:t>
      </w:r>
      <w:r>
        <w:rPr>
          <w:w w:val="105"/>
        </w:rPr>
        <w:t>FULFILLMENT</w:t>
      </w:r>
      <w:r>
        <w:rPr>
          <w:spacing w:val="-18"/>
          <w:w w:val="105"/>
        </w:rPr>
        <w:t xml:space="preserve"> </w:t>
      </w:r>
      <w:r>
        <w:rPr>
          <w:w w:val="105"/>
        </w:rPr>
        <w:t>OF</w:t>
      </w:r>
      <w:r>
        <w:rPr>
          <w:spacing w:val="-19"/>
          <w:w w:val="105"/>
        </w:rPr>
        <w:t xml:space="preserve"> </w:t>
      </w:r>
      <w:r>
        <w:rPr>
          <w:w w:val="105"/>
        </w:rPr>
        <w:t>THE</w:t>
      </w:r>
      <w:r>
        <w:rPr>
          <w:spacing w:val="-23"/>
          <w:w w:val="105"/>
        </w:rPr>
        <w:t xml:space="preserve"> </w:t>
      </w:r>
      <w:r>
        <w:rPr>
          <w:w w:val="105"/>
        </w:rPr>
        <w:t>ORDER WOULD INVOLVE VIOLATION OF COPYRIGHT</w:t>
      </w:r>
      <w:r>
        <w:rPr>
          <w:spacing w:val="22"/>
          <w:w w:val="105"/>
        </w:rPr>
        <w:t xml:space="preserve"> </w:t>
      </w:r>
      <w:r>
        <w:rPr>
          <w:w w:val="105"/>
        </w:rPr>
        <w:t>LAW.</w:t>
      </w:r>
    </w:p>
    <w:p w:rsidR="00206439" w:rsidRDefault="00206439">
      <w:pPr>
        <w:pStyle w:val="BodyText"/>
        <w:rPr>
          <w:sz w:val="24"/>
        </w:rPr>
      </w:pPr>
    </w:p>
    <w:p w:rsidR="00206439" w:rsidRDefault="00206439">
      <w:pPr>
        <w:pStyle w:val="BodyText"/>
        <w:rPr>
          <w:sz w:val="24"/>
        </w:rPr>
      </w:pPr>
    </w:p>
    <w:p w:rsidR="00206439" w:rsidRDefault="00206439">
      <w:pPr>
        <w:pStyle w:val="BodyText"/>
        <w:spacing w:before="6"/>
        <w:rPr>
          <w:sz w:val="29"/>
        </w:rPr>
      </w:pPr>
    </w:p>
    <w:p w:rsidR="00206439" w:rsidRDefault="00206439">
      <w:pPr>
        <w:pStyle w:val="BodyText"/>
        <w:ind w:left="188"/>
      </w:pPr>
      <w:r>
        <w:rPr>
          <w:w w:val="105"/>
        </w:rPr>
        <w:t>December 21, 2010</w:t>
      </w: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spacing w:before="8"/>
        <w:rPr>
          <w:sz w:val="28"/>
        </w:rPr>
      </w:pPr>
    </w:p>
    <w:p w:rsidR="00206439" w:rsidRDefault="00206439" w:rsidP="00206439">
      <w:pPr>
        <w:pStyle w:val="ListParagraph"/>
        <w:widowControl w:val="0"/>
        <w:numPr>
          <w:ilvl w:val="0"/>
          <w:numId w:val="13"/>
        </w:numPr>
        <w:tabs>
          <w:tab w:val="left" w:pos="172"/>
        </w:tabs>
        <w:autoSpaceDE w:val="0"/>
        <w:autoSpaceDN w:val="0"/>
        <w:spacing w:before="1"/>
        <w:ind w:left="8692" w:right="1593" w:hanging="8693"/>
        <w:contextualSpacing w:val="0"/>
        <w:jc w:val="right"/>
      </w:pPr>
      <w:r>
        <w:rPr>
          <w:sz w:val="23"/>
        </w:rPr>
        <w:t>of</w:t>
      </w:r>
      <w:r>
        <w:rPr>
          <w:spacing w:val="-8"/>
          <w:sz w:val="23"/>
        </w:rPr>
        <w:t xml:space="preserve"> </w:t>
      </w:r>
      <w:r>
        <w:rPr>
          <w:sz w:val="22"/>
        </w:rPr>
        <w:t>8</w:t>
      </w:r>
    </w:p>
    <w:p w:rsidR="00206439" w:rsidRDefault="00206439">
      <w:pPr>
        <w:jc w:val="right"/>
        <w:sectPr w:rsidR="00206439" w:rsidSect="00792F06">
          <w:pgSz w:w="12240" w:h="15840"/>
          <w:pgMar w:top="1540" w:right="60" w:bottom="1460" w:left="1540" w:header="1541" w:footer="720" w:gutter="0"/>
          <w:cols w:space="720"/>
          <w:docGrid w:linePitch="326"/>
        </w:sectPr>
      </w:pPr>
    </w:p>
    <w:p w:rsidR="00206439" w:rsidRDefault="00206439">
      <w:pPr>
        <w:pStyle w:val="BodyText"/>
        <w:spacing w:before="62"/>
        <w:ind w:right="1291"/>
        <w:jc w:val="right"/>
      </w:pPr>
      <w:r>
        <w:rPr>
          <w:w w:val="105"/>
        </w:rPr>
        <w:t>File: GBR</w:t>
      </w:r>
    </w:p>
    <w:p w:rsidR="00206439" w:rsidRDefault="00206439">
      <w:pPr>
        <w:pStyle w:val="BodyText"/>
        <w:spacing w:before="2"/>
        <w:rPr>
          <w:sz w:val="15"/>
        </w:rPr>
      </w:pPr>
    </w:p>
    <w:p w:rsidR="00206439" w:rsidRDefault="00206439">
      <w:pPr>
        <w:pStyle w:val="BodyText"/>
        <w:spacing w:before="91"/>
        <w:ind w:left="3063"/>
      </w:pPr>
      <w:r>
        <w:t>FAMILY AND MEDICAL LEAVE</w:t>
      </w:r>
    </w:p>
    <w:p w:rsidR="00206439" w:rsidRDefault="00206439">
      <w:pPr>
        <w:pStyle w:val="BodyText"/>
        <w:spacing w:before="2"/>
        <w:rPr>
          <w:sz w:val="23"/>
        </w:rPr>
      </w:pPr>
    </w:p>
    <w:p w:rsidR="00206439" w:rsidRDefault="00206439">
      <w:pPr>
        <w:pStyle w:val="BodyText"/>
        <w:spacing w:line="247" w:lineRule="auto"/>
        <w:ind w:left="147" w:right="1337" w:firstLine="2"/>
      </w:pPr>
      <w:r>
        <w:rPr>
          <w:w w:val="105"/>
        </w:rPr>
        <w:t>The Board provides leave to eligible employees consistent with the Family Medical Leave Act (FMLA). Eligible employees are entitled to up to 12 work weeks (or 26 work weeks to care for a covered servicemember) of unpaid family and medical leave in a 12-month period. The Board continues to pay the District's share of the employee's health benefits during the leave. In addition, the District reinstates the employee to the same or an equivalent position after the employee's return from leave.</w:t>
      </w:r>
    </w:p>
    <w:p w:rsidR="00206439" w:rsidRDefault="00206439">
      <w:pPr>
        <w:pStyle w:val="BodyText"/>
        <w:spacing w:before="4"/>
        <w:rPr>
          <w:sz w:val="23"/>
        </w:rPr>
      </w:pPr>
    </w:p>
    <w:p w:rsidR="00206439" w:rsidRDefault="00206439">
      <w:pPr>
        <w:pStyle w:val="BodyText"/>
        <w:spacing w:before="1"/>
        <w:ind w:left="153" w:right="1982" w:hanging="2"/>
        <w:jc w:val="both"/>
      </w:pPr>
      <w:r>
        <w:rPr>
          <w:w w:val="105"/>
        </w:rPr>
        <w:t>In</w:t>
      </w:r>
      <w:r>
        <w:rPr>
          <w:spacing w:val="-20"/>
          <w:w w:val="105"/>
        </w:rPr>
        <w:t xml:space="preserve"> </w:t>
      </w:r>
      <w:r>
        <w:rPr>
          <w:w w:val="105"/>
        </w:rPr>
        <w:t>complying</w:t>
      </w:r>
      <w:r>
        <w:rPr>
          <w:spacing w:val="-6"/>
          <w:w w:val="105"/>
        </w:rPr>
        <w:t xml:space="preserve"> </w:t>
      </w:r>
      <w:r>
        <w:rPr>
          <w:w w:val="105"/>
        </w:rPr>
        <w:t>with</w:t>
      </w:r>
      <w:r>
        <w:rPr>
          <w:spacing w:val="-7"/>
          <w:w w:val="105"/>
        </w:rPr>
        <w:t xml:space="preserve"> </w:t>
      </w:r>
      <w:r>
        <w:rPr>
          <w:w w:val="105"/>
        </w:rPr>
        <w:t>the</w:t>
      </w:r>
      <w:r>
        <w:rPr>
          <w:spacing w:val="-13"/>
          <w:w w:val="105"/>
        </w:rPr>
        <w:t xml:space="preserve"> </w:t>
      </w:r>
      <w:r>
        <w:rPr>
          <w:w w:val="105"/>
        </w:rPr>
        <w:t>FMLA,</w:t>
      </w:r>
      <w:r>
        <w:rPr>
          <w:spacing w:val="-11"/>
          <w:w w:val="105"/>
        </w:rPr>
        <w:t xml:space="preserve"> </w:t>
      </w:r>
      <w:r>
        <w:rPr>
          <w:w w:val="105"/>
        </w:rPr>
        <w:t>the</w:t>
      </w:r>
      <w:r>
        <w:rPr>
          <w:spacing w:val="-14"/>
          <w:w w:val="105"/>
        </w:rPr>
        <w:t xml:space="preserve"> </w:t>
      </w:r>
      <w:r>
        <w:rPr>
          <w:w w:val="105"/>
        </w:rPr>
        <w:t>District</w:t>
      </w:r>
      <w:r>
        <w:rPr>
          <w:spacing w:val="-10"/>
          <w:w w:val="105"/>
        </w:rPr>
        <w:t xml:space="preserve"> </w:t>
      </w:r>
      <w:r>
        <w:rPr>
          <w:w w:val="105"/>
        </w:rPr>
        <w:t>adheres</w:t>
      </w:r>
      <w:r>
        <w:rPr>
          <w:spacing w:val="-11"/>
          <w:w w:val="105"/>
        </w:rPr>
        <w:t xml:space="preserve"> </w:t>
      </w:r>
      <w:r>
        <w:rPr>
          <w:w w:val="105"/>
        </w:rPr>
        <w:t>to</w:t>
      </w:r>
      <w:r>
        <w:rPr>
          <w:spacing w:val="-20"/>
          <w:w w:val="105"/>
        </w:rPr>
        <w:t xml:space="preserve"> </w:t>
      </w:r>
      <w:r>
        <w:rPr>
          <w:w w:val="105"/>
        </w:rPr>
        <w:t>the</w:t>
      </w:r>
      <w:r>
        <w:rPr>
          <w:spacing w:val="-18"/>
          <w:w w:val="105"/>
        </w:rPr>
        <w:t xml:space="preserve"> </w:t>
      </w:r>
      <w:r>
        <w:rPr>
          <w:w w:val="105"/>
        </w:rPr>
        <w:t>requirements</w:t>
      </w:r>
      <w:r>
        <w:rPr>
          <w:spacing w:val="-13"/>
          <w:w w:val="105"/>
        </w:rPr>
        <w:t xml:space="preserve"> </w:t>
      </w:r>
      <w:r>
        <w:rPr>
          <w:w w:val="105"/>
        </w:rPr>
        <w:t>of</w:t>
      </w:r>
      <w:r>
        <w:rPr>
          <w:spacing w:val="-22"/>
          <w:w w:val="105"/>
        </w:rPr>
        <w:t xml:space="preserve"> </w:t>
      </w:r>
      <w:r>
        <w:rPr>
          <w:w w:val="105"/>
        </w:rPr>
        <w:t>applicable</w:t>
      </w:r>
      <w:r>
        <w:rPr>
          <w:spacing w:val="-10"/>
          <w:w w:val="105"/>
        </w:rPr>
        <w:t xml:space="preserve"> </w:t>
      </w:r>
      <w:r>
        <w:rPr>
          <w:w w:val="105"/>
        </w:rPr>
        <w:t>State</w:t>
      </w:r>
      <w:r>
        <w:rPr>
          <w:spacing w:val="-25"/>
          <w:w w:val="105"/>
        </w:rPr>
        <w:t xml:space="preserve"> </w:t>
      </w:r>
      <w:r>
        <w:rPr>
          <w:w w:val="105"/>
        </w:rPr>
        <w:t>and Federal</w:t>
      </w:r>
      <w:r>
        <w:rPr>
          <w:spacing w:val="12"/>
          <w:w w:val="105"/>
        </w:rPr>
        <w:t xml:space="preserve"> </w:t>
      </w:r>
      <w:r>
        <w:rPr>
          <w:w w:val="105"/>
        </w:rPr>
        <w:t>laws.</w:t>
      </w:r>
    </w:p>
    <w:p w:rsidR="00206439" w:rsidRDefault="00206439">
      <w:pPr>
        <w:pStyle w:val="BodyText"/>
        <w:spacing w:before="23" w:line="510" w:lineRule="atLeast"/>
        <w:ind w:left="138" w:right="2632" w:firstLine="1"/>
      </w:pPr>
      <w:r>
        <w:t>Additional information is contained in the regulations which, follow this policy. [Adoption date: July 26, 1999]</w:t>
      </w:r>
    </w:p>
    <w:p w:rsidR="00206439" w:rsidRDefault="00206439">
      <w:pPr>
        <w:pStyle w:val="BodyText"/>
        <w:spacing w:before="16"/>
        <w:ind w:left="131"/>
        <w:jc w:val="both"/>
      </w:pPr>
      <w:r>
        <w:rPr>
          <w:w w:val="105"/>
        </w:rPr>
        <w:t>[Re-adoption date: July 23, 200 I]</w:t>
      </w:r>
    </w:p>
    <w:p w:rsidR="00206439" w:rsidRDefault="00206439">
      <w:pPr>
        <w:pStyle w:val="BodyText"/>
        <w:spacing w:before="6"/>
        <w:ind w:left="131"/>
        <w:jc w:val="both"/>
      </w:pPr>
      <w:r>
        <w:rPr>
          <w:w w:val="105"/>
        </w:rPr>
        <w:t>[Re-adoption date: May 27, 2008]</w:t>
      </w:r>
    </w:p>
    <w:p w:rsidR="00206439" w:rsidRDefault="00206439">
      <w:pPr>
        <w:pStyle w:val="BodyText"/>
        <w:spacing w:before="28" w:line="216" w:lineRule="auto"/>
        <w:ind w:left="131" w:right="7170"/>
        <w:jc w:val="both"/>
      </w:pPr>
      <w:r>
        <w:t>[Re-adoption date: April 28, 2009] [Re-adoption date: April 27, 201</w:t>
      </w:r>
      <w:r>
        <w:rPr>
          <w:sz w:val="29"/>
        </w:rPr>
        <w:t xml:space="preserve">OJ </w:t>
      </w:r>
      <w:r>
        <w:t>[Re-adoption date: March 22, 2011]</w:t>
      </w:r>
    </w:p>
    <w:p w:rsidR="00206439" w:rsidRDefault="00206439">
      <w:pPr>
        <w:pStyle w:val="BodyText"/>
        <w:spacing w:before="10"/>
        <w:ind w:left="131"/>
        <w:jc w:val="both"/>
      </w:pPr>
      <w:r>
        <w:rPr>
          <w:w w:val="105"/>
        </w:rPr>
        <w:t>[Re-adoption date: June 25, 2013]</w:t>
      </w:r>
    </w:p>
    <w:p w:rsidR="00206439" w:rsidRDefault="00206439">
      <w:pPr>
        <w:pStyle w:val="BodyText"/>
        <w:spacing w:before="9"/>
        <w:rPr>
          <w:sz w:val="23"/>
        </w:rPr>
      </w:pPr>
    </w:p>
    <w:p w:rsidR="00206439" w:rsidRDefault="00206439">
      <w:pPr>
        <w:pStyle w:val="BodyText"/>
        <w:spacing w:line="247" w:lineRule="auto"/>
        <w:ind w:left="1742" w:right="2632" w:hanging="1612"/>
      </w:pPr>
      <w:r>
        <w:t>LEGAL REFS.: Family and Medical Leave Act of 1993; 29 USC 2601 et seq.; 29 CFR Part 825</w:t>
      </w:r>
    </w:p>
    <w:p w:rsidR="00206439" w:rsidRDefault="00206439">
      <w:pPr>
        <w:pStyle w:val="BodyText"/>
        <w:spacing w:line="252" w:lineRule="auto"/>
        <w:ind w:left="1730" w:right="1727"/>
      </w:pPr>
      <w:r>
        <w:rPr>
          <w:w w:val="105"/>
        </w:rPr>
        <w:t>Genetic Information Nondiscrimination Act of2008; 42 USC 2000ff et seq. ORC 124.38 (for city school districts only)</w:t>
      </w:r>
    </w:p>
    <w:p w:rsidR="00206439" w:rsidRDefault="00206439">
      <w:pPr>
        <w:pStyle w:val="BodyText"/>
        <w:spacing w:line="241" w:lineRule="exact"/>
        <w:ind w:left="2343"/>
      </w:pPr>
      <w:r>
        <w:t>3319.13; 3319.141</w:t>
      </w:r>
    </w:p>
    <w:p w:rsidR="00206439" w:rsidRDefault="00206439">
      <w:pPr>
        <w:pStyle w:val="BodyText"/>
        <w:spacing w:before="7"/>
        <w:rPr>
          <w:sz w:val="23"/>
        </w:rPr>
      </w:pPr>
    </w:p>
    <w:p w:rsidR="00206439" w:rsidRDefault="00206439">
      <w:pPr>
        <w:pStyle w:val="BodyText"/>
        <w:tabs>
          <w:tab w:val="left" w:pos="1730"/>
        </w:tabs>
        <w:spacing w:line="247" w:lineRule="auto"/>
        <w:ind w:left="1730" w:right="4522" w:hanging="1611"/>
      </w:pPr>
      <w:r>
        <w:rPr>
          <w:w w:val="105"/>
        </w:rPr>
        <w:t>CROSS</w:t>
      </w:r>
      <w:r>
        <w:rPr>
          <w:spacing w:val="-1"/>
          <w:w w:val="105"/>
        </w:rPr>
        <w:t xml:space="preserve"> </w:t>
      </w:r>
      <w:r>
        <w:rPr>
          <w:w w:val="105"/>
        </w:rPr>
        <w:t>REF.:</w:t>
      </w:r>
      <w:r>
        <w:rPr>
          <w:w w:val="105"/>
        </w:rPr>
        <w:tab/>
        <w:t>GCBD,</w:t>
      </w:r>
      <w:r>
        <w:rPr>
          <w:spacing w:val="-17"/>
          <w:w w:val="105"/>
        </w:rPr>
        <w:t xml:space="preserve"> </w:t>
      </w:r>
      <w:r>
        <w:rPr>
          <w:w w:val="105"/>
        </w:rPr>
        <w:t>Professional</w:t>
      </w:r>
      <w:r>
        <w:rPr>
          <w:spacing w:val="-8"/>
          <w:w w:val="105"/>
        </w:rPr>
        <w:t xml:space="preserve"> </w:t>
      </w:r>
      <w:r>
        <w:rPr>
          <w:w w:val="105"/>
        </w:rPr>
        <w:t>Staff</w:t>
      </w:r>
      <w:r>
        <w:rPr>
          <w:spacing w:val="-21"/>
          <w:w w:val="105"/>
        </w:rPr>
        <w:t xml:space="preserve"> </w:t>
      </w:r>
      <w:r>
        <w:rPr>
          <w:w w:val="105"/>
        </w:rPr>
        <w:t>Leaves</w:t>
      </w:r>
      <w:r>
        <w:rPr>
          <w:spacing w:val="-26"/>
          <w:w w:val="105"/>
        </w:rPr>
        <w:t xml:space="preserve"> </w:t>
      </w:r>
      <w:r>
        <w:rPr>
          <w:w w:val="105"/>
        </w:rPr>
        <w:t>and</w:t>
      </w:r>
      <w:r>
        <w:rPr>
          <w:spacing w:val="-15"/>
          <w:w w:val="105"/>
        </w:rPr>
        <w:t xml:space="preserve"> </w:t>
      </w:r>
      <w:r>
        <w:rPr>
          <w:w w:val="105"/>
        </w:rPr>
        <w:t>Absences GDBD, Support Staff Leaves and</w:t>
      </w:r>
      <w:r>
        <w:rPr>
          <w:spacing w:val="-31"/>
          <w:w w:val="105"/>
        </w:rPr>
        <w:t xml:space="preserve"> </w:t>
      </w:r>
      <w:r>
        <w:rPr>
          <w:w w:val="105"/>
        </w:rPr>
        <w:t>Absences</w:t>
      </w:r>
    </w:p>
    <w:p w:rsidR="00206439" w:rsidRDefault="00206439">
      <w:pPr>
        <w:pStyle w:val="BodyText"/>
        <w:spacing w:before="5"/>
      </w:pPr>
    </w:p>
    <w:p w:rsidR="00206439" w:rsidRDefault="00206439">
      <w:pPr>
        <w:pStyle w:val="BodyText"/>
        <w:ind w:left="112"/>
        <w:jc w:val="both"/>
      </w:pPr>
      <w:r>
        <w:rPr>
          <w:w w:val="105"/>
        </w:rPr>
        <w:t>CONTRACT REF.: Teachers' Negotiated Agreement</w:t>
      </w:r>
    </w:p>
    <w:p w:rsidR="00206439" w:rsidRDefault="00206439">
      <w:pPr>
        <w:pStyle w:val="BodyText"/>
        <w:spacing w:before="14"/>
        <w:ind w:left="2165"/>
      </w:pPr>
      <w:r>
        <w:rPr>
          <w:w w:val="105"/>
        </w:rPr>
        <w:t>Support Staff Handbook</w:t>
      </w:r>
    </w:p>
    <w:p w:rsidR="00206439" w:rsidRDefault="00206439">
      <w:pPr>
        <w:pStyle w:val="BodyText"/>
        <w:spacing w:before="14"/>
        <w:ind w:left="2163"/>
      </w:pPr>
      <w:r>
        <w:t>OAPSE (Food Service) Master Agreement</w:t>
      </w:r>
    </w:p>
    <w:p w:rsidR="00206439" w:rsidRDefault="00206439">
      <w:pPr>
        <w:sectPr w:rsidR="00206439" w:rsidSect="00792F06">
          <w:headerReference w:type="default" r:id="rId26"/>
          <w:pgSz w:w="12240" w:h="15840"/>
          <w:pgMar w:top="1500" w:right="60" w:bottom="1500" w:left="1540" w:header="0" w:footer="720" w:gutter="0"/>
          <w:cols w:space="720"/>
          <w:docGrid w:linePitch="326"/>
        </w:sectPr>
      </w:pPr>
    </w:p>
    <w:p w:rsidR="00206439" w:rsidRDefault="00D97008">
      <w:pPr>
        <w:pStyle w:val="BodyText"/>
        <w:rPr>
          <w:sz w:val="20"/>
        </w:rPr>
      </w:pPr>
      <w:r>
        <w:rPr>
          <w:noProof/>
        </w:rPr>
        <w:pict>
          <v:line id="_x0000_s1032" alt="" style="position:absolute;z-index:251666432;mso-wrap-edited:f;mso-width-percent:0;mso-height-percent:0;mso-position-horizontal-relative:page;mso-position-vertical-relative:page;mso-width-percent:0;mso-height-percent:0" from="20.2pt,783.35pt" to="55.95pt,783.35pt" strokeweight="4582emu">
            <w10:wrap anchorx="page" anchory="page"/>
          </v:line>
        </w:pict>
      </w:r>
      <w:r>
        <w:rPr>
          <w:noProof/>
        </w:rPr>
        <w:pict>
          <v:line id="_x0000_s1031" alt="" style="position:absolute;z-index:251667456;mso-wrap-edited:f;mso-width-percent:0;mso-height-percent:0;mso-position-horizontal-relative:page;mso-position-vertical-relative:page;mso-width-percent:0;mso-height-percent:0" from="66.4pt,783pt" to="513.5pt,783pt" strokeweight="4582emu">
            <w10:wrap anchorx="page" anchory="page"/>
          </v:line>
        </w:pict>
      </w:r>
      <w:r>
        <w:rPr>
          <w:noProof/>
        </w:rPr>
        <w:pict>
          <v:line id="_x0000_s1030" alt="" style="position:absolute;z-index:251668480;mso-wrap-edited:f;mso-width-percent:0;mso-height-percent:0;mso-position-horizontal-relative:page;mso-position-vertical-relative:page;mso-width-percent:0;mso-height-percent:0" from="535.5pt,783pt" to="605.85pt,783pt" strokeweight="4582emu">
            <w10:wrap anchorx="page" anchory="page"/>
          </v:line>
        </w:pict>
      </w:r>
    </w:p>
    <w:p w:rsidR="00206439" w:rsidRDefault="00206439">
      <w:pPr>
        <w:pStyle w:val="BodyText"/>
        <w:spacing w:before="5"/>
      </w:pPr>
    </w:p>
    <w:p w:rsidR="00206439" w:rsidRDefault="00206439">
      <w:pPr>
        <w:spacing w:before="91"/>
        <w:ind w:left="3089"/>
        <w:rPr>
          <w:sz w:val="21"/>
        </w:rPr>
      </w:pPr>
      <w:proofErr w:type="spellStart"/>
      <w:r>
        <w:rPr>
          <w:w w:val="105"/>
          <w:sz w:val="21"/>
        </w:rPr>
        <w:t>FAMlLY</w:t>
      </w:r>
      <w:proofErr w:type="spellEnd"/>
      <w:r>
        <w:rPr>
          <w:w w:val="105"/>
          <w:sz w:val="21"/>
        </w:rPr>
        <w:t xml:space="preserve"> AND MEDICAL LEAVE</w:t>
      </w:r>
    </w:p>
    <w:p w:rsidR="00206439" w:rsidRDefault="00206439">
      <w:pPr>
        <w:pStyle w:val="BodyText"/>
        <w:spacing w:before="10"/>
        <w:rPr>
          <w:sz w:val="24"/>
        </w:rPr>
      </w:pPr>
    </w:p>
    <w:p w:rsidR="00206439" w:rsidRDefault="00206439">
      <w:pPr>
        <w:spacing w:line="261" w:lineRule="auto"/>
        <w:ind w:left="182" w:right="1608"/>
        <w:rPr>
          <w:sz w:val="21"/>
        </w:rPr>
      </w:pPr>
      <w:r>
        <w:rPr>
          <w:w w:val="105"/>
          <w:sz w:val="21"/>
        </w:rPr>
        <w:t>An employee who has worked for the District for at least 12 months and who has worked at least 1,250 hours in the 12 months preceding the beginning of the leave is eligible for leave under the Family and Medical  Leave Act (FMLA).  The 12 months an employee  must have been employed  by the District do not need to be consecutive months. The 1,250 hours of service do not include vacation leave, sick leave, holidays or other paid leaves of absences. However, an employee returning from fulfilling his/her Uniformed Services Employment and Reemployment Rights Act (USERRA) covered service obligation shall be credited with the hours of service that would have been performed but for the period of military service in determining whether the employee worked the 1,250 hours of</w:t>
      </w:r>
      <w:r>
        <w:rPr>
          <w:spacing w:val="16"/>
          <w:w w:val="105"/>
          <w:sz w:val="21"/>
        </w:rPr>
        <w:t xml:space="preserve"> </w:t>
      </w:r>
      <w:r>
        <w:rPr>
          <w:w w:val="105"/>
          <w:sz w:val="21"/>
        </w:rPr>
        <w:t>service.</w:t>
      </w:r>
    </w:p>
    <w:p w:rsidR="00206439" w:rsidRDefault="00206439">
      <w:pPr>
        <w:pStyle w:val="BodyText"/>
        <w:spacing w:before="9"/>
        <w:rPr>
          <w:sz w:val="13"/>
        </w:rPr>
      </w:pPr>
    </w:p>
    <w:p w:rsidR="00206439" w:rsidRDefault="00206439">
      <w:pPr>
        <w:spacing w:before="92"/>
        <w:ind w:left="187"/>
        <w:jc w:val="both"/>
        <w:rPr>
          <w:sz w:val="21"/>
        </w:rPr>
      </w:pPr>
      <w:r>
        <w:rPr>
          <w:w w:val="105"/>
          <w:sz w:val="21"/>
          <w:u w:val="thick"/>
        </w:rPr>
        <w:t>Leave Entitlement</w:t>
      </w:r>
    </w:p>
    <w:p w:rsidR="00206439" w:rsidRDefault="00206439">
      <w:pPr>
        <w:pStyle w:val="BodyText"/>
        <w:spacing w:before="6"/>
        <w:rPr>
          <w:sz w:val="23"/>
        </w:rPr>
      </w:pPr>
    </w:p>
    <w:p w:rsidR="00206439" w:rsidRDefault="00206439">
      <w:pPr>
        <w:spacing w:line="261" w:lineRule="auto"/>
        <w:ind w:left="178" w:right="1719" w:firstLine="11"/>
        <w:jc w:val="both"/>
        <w:rPr>
          <w:sz w:val="21"/>
        </w:rPr>
      </w:pPr>
      <w:r>
        <w:rPr>
          <w:w w:val="105"/>
          <w:sz w:val="21"/>
        </w:rPr>
        <w:t>An eligible employee is allowed to take up to 12 workweeks of leave during a 12-month period. The District has chosen the following method to determine the 12-month period in which the 12 workweeks of leave entitlement occurs:</w:t>
      </w:r>
    </w:p>
    <w:p w:rsidR="00206439" w:rsidRDefault="00206439" w:rsidP="00206439">
      <w:pPr>
        <w:pStyle w:val="ListParagraph"/>
        <w:widowControl w:val="0"/>
        <w:numPr>
          <w:ilvl w:val="0"/>
          <w:numId w:val="16"/>
        </w:numPr>
        <w:tabs>
          <w:tab w:val="left" w:pos="1542"/>
        </w:tabs>
        <w:autoSpaceDE w:val="0"/>
        <w:autoSpaceDN w:val="0"/>
        <w:spacing w:before="172"/>
        <w:ind w:hanging="303"/>
        <w:contextualSpacing w:val="0"/>
        <w:rPr>
          <w:sz w:val="21"/>
        </w:rPr>
      </w:pPr>
      <w:r>
        <w:rPr>
          <w:w w:val="110"/>
          <w:sz w:val="21"/>
        </w:rPr>
        <w:t>any fixed 12-month "leave</w:t>
      </w:r>
      <w:r>
        <w:rPr>
          <w:spacing w:val="23"/>
          <w:w w:val="110"/>
          <w:sz w:val="21"/>
        </w:rPr>
        <w:t xml:space="preserve"> </w:t>
      </w:r>
      <w:r>
        <w:rPr>
          <w:w w:val="110"/>
          <w:sz w:val="21"/>
        </w:rPr>
        <w:t>year"</w:t>
      </w:r>
    </w:p>
    <w:p w:rsidR="00206439" w:rsidRDefault="00206439">
      <w:pPr>
        <w:spacing w:before="252" w:line="264" w:lineRule="auto"/>
        <w:ind w:left="171" w:right="1608" w:firstLine="19"/>
        <w:rPr>
          <w:sz w:val="21"/>
        </w:rPr>
      </w:pPr>
      <w:r>
        <w:rPr>
          <w:w w:val="105"/>
          <w:sz w:val="21"/>
        </w:rPr>
        <w:t>An employee may be eligible for 26 workweeks of</w:t>
      </w:r>
      <w:r w:rsidR="00DB0B26">
        <w:rPr>
          <w:w w:val="105"/>
          <w:sz w:val="21"/>
        </w:rPr>
        <w:t xml:space="preserve"> F</w:t>
      </w:r>
      <w:r>
        <w:rPr>
          <w:w w:val="105"/>
          <w:sz w:val="21"/>
        </w:rPr>
        <w:t>MLA leave during a single 12-month period to care for a covered servicemember with a serious injury or illness. The District will determine the "single 12-month period" using the 12-month  period  measured  forward  from  the date an employee's first FMLA leave to care for the covered servicemember</w:t>
      </w:r>
      <w:r>
        <w:rPr>
          <w:spacing w:val="-9"/>
          <w:w w:val="105"/>
          <w:sz w:val="21"/>
        </w:rPr>
        <w:t xml:space="preserve"> </w:t>
      </w:r>
      <w:r>
        <w:rPr>
          <w:w w:val="105"/>
          <w:sz w:val="21"/>
        </w:rPr>
        <w:t>begins.</w:t>
      </w:r>
    </w:p>
    <w:p w:rsidR="00206439" w:rsidRDefault="00206439">
      <w:pPr>
        <w:pStyle w:val="BodyText"/>
        <w:spacing w:before="1"/>
        <w:rPr>
          <w:sz w:val="15"/>
        </w:rPr>
      </w:pPr>
    </w:p>
    <w:p w:rsidR="00206439" w:rsidRDefault="00206439">
      <w:pPr>
        <w:spacing w:before="92"/>
        <w:ind w:left="178"/>
        <w:rPr>
          <w:sz w:val="21"/>
        </w:rPr>
      </w:pPr>
      <w:r>
        <w:rPr>
          <w:w w:val="110"/>
          <w:sz w:val="21"/>
          <w:u w:val="thick"/>
        </w:rPr>
        <w:t>Types of Leave</w:t>
      </w:r>
    </w:p>
    <w:p w:rsidR="00206439" w:rsidRDefault="00206439">
      <w:pPr>
        <w:pStyle w:val="BodyText"/>
        <w:spacing w:before="11"/>
      </w:pPr>
    </w:p>
    <w:p w:rsidR="00206439" w:rsidRDefault="00206439">
      <w:pPr>
        <w:ind w:left="183"/>
        <w:rPr>
          <w:sz w:val="21"/>
        </w:rPr>
      </w:pPr>
      <w:r>
        <w:rPr>
          <w:w w:val="110"/>
          <w:sz w:val="21"/>
        </w:rPr>
        <w:t>An eligible employee may take FMLA leave for the following purposes:</w:t>
      </w:r>
    </w:p>
    <w:p w:rsidR="00206439" w:rsidRDefault="00206439">
      <w:pPr>
        <w:pStyle w:val="BodyText"/>
        <w:rPr>
          <w:sz w:val="24"/>
        </w:rPr>
      </w:pPr>
    </w:p>
    <w:p w:rsidR="00206439" w:rsidRDefault="00206439">
      <w:pPr>
        <w:ind w:left="547"/>
        <w:rPr>
          <w:sz w:val="21"/>
        </w:rPr>
      </w:pPr>
      <w:r>
        <w:rPr>
          <w:w w:val="105"/>
          <w:sz w:val="22"/>
        </w:rPr>
        <w:t xml:space="preserve">I. </w:t>
      </w:r>
      <w:r>
        <w:rPr>
          <w:w w:val="105"/>
          <w:sz w:val="21"/>
        </w:rPr>
        <w:t>birth of a newborn child;</w:t>
      </w:r>
    </w:p>
    <w:p w:rsidR="00206439" w:rsidRDefault="00206439">
      <w:pPr>
        <w:pStyle w:val="BodyText"/>
        <w:spacing w:before="10"/>
        <w:rPr>
          <w:sz w:val="20"/>
        </w:rPr>
      </w:pPr>
    </w:p>
    <w:p w:rsidR="00206439" w:rsidRDefault="00206439" w:rsidP="00206439">
      <w:pPr>
        <w:pStyle w:val="ListParagraph"/>
        <w:widowControl w:val="0"/>
        <w:numPr>
          <w:ilvl w:val="0"/>
          <w:numId w:val="15"/>
        </w:numPr>
        <w:tabs>
          <w:tab w:val="left" w:pos="872"/>
        </w:tabs>
        <w:autoSpaceDE w:val="0"/>
        <w:autoSpaceDN w:val="0"/>
        <w:ind w:hanging="353"/>
        <w:contextualSpacing w:val="0"/>
        <w:rPr>
          <w:sz w:val="21"/>
        </w:rPr>
      </w:pPr>
      <w:r>
        <w:rPr>
          <w:w w:val="110"/>
          <w:sz w:val="21"/>
        </w:rPr>
        <w:t>placement with an employee of a son or daughter for adoption or foster</w:t>
      </w:r>
      <w:r>
        <w:rPr>
          <w:spacing w:val="-3"/>
          <w:w w:val="110"/>
          <w:sz w:val="21"/>
        </w:rPr>
        <w:t xml:space="preserve"> </w:t>
      </w:r>
      <w:r>
        <w:rPr>
          <w:w w:val="110"/>
          <w:sz w:val="21"/>
        </w:rPr>
        <w:t>care;</w:t>
      </w:r>
    </w:p>
    <w:p w:rsidR="00206439" w:rsidRDefault="00206439">
      <w:pPr>
        <w:pStyle w:val="BodyText"/>
        <w:rPr>
          <w:sz w:val="21"/>
        </w:rPr>
      </w:pPr>
    </w:p>
    <w:p w:rsidR="00206439" w:rsidRDefault="00206439" w:rsidP="00206439">
      <w:pPr>
        <w:pStyle w:val="ListParagraph"/>
        <w:widowControl w:val="0"/>
        <w:numPr>
          <w:ilvl w:val="0"/>
          <w:numId w:val="15"/>
        </w:numPr>
        <w:tabs>
          <w:tab w:val="left" w:pos="856"/>
        </w:tabs>
        <w:autoSpaceDE w:val="0"/>
        <w:autoSpaceDN w:val="0"/>
        <w:spacing w:line="266" w:lineRule="auto"/>
        <w:ind w:left="861" w:right="1703" w:hanging="332"/>
        <w:contextualSpacing w:val="0"/>
        <w:rPr>
          <w:sz w:val="21"/>
        </w:rPr>
      </w:pPr>
      <w:r>
        <w:rPr>
          <w:w w:val="110"/>
          <w:sz w:val="21"/>
        </w:rPr>
        <w:t>care</w:t>
      </w:r>
      <w:r>
        <w:rPr>
          <w:spacing w:val="-8"/>
          <w:w w:val="110"/>
          <w:sz w:val="21"/>
        </w:rPr>
        <w:t xml:space="preserve"> </w:t>
      </w:r>
      <w:r>
        <w:rPr>
          <w:w w:val="110"/>
          <w:sz w:val="21"/>
        </w:rPr>
        <w:t>for</w:t>
      </w:r>
      <w:r>
        <w:rPr>
          <w:spacing w:val="-20"/>
          <w:w w:val="110"/>
          <w:sz w:val="21"/>
        </w:rPr>
        <w:t xml:space="preserve"> </w:t>
      </w:r>
      <w:r>
        <w:rPr>
          <w:w w:val="110"/>
          <w:sz w:val="21"/>
        </w:rPr>
        <w:t>a</w:t>
      </w:r>
      <w:r>
        <w:rPr>
          <w:spacing w:val="-9"/>
          <w:w w:val="110"/>
          <w:sz w:val="21"/>
        </w:rPr>
        <w:t xml:space="preserve"> </w:t>
      </w:r>
      <w:r>
        <w:rPr>
          <w:w w:val="110"/>
          <w:sz w:val="21"/>
        </w:rPr>
        <w:t>spouse,</w:t>
      </w:r>
      <w:r>
        <w:rPr>
          <w:spacing w:val="-15"/>
          <w:w w:val="110"/>
          <w:sz w:val="21"/>
        </w:rPr>
        <w:t xml:space="preserve"> </w:t>
      </w:r>
      <w:r>
        <w:rPr>
          <w:w w:val="110"/>
          <w:sz w:val="21"/>
        </w:rPr>
        <w:t>child,</w:t>
      </w:r>
      <w:r>
        <w:rPr>
          <w:spacing w:val="-2"/>
          <w:w w:val="110"/>
          <w:sz w:val="21"/>
        </w:rPr>
        <w:t xml:space="preserve"> </w:t>
      </w:r>
      <w:r>
        <w:rPr>
          <w:w w:val="110"/>
          <w:sz w:val="21"/>
        </w:rPr>
        <w:t>or</w:t>
      </w:r>
      <w:r>
        <w:rPr>
          <w:spacing w:val="-1"/>
          <w:w w:val="110"/>
          <w:sz w:val="21"/>
        </w:rPr>
        <w:t xml:space="preserve"> </w:t>
      </w:r>
      <w:r>
        <w:rPr>
          <w:w w:val="110"/>
          <w:sz w:val="21"/>
        </w:rPr>
        <w:t>parent</w:t>
      </w:r>
      <w:r>
        <w:rPr>
          <w:spacing w:val="-11"/>
          <w:w w:val="110"/>
          <w:sz w:val="21"/>
        </w:rPr>
        <w:t xml:space="preserve"> </w:t>
      </w:r>
      <w:r>
        <w:rPr>
          <w:w w:val="110"/>
          <w:sz w:val="21"/>
        </w:rPr>
        <w:t>with</w:t>
      </w:r>
      <w:r>
        <w:rPr>
          <w:spacing w:val="-9"/>
          <w:w w:val="110"/>
          <w:sz w:val="21"/>
        </w:rPr>
        <w:t xml:space="preserve"> </w:t>
      </w:r>
      <w:r>
        <w:rPr>
          <w:w w:val="110"/>
          <w:sz w:val="21"/>
        </w:rPr>
        <w:t>a</w:t>
      </w:r>
      <w:r>
        <w:rPr>
          <w:spacing w:val="-12"/>
          <w:w w:val="110"/>
          <w:sz w:val="21"/>
        </w:rPr>
        <w:t xml:space="preserve"> </w:t>
      </w:r>
      <w:r>
        <w:rPr>
          <w:w w:val="110"/>
          <w:sz w:val="21"/>
        </w:rPr>
        <w:t>serious</w:t>
      </w:r>
      <w:r>
        <w:rPr>
          <w:spacing w:val="-7"/>
          <w:w w:val="110"/>
          <w:sz w:val="21"/>
        </w:rPr>
        <w:t xml:space="preserve"> </w:t>
      </w:r>
      <w:r>
        <w:rPr>
          <w:w w:val="110"/>
          <w:sz w:val="21"/>
        </w:rPr>
        <w:t>health</w:t>
      </w:r>
      <w:r>
        <w:rPr>
          <w:spacing w:val="-5"/>
          <w:w w:val="110"/>
          <w:sz w:val="21"/>
        </w:rPr>
        <w:t xml:space="preserve"> </w:t>
      </w:r>
      <w:r>
        <w:rPr>
          <w:w w:val="110"/>
          <w:sz w:val="21"/>
        </w:rPr>
        <w:t>condition.</w:t>
      </w:r>
      <w:r>
        <w:rPr>
          <w:spacing w:val="40"/>
          <w:w w:val="110"/>
          <w:sz w:val="21"/>
        </w:rPr>
        <w:t xml:space="preserve"> </w:t>
      </w:r>
      <w:r>
        <w:rPr>
          <w:w w:val="110"/>
          <w:sz w:val="21"/>
        </w:rPr>
        <w:t>An</w:t>
      </w:r>
      <w:r>
        <w:rPr>
          <w:spacing w:val="-17"/>
          <w:w w:val="110"/>
          <w:sz w:val="21"/>
        </w:rPr>
        <w:t xml:space="preserve"> </w:t>
      </w:r>
      <w:r>
        <w:rPr>
          <w:w w:val="110"/>
          <w:sz w:val="21"/>
        </w:rPr>
        <w:t>employee</w:t>
      </w:r>
      <w:r>
        <w:rPr>
          <w:spacing w:val="-4"/>
          <w:w w:val="110"/>
          <w:sz w:val="21"/>
        </w:rPr>
        <w:t xml:space="preserve"> </w:t>
      </w:r>
      <w:r>
        <w:rPr>
          <w:w w:val="110"/>
          <w:sz w:val="21"/>
        </w:rPr>
        <w:t>may</w:t>
      </w:r>
      <w:r>
        <w:rPr>
          <w:spacing w:val="-10"/>
          <w:w w:val="110"/>
          <w:sz w:val="21"/>
        </w:rPr>
        <w:t xml:space="preserve"> </w:t>
      </w:r>
      <w:r>
        <w:rPr>
          <w:w w:val="110"/>
          <w:sz w:val="21"/>
        </w:rPr>
        <w:t>not take FMLA leave to care for a</w:t>
      </w:r>
      <w:r>
        <w:rPr>
          <w:spacing w:val="-36"/>
          <w:w w:val="110"/>
          <w:sz w:val="21"/>
        </w:rPr>
        <w:t xml:space="preserve"> </w:t>
      </w:r>
      <w:r>
        <w:rPr>
          <w:w w:val="110"/>
          <w:sz w:val="21"/>
        </w:rPr>
        <w:t>parent-in-law;</w:t>
      </w:r>
    </w:p>
    <w:p w:rsidR="00206439" w:rsidRDefault="00206439">
      <w:pPr>
        <w:pStyle w:val="BodyText"/>
        <w:spacing w:before="8"/>
        <w:rPr>
          <w:sz w:val="18"/>
        </w:rPr>
      </w:pPr>
    </w:p>
    <w:p w:rsidR="00206439" w:rsidRDefault="00206439" w:rsidP="00206439">
      <w:pPr>
        <w:pStyle w:val="ListParagraph"/>
        <w:widowControl w:val="0"/>
        <w:numPr>
          <w:ilvl w:val="0"/>
          <w:numId w:val="15"/>
        </w:numPr>
        <w:tabs>
          <w:tab w:val="left" w:pos="869"/>
        </w:tabs>
        <w:autoSpaceDE w:val="0"/>
        <w:autoSpaceDN w:val="0"/>
        <w:spacing w:line="266" w:lineRule="auto"/>
        <w:ind w:left="862" w:right="1921" w:hanging="342"/>
        <w:contextualSpacing w:val="0"/>
        <w:rPr>
          <w:sz w:val="21"/>
        </w:rPr>
      </w:pPr>
      <w:r>
        <w:rPr>
          <w:w w:val="105"/>
          <w:sz w:val="21"/>
        </w:rPr>
        <w:t>recovery from a serious health condition that keeps the employee from performing the essential functions of his/her</w:t>
      </w:r>
      <w:r>
        <w:rPr>
          <w:spacing w:val="-12"/>
          <w:w w:val="105"/>
          <w:sz w:val="21"/>
        </w:rPr>
        <w:t xml:space="preserve"> </w:t>
      </w:r>
      <w:r>
        <w:rPr>
          <w:w w:val="105"/>
          <w:sz w:val="21"/>
        </w:rPr>
        <w:t>job;</w:t>
      </w:r>
    </w:p>
    <w:p w:rsidR="00206439" w:rsidRDefault="00206439">
      <w:pPr>
        <w:pStyle w:val="BodyText"/>
        <w:spacing w:before="7"/>
        <w:rPr>
          <w:sz w:val="18"/>
        </w:rPr>
      </w:pPr>
    </w:p>
    <w:p w:rsidR="00206439" w:rsidRDefault="00206439" w:rsidP="00206439">
      <w:pPr>
        <w:pStyle w:val="ListParagraph"/>
        <w:widowControl w:val="0"/>
        <w:numPr>
          <w:ilvl w:val="0"/>
          <w:numId w:val="15"/>
        </w:numPr>
        <w:tabs>
          <w:tab w:val="left" w:pos="869"/>
        </w:tabs>
        <w:autoSpaceDE w:val="0"/>
        <w:autoSpaceDN w:val="0"/>
        <w:spacing w:line="266" w:lineRule="auto"/>
        <w:ind w:left="875" w:right="1960" w:hanging="355"/>
        <w:contextualSpacing w:val="0"/>
        <w:rPr>
          <w:sz w:val="21"/>
        </w:rPr>
      </w:pPr>
      <w:r>
        <w:rPr>
          <w:w w:val="105"/>
          <w:sz w:val="21"/>
        </w:rPr>
        <w:t>to respond to a "qualifying exigency" that arises because a spouse, child or parent is a military member on covered active duty</w:t>
      </w:r>
      <w:r>
        <w:rPr>
          <w:spacing w:val="-19"/>
          <w:w w:val="105"/>
          <w:sz w:val="21"/>
        </w:rPr>
        <w:t xml:space="preserve"> </w:t>
      </w:r>
      <w:r>
        <w:rPr>
          <w:w w:val="105"/>
          <w:sz w:val="21"/>
        </w:rPr>
        <w:t>or</w:t>
      </w:r>
      <w:r w:rsidR="00A3741D">
        <w:rPr>
          <w:w w:val="105"/>
          <w:sz w:val="21"/>
        </w:rPr>
        <w:t xml:space="preserve">  </w:t>
      </w:r>
    </w:p>
    <w:p w:rsidR="00206439" w:rsidRDefault="00206439">
      <w:pPr>
        <w:pStyle w:val="BodyText"/>
      </w:pPr>
    </w:p>
    <w:p w:rsidR="00206439" w:rsidRDefault="00206439">
      <w:pPr>
        <w:pStyle w:val="BodyText"/>
      </w:pPr>
    </w:p>
    <w:p w:rsidR="00206439" w:rsidRDefault="00206439">
      <w:pPr>
        <w:pStyle w:val="BodyText"/>
        <w:spacing w:before="6"/>
        <w:rPr>
          <w:sz w:val="18"/>
        </w:rPr>
      </w:pPr>
    </w:p>
    <w:p w:rsidR="00206439" w:rsidRDefault="00206439">
      <w:pPr>
        <w:ind w:right="1320"/>
        <w:jc w:val="right"/>
        <w:rPr>
          <w:sz w:val="21"/>
        </w:rPr>
      </w:pPr>
      <w:r>
        <w:rPr>
          <w:rFonts w:ascii="Arial"/>
          <w:sz w:val="21"/>
        </w:rPr>
        <w:t xml:space="preserve">1 </w:t>
      </w:r>
      <w:r>
        <w:rPr>
          <w:sz w:val="21"/>
        </w:rPr>
        <w:t>of 5</w:t>
      </w:r>
    </w:p>
    <w:p w:rsidR="00206439" w:rsidRDefault="00206439">
      <w:pPr>
        <w:jc w:val="right"/>
        <w:rPr>
          <w:sz w:val="21"/>
        </w:rPr>
        <w:sectPr w:rsidR="00206439" w:rsidSect="00792F06">
          <w:pgSz w:w="12240" w:h="15840"/>
          <w:pgMar w:top="1540" w:right="60" w:bottom="1460" w:left="1540" w:header="1335" w:footer="720" w:gutter="0"/>
          <w:cols w:space="720"/>
          <w:docGrid w:linePitch="326"/>
        </w:sectPr>
      </w:pPr>
    </w:p>
    <w:p w:rsidR="00206439" w:rsidRDefault="00206439">
      <w:pPr>
        <w:pStyle w:val="BodyText"/>
        <w:rPr>
          <w:sz w:val="20"/>
        </w:rPr>
      </w:pPr>
    </w:p>
    <w:p w:rsidR="00206439" w:rsidRDefault="00206439">
      <w:pPr>
        <w:pStyle w:val="BodyText"/>
        <w:spacing w:before="9"/>
        <w:rPr>
          <w:sz w:val="17"/>
        </w:rPr>
      </w:pPr>
    </w:p>
    <w:p w:rsidR="00206439" w:rsidRDefault="00206439" w:rsidP="00206439">
      <w:pPr>
        <w:pStyle w:val="ListParagraph"/>
        <w:widowControl w:val="0"/>
        <w:numPr>
          <w:ilvl w:val="0"/>
          <w:numId w:val="15"/>
        </w:numPr>
        <w:tabs>
          <w:tab w:val="left" w:pos="827"/>
        </w:tabs>
        <w:autoSpaceDE w:val="0"/>
        <w:autoSpaceDN w:val="0"/>
        <w:spacing w:before="91" w:line="247" w:lineRule="auto"/>
        <w:ind w:left="824" w:right="1668" w:hanging="339"/>
        <w:contextualSpacing w:val="0"/>
      </w:pPr>
      <w:r>
        <w:rPr>
          <w:w w:val="105"/>
          <w:sz w:val="22"/>
        </w:rPr>
        <w:t>to</w:t>
      </w:r>
      <w:r>
        <w:rPr>
          <w:spacing w:val="-16"/>
          <w:w w:val="105"/>
          <w:sz w:val="22"/>
        </w:rPr>
        <w:t xml:space="preserve"> </w:t>
      </w:r>
      <w:r>
        <w:rPr>
          <w:w w:val="105"/>
          <w:sz w:val="22"/>
        </w:rPr>
        <w:t>care</w:t>
      </w:r>
      <w:r>
        <w:rPr>
          <w:spacing w:val="-12"/>
          <w:w w:val="105"/>
          <w:sz w:val="22"/>
        </w:rPr>
        <w:t xml:space="preserve"> </w:t>
      </w:r>
      <w:r>
        <w:rPr>
          <w:w w:val="105"/>
          <w:sz w:val="22"/>
        </w:rPr>
        <w:t>for</w:t>
      </w:r>
      <w:r>
        <w:rPr>
          <w:spacing w:val="-13"/>
          <w:w w:val="105"/>
          <w:sz w:val="22"/>
        </w:rPr>
        <w:t xml:space="preserve"> </w:t>
      </w:r>
      <w:r>
        <w:rPr>
          <w:w w:val="105"/>
          <w:sz w:val="22"/>
        </w:rPr>
        <w:t>a</w:t>
      </w:r>
      <w:r>
        <w:rPr>
          <w:spacing w:val="-12"/>
          <w:w w:val="105"/>
          <w:sz w:val="22"/>
        </w:rPr>
        <w:t xml:space="preserve"> </w:t>
      </w:r>
      <w:r>
        <w:rPr>
          <w:w w:val="105"/>
          <w:sz w:val="22"/>
        </w:rPr>
        <w:t>covered servicemember</w:t>
      </w:r>
      <w:r>
        <w:rPr>
          <w:spacing w:val="-1"/>
          <w:w w:val="105"/>
          <w:sz w:val="22"/>
        </w:rPr>
        <w:t xml:space="preserve"> </w:t>
      </w:r>
      <w:r>
        <w:rPr>
          <w:w w:val="105"/>
          <w:sz w:val="22"/>
        </w:rPr>
        <w:t>with</w:t>
      </w:r>
      <w:r>
        <w:rPr>
          <w:spacing w:val="-7"/>
          <w:w w:val="105"/>
          <w:sz w:val="22"/>
        </w:rPr>
        <w:t xml:space="preserve"> </w:t>
      </w:r>
      <w:r>
        <w:rPr>
          <w:w w:val="105"/>
          <w:sz w:val="22"/>
        </w:rPr>
        <w:t>a</w:t>
      </w:r>
      <w:r>
        <w:rPr>
          <w:spacing w:val="-13"/>
          <w:w w:val="105"/>
          <w:sz w:val="22"/>
        </w:rPr>
        <w:t xml:space="preserve"> </w:t>
      </w:r>
      <w:r>
        <w:rPr>
          <w:w w:val="105"/>
          <w:sz w:val="22"/>
        </w:rPr>
        <w:t>serious</w:t>
      </w:r>
      <w:r>
        <w:rPr>
          <w:spacing w:val="-9"/>
          <w:w w:val="105"/>
          <w:sz w:val="22"/>
        </w:rPr>
        <w:t xml:space="preserve"> </w:t>
      </w:r>
      <w:r>
        <w:rPr>
          <w:w w:val="105"/>
          <w:sz w:val="22"/>
        </w:rPr>
        <w:t>injury</w:t>
      </w:r>
      <w:r>
        <w:rPr>
          <w:spacing w:val="-10"/>
          <w:w w:val="105"/>
          <w:sz w:val="22"/>
        </w:rPr>
        <w:t xml:space="preserve"> </w:t>
      </w:r>
      <w:r>
        <w:rPr>
          <w:w w:val="105"/>
          <w:sz w:val="22"/>
        </w:rPr>
        <w:t>or</w:t>
      </w:r>
      <w:r>
        <w:rPr>
          <w:spacing w:val="-9"/>
          <w:w w:val="105"/>
          <w:sz w:val="22"/>
        </w:rPr>
        <w:t xml:space="preserve"> </w:t>
      </w:r>
      <w:r>
        <w:rPr>
          <w:w w:val="105"/>
          <w:sz w:val="22"/>
        </w:rPr>
        <w:t>illness</w:t>
      </w:r>
      <w:r>
        <w:rPr>
          <w:spacing w:val="-9"/>
          <w:w w:val="105"/>
          <w:sz w:val="22"/>
        </w:rPr>
        <w:t xml:space="preserve"> </w:t>
      </w:r>
      <w:r>
        <w:rPr>
          <w:w w:val="105"/>
          <w:sz w:val="22"/>
        </w:rPr>
        <w:t>if</w:t>
      </w:r>
      <w:r>
        <w:rPr>
          <w:spacing w:val="-16"/>
          <w:w w:val="105"/>
          <w:sz w:val="22"/>
        </w:rPr>
        <w:t xml:space="preserve"> </w:t>
      </w:r>
      <w:r>
        <w:rPr>
          <w:w w:val="105"/>
          <w:sz w:val="22"/>
        </w:rPr>
        <w:t>the</w:t>
      </w:r>
      <w:r>
        <w:rPr>
          <w:spacing w:val="-20"/>
          <w:w w:val="105"/>
          <w:sz w:val="22"/>
        </w:rPr>
        <w:t xml:space="preserve"> </w:t>
      </w:r>
      <w:r>
        <w:rPr>
          <w:w w:val="105"/>
          <w:sz w:val="22"/>
        </w:rPr>
        <w:t>employee is</w:t>
      </w:r>
      <w:r>
        <w:rPr>
          <w:spacing w:val="-18"/>
          <w:w w:val="105"/>
          <w:sz w:val="22"/>
        </w:rPr>
        <w:t xml:space="preserve"> </w:t>
      </w:r>
      <w:r>
        <w:rPr>
          <w:w w:val="105"/>
          <w:sz w:val="22"/>
        </w:rPr>
        <w:t>the spouse, son, daughter, parent or next of kin of the covered</w:t>
      </w:r>
      <w:r>
        <w:rPr>
          <w:spacing w:val="-19"/>
          <w:w w:val="105"/>
          <w:sz w:val="22"/>
        </w:rPr>
        <w:t xml:space="preserve"> </w:t>
      </w:r>
      <w:r>
        <w:rPr>
          <w:w w:val="105"/>
          <w:sz w:val="22"/>
        </w:rPr>
        <w:t>servicemember.</w:t>
      </w:r>
    </w:p>
    <w:p w:rsidR="00206439" w:rsidRDefault="00206439">
      <w:pPr>
        <w:pStyle w:val="BodyText"/>
        <w:spacing w:before="1"/>
        <w:rPr>
          <w:sz w:val="23"/>
        </w:rPr>
      </w:pPr>
    </w:p>
    <w:p w:rsidR="00206439" w:rsidRDefault="00206439">
      <w:pPr>
        <w:pStyle w:val="BodyText"/>
        <w:spacing w:line="247" w:lineRule="auto"/>
        <w:ind w:left="138" w:right="1727" w:firstLine="4"/>
      </w:pPr>
      <w:r>
        <w:t>The District requires eligible employees to use any accrued and unused paid vacation, personal or sick leave concurrently with unpaid FMLA leave.</w:t>
      </w:r>
    </w:p>
    <w:p w:rsidR="00206439" w:rsidRDefault="00206439">
      <w:pPr>
        <w:pStyle w:val="BodyText"/>
        <w:spacing w:before="5"/>
      </w:pPr>
    </w:p>
    <w:p w:rsidR="00206439" w:rsidRDefault="00206439">
      <w:pPr>
        <w:pStyle w:val="BodyText"/>
        <w:spacing w:line="252" w:lineRule="auto"/>
        <w:ind w:left="147" w:right="1727" w:hanging="7"/>
      </w:pPr>
      <w:r>
        <w:t>An employer cannot compel an employee to use, nor may an employee elect to use, accrued medical/sick leave in any situation for which the leave could not normally be used.</w:t>
      </w:r>
    </w:p>
    <w:p w:rsidR="00206439" w:rsidRDefault="00206439">
      <w:pPr>
        <w:pStyle w:val="BodyText"/>
        <w:spacing w:before="2"/>
        <w:rPr>
          <w:sz w:val="14"/>
        </w:rPr>
      </w:pPr>
    </w:p>
    <w:p w:rsidR="00206439" w:rsidRDefault="00206439">
      <w:pPr>
        <w:pStyle w:val="BodyText"/>
        <w:spacing w:before="92"/>
        <w:ind w:left="136"/>
      </w:pPr>
      <w:r>
        <w:rPr>
          <w:u w:val="thick"/>
        </w:rPr>
        <w:t>Spouses Employed by the District</w:t>
      </w:r>
    </w:p>
    <w:p w:rsidR="00206439" w:rsidRDefault="00206439">
      <w:pPr>
        <w:pStyle w:val="BodyText"/>
        <w:spacing w:before="9"/>
        <w:rPr>
          <w:sz w:val="23"/>
        </w:rPr>
      </w:pPr>
    </w:p>
    <w:p w:rsidR="00206439" w:rsidRDefault="00206439">
      <w:pPr>
        <w:pStyle w:val="BodyText"/>
        <w:spacing w:line="247" w:lineRule="auto"/>
        <w:ind w:left="131" w:right="1337" w:firstLine="19"/>
      </w:pPr>
      <w:r>
        <w:rPr>
          <w:w w:val="105"/>
        </w:rPr>
        <w:t>If</w:t>
      </w:r>
      <w:r>
        <w:rPr>
          <w:spacing w:val="-19"/>
          <w:w w:val="105"/>
        </w:rPr>
        <w:t xml:space="preserve"> </w:t>
      </w:r>
      <w:r>
        <w:rPr>
          <w:w w:val="105"/>
        </w:rPr>
        <w:t>spouses</w:t>
      </w:r>
      <w:r>
        <w:rPr>
          <w:spacing w:val="-15"/>
          <w:w w:val="105"/>
        </w:rPr>
        <w:t xml:space="preserve"> </w:t>
      </w:r>
      <w:r>
        <w:rPr>
          <w:w w:val="105"/>
        </w:rPr>
        <w:t>eligible</w:t>
      </w:r>
      <w:r>
        <w:rPr>
          <w:spacing w:val="-15"/>
          <w:w w:val="105"/>
        </w:rPr>
        <w:t xml:space="preserve"> </w:t>
      </w:r>
      <w:r>
        <w:rPr>
          <w:w w:val="105"/>
        </w:rPr>
        <w:t>for</w:t>
      </w:r>
      <w:r>
        <w:rPr>
          <w:spacing w:val="-14"/>
          <w:w w:val="105"/>
        </w:rPr>
        <w:t xml:space="preserve"> </w:t>
      </w:r>
      <w:r>
        <w:rPr>
          <w:w w:val="105"/>
        </w:rPr>
        <w:t>leave</w:t>
      </w:r>
      <w:r>
        <w:rPr>
          <w:spacing w:val="-17"/>
          <w:w w:val="105"/>
        </w:rPr>
        <w:t xml:space="preserve"> </w:t>
      </w:r>
      <w:r>
        <w:rPr>
          <w:w w:val="105"/>
        </w:rPr>
        <w:t>are</w:t>
      </w:r>
      <w:r>
        <w:rPr>
          <w:spacing w:val="-22"/>
          <w:w w:val="105"/>
        </w:rPr>
        <w:t xml:space="preserve"> </w:t>
      </w:r>
      <w:r>
        <w:rPr>
          <w:w w:val="105"/>
        </w:rPr>
        <w:t>employed</w:t>
      </w:r>
      <w:r>
        <w:rPr>
          <w:spacing w:val="13"/>
          <w:w w:val="105"/>
        </w:rPr>
        <w:t xml:space="preserve"> </w:t>
      </w:r>
      <w:r>
        <w:rPr>
          <w:w w:val="105"/>
        </w:rPr>
        <w:t>by</w:t>
      </w:r>
      <w:r>
        <w:rPr>
          <w:spacing w:val="-14"/>
          <w:w w:val="105"/>
        </w:rPr>
        <w:t xml:space="preserve"> </w:t>
      </w:r>
      <w:r>
        <w:rPr>
          <w:w w:val="105"/>
        </w:rPr>
        <w:t>the</w:t>
      </w:r>
      <w:r>
        <w:rPr>
          <w:spacing w:val="-11"/>
          <w:w w:val="105"/>
        </w:rPr>
        <w:t xml:space="preserve"> </w:t>
      </w:r>
      <w:r>
        <w:rPr>
          <w:w w:val="105"/>
        </w:rPr>
        <w:t>District,</w:t>
      </w:r>
      <w:r>
        <w:rPr>
          <w:spacing w:val="-8"/>
          <w:w w:val="105"/>
        </w:rPr>
        <w:t xml:space="preserve"> </w:t>
      </w:r>
      <w:r>
        <w:rPr>
          <w:w w:val="105"/>
        </w:rPr>
        <w:t>their</w:t>
      </w:r>
      <w:r>
        <w:rPr>
          <w:spacing w:val="-17"/>
          <w:w w:val="105"/>
        </w:rPr>
        <w:t xml:space="preserve"> </w:t>
      </w:r>
      <w:r>
        <w:rPr>
          <w:w w:val="105"/>
        </w:rPr>
        <w:t>combined amount</w:t>
      </w:r>
      <w:r>
        <w:rPr>
          <w:spacing w:val="-10"/>
          <w:w w:val="105"/>
        </w:rPr>
        <w:t xml:space="preserve"> </w:t>
      </w:r>
      <w:r>
        <w:rPr>
          <w:w w:val="105"/>
        </w:rPr>
        <w:t>of</w:t>
      </w:r>
      <w:r>
        <w:rPr>
          <w:spacing w:val="-14"/>
          <w:w w:val="105"/>
        </w:rPr>
        <w:t xml:space="preserve"> </w:t>
      </w:r>
      <w:r>
        <w:rPr>
          <w:w w:val="105"/>
        </w:rPr>
        <w:t>leave</w:t>
      </w:r>
      <w:r>
        <w:rPr>
          <w:spacing w:val="-20"/>
          <w:w w:val="105"/>
        </w:rPr>
        <w:t xml:space="preserve"> </w:t>
      </w:r>
      <w:r>
        <w:rPr>
          <w:w w:val="105"/>
        </w:rPr>
        <w:t>for</w:t>
      </w:r>
      <w:r>
        <w:rPr>
          <w:spacing w:val="-9"/>
          <w:w w:val="105"/>
        </w:rPr>
        <w:t xml:space="preserve"> </w:t>
      </w:r>
      <w:r>
        <w:rPr>
          <w:w w:val="105"/>
        </w:rPr>
        <w:t>birth, adoption,</w:t>
      </w:r>
      <w:r>
        <w:rPr>
          <w:spacing w:val="-10"/>
          <w:w w:val="105"/>
        </w:rPr>
        <w:t xml:space="preserve"> </w:t>
      </w:r>
      <w:r>
        <w:rPr>
          <w:w w:val="105"/>
        </w:rPr>
        <w:t>foster</w:t>
      </w:r>
      <w:r>
        <w:rPr>
          <w:spacing w:val="-15"/>
          <w:w w:val="105"/>
        </w:rPr>
        <w:t xml:space="preserve"> </w:t>
      </w:r>
      <w:r>
        <w:rPr>
          <w:w w:val="105"/>
        </w:rPr>
        <w:t>care</w:t>
      </w:r>
      <w:r>
        <w:rPr>
          <w:spacing w:val="-8"/>
          <w:w w:val="105"/>
        </w:rPr>
        <w:t xml:space="preserve"> </w:t>
      </w:r>
      <w:r>
        <w:rPr>
          <w:w w:val="105"/>
        </w:rPr>
        <w:t>placement</w:t>
      </w:r>
      <w:r>
        <w:rPr>
          <w:spacing w:val="-9"/>
          <w:w w:val="105"/>
        </w:rPr>
        <w:t xml:space="preserve"> </w:t>
      </w:r>
      <w:r>
        <w:rPr>
          <w:w w:val="105"/>
        </w:rPr>
        <w:t>and</w:t>
      </w:r>
      <w:r>
        <w:rPr>
          <w:spacing w:val="-4"/>
          <w:w w:val="105"/>
        </w:rPr>
        <w:t xml:space="preserve"> </w:t>
      </w:r>
      <w:r>
        <w:rPr>
          <w:w w:val="105"/>
        </w:rPr>
        <w:t>parental</w:t>
      </w:r>
      <w:r>
        <w:rPr>
          <w:spacing w:val="3"/>
          <w:w w:val="105"/>
        </w:rPr>
        <w:t xml:space="preserve"> </w:t>
      </w:r>
      <w:r>
        <w:rPr>
          <w:w w:val="105"/>
        </w:rPr>
        <w:t>illness</w:t>
      </w:r>
      <w:r>
        <w:rPr>
          <w:spacing w:val="-15"/>
          <w:w w:val="105"/>
        </w:rPr>
        <w:t xml:space="preserve"> </w:t>
      </w:r>
      <w:r>
        <w:rPr>
          <w:w w:val="105"/>
        </w:rPr>
        <w:t>may</w:t>
      </w:r>
      <w:r>
        <w:rPr>
          <w:spacing w:val="-6"/>
          <w:w w:val="105"/>
        </w:rPr>
        <w:t xml:space="preserve"> </w:t>
      </w:r>
      <w:r>
        <w:rPr>
          <w:w w:val="105"/>
        </w:rPr>
        <w:t>be</w:t>
      </w:r>
      <w:r>
        <w:rPr>
          <w:spacing w:val="-16"/>
          <w:w w:val="105"/>
        </w:rPr>
        <w:t xml:space="preserve"> </w:t>
      </w:r>
      <w:r>
        <w:rPr>
          <w:w w:val="105"/>
        </w:rPr>
        <w:t>limited</w:t>
      </w:r>
      <w:r>
        <w:rPr>
          <w:spacing w:val="-8"/>
          <w:w w:val="105"/>
        </w:rPr>
        <w:t xml:space="preserve"> </w:t>
      </w:r>
      <w:r>
        <w:rPr>
          <w:w w:val="105"/>
        </w:rPr>
        <w:t>to</w:t>
      </w:r>
      <w:r>
        <w:rPr>
          <w:spacing w:val="-14"/>
          <w:w w:val="105"/>
        </w:rPr>
        <w:t xml:space="preserve"> </w:t>
      </w:r>
      <w:r>
        <w:rPr>
          <w:rFonts w:ascii="Arial"/>
          <w:w w:val="105"/>
          <w:sz w:val="21"/>
        </w:rPr>
        <w:t>12</w:t>
      </w:r>
      <w:r>
        <w:rPr>
          <w:rFonts w:ascii="Arial"/>
          <w:spacing w:val="-19"/>
          <w:w w:val="105"/>
          <w:sz w:val="21"/>
        </w:rPr>
        <w:t xml:space="preserve"> </w:t>
      </w:r>
      <w:r>
        <w:rPr>
          <w:w w:val="105"/>
        </w:rPr>
        <w:t>weeks.</w:t>
      </w:r>
      <w:r>
        <w:rPr>
          <w:spacing w:val="32"/>
          <w:w w:val="105"/>
        </w:rPr>
        <w:t xml:space="preserve"> </w:t>
      </w:r>
      <w:r>
        <w:rPr>
          <w:w w:val="105"/>
        </w:rPr>
        <w:t>If</w:t>
      </w:r>
      <w:r>
        <w:rPr>
          <w:spacing w:val="-25"/>
          <w:w w:val="105"/>
        </w:rPr>
        <w:t xml:space="preserve"> </w:t>
      </w:r>
      <w:r>
        <w:rPr>
          <w:w w:val="105"/>
        </w:rPr>
        <w:t>spouses</w:t>
      </w:r>
      <w:r>
        <w:rPr>
          <w:spacing w:val="-19"/>
          <w:w w:val="105"/>
        </w:rPr>
        <w:t xml:space="preserve"> </w:t>
      </w:r>
      <w:r>
        <w:rPr>
          <w:w w:val="105"/>
        </w:rPr>
        <w:t>eligible for leave are employed by the District, their combined amount of leave to care for a covered servicemember is limited to 26</w:t>
      </w:r>
      <w:r>
        <w:rPr>
          <w:spacing w:val="-34"/>
          <w:w w:val="105"/>
        </w:rPr>
        <w:t xml:space="preserve"> </w:t>
      </w:r>
      <w:r>
        <w:rPr>
          <w:w w:val="105"/>
        </w:rPr>
        <w:t>weeks.</w:t>
      </w:r>
    </w:p>
    <w:p w:rsidR="00206439" w:rsidRDefault="00206439">
      <w:pPr>
        <w:pStyle w:val="BodyText"/>
        <w:spacing w:before="4"/>
        <w:rPr>
          <w:sz w:val="14"/>
        </w:rPr>
      </w:pPr>
    </w:p>
    <w:p w:rsidR="00206439" w:rsidRDefault="00206439">
      <w:pPr>
        <w:pStyle w:val="BodyText"/>
        <w:spacing w:before="91"/>
        <w:ind w:left="144"/>
      </w:pPr>
      <w:r>
        <w:rPr>
          <w:u w:val="thick"/>
        </w:rPr>
        <w:t>Intermittent and Reduced Leave</w:t>
      </w:r>
    </w:p>
    <w:p w:rsidR="00206439" w:rsidRDefault="00206439">
      <w:pPr>
        <w:pStyle w:val="BodyText"/>
        <w:spacing w:before="9"/>
        <w:rPr>
          <w:sz w:val="23"/>
        </w:rPr>
      </w:pPr>
    </w:p>
    <w:p w:rsidR="00206439" w:rsidRDefault="00206439">
      <w:pPr>
        <w:pStyle w:val="BodyText"/>
        <w:spacing w:line="247" w:lineRule="auto"/>
        <w:ind w:left="128" w:right="2288" w:firstLine="10"/>
      </w:pPr>
      <w:r>
        <w:rPr>
          <w:w w:val="105"/>
        </w:rPr>
        <w:t>FMLA leave may be taken intermittently or on a reduced leave schedule under certain circumstances. Intermittent leave is leave taken in separate blocks of time due to a single qualifying reason.</w:t>
      </w:r>
    </w:p>
    <w:p w:rsidR="00206439" w:rsidRDefault="00206439">
      <w:pPr>
        <w:pStyle w:val="BodyText"/>
        <w:spacing w:before="11"/>
      </w:pPr>
    </w:p>
    <w:p w:rsidR="00206439" w:rsidRDefault="00206439">
      <w:pPr>
        <w:pStyle w:val="BodyText"/>
        <w:spacing w:line="247" w:lineRule="auto"/>
        <w:ind w:left="127" w:right="1337" w:firstLine="11"/>
      </w:pPr>
      <w:r>
        <w:rPr>
          <w:w w:val="105"/>
        </w:rPr>
        <w:t>Reduced</w:t>
      </w:r>
      <w:r>
        <w:rPr>
          <w:spacing w:val="12"/>
          <w:w w:val="105"/>
        </w:rPr>
        <w:t xml:space="preserve"> </w:t>
      </w:r>
      <w:r>
        <w:rPr>
          <w:w w:val="105"/>
        </w:rPr>
        <w:t>leave</w:t>
      </w:r>
      <w:r>
        <w:rPr>
          <w:spacing w:val="-10"/>
          <w:w w:val="105"/>
        </w:rPr>
        <w:t xml:space="preserve"> </w:t>
      </w:r>
      <w:r>
        <w:rPr>
          <w:w w:val="105"/>
        </w:rPr>
        <w:t>is</w:t>
      </w:r>
      <w:r>
        <w:rPr>
          <w:spacing w:val="-25"/>
          <w:w w:val="105"/>
        </w:rPr>
        <w:t xml:space="preserve"> </w:t>
      </w:r>
      <w:r>
        <w:rPr>
          <w:w w:val="105"/>
        </w:rPr>
        <w:t>a</w:t>
      </w:r>
      <w:r>
        <w:rPr>
          <w:spacing w:val="-11"/>
          <w:w w:val="105"/>
        </w:rPr>
        <w:t xml:space="preserve"> </w:t>
      </w:r>
      <w:r>
        <w:rPr>
          <w:w w:val="105"/>
        </w:rPr>
        <w:t>leave</w:t>
      </w:r>
      <w:r>
        <w:rPr>
          <w:spacing w:val="-20"/>
          <w:w w:val="105"/>
        </w:rPr>
        <w:t xml:space="preserve"> </w:t>
      </w:r>
      <w:r>
        <w:rPr>
          <w:w w:val="105"/>
        </w:rPr>
        <w:t>schedule</w:t>
      </w:r>
      <w:r>
        <w:rPr>
          <w:spacing w:val="-14"/>
          <w:w w:val="105"/>
        </w:rPr>
        <w:t xml:space="preserve"> </w:t>
      </w:r>
      <w:r>
        <w:rPr>
          <w:w w:val="105"/>
        </w:rPr>
        <w:t>that</w:t>
      </w:r>
      <w:r>
        <w:rPr>
          <w:spacing w:val="-9"/>
          <w:w w:val="105"/>
        </w:rPr>
        <w:t xml:space="preserve"> </w:t>
      </w:r>
      <w:r>
        <w:rPr>
          <w:w w:val="105"/>
        </w:rPr>
        <w:t>reduces</w:t>
      </w:r>
      <w:r>
        <w:rPr>
          <w:spacing w:val="-10"/>
          <w:w w:val="105"/>
        </w:rPr>
        <w:t xml:space="preserve"> </w:t>
      </w:r>
      <w:r>
        <w:rPr>
          <w:w w:val="105"/>
        </w:rPr>
        <w:t>the</w:t>
      </w:r>
      <w:r>
        <w:rPr>
          <w:spacing w:val="-21"/>
          <w:w w:val="105"/>
        </w:rPr>
        <w:t xml:space="preserve"> </w:t>
      </w:r>
      <w:r>
        <w:rPr>
          <w:w w:val="105"/>
        </w:rPr>
        <w:t>employee's</w:t>
      </w:r>
      <w:r>
        <w:rPr>
          <w:spacing w:val="2"/>
          <w:w w:val="105"/>
        </w:rPr>
        <w:t xml:space="preserve"> </w:t>
      </w:r>
      <w:r>
        <w:rPr>
          <w:w w:val="105"/>
        </w:rPr>
        <w:t>usual</w:t>
      </w:r>
      <w:r>
        <w:rPr>
          <w:spacing w:val="-1"/>
          <w:w w:val="105"/>
        </w:rPr>
        <w:t xml:space="preserve"> </w:t>
      </w:r>
      <w:r>
        <w:rPr>
          <w:w w:val="105"/>
        </w:rPr>
        <w:t>number</w:t>
      </w:r>
      <w:r>
        <w:rPr>
          <w:spacing w:val="-15"/>
          <w:w w:val="105"/>
        </w:rPr>
        <w:t xml:space="preserve"> </w:t>
      </w:r>
      <w:r>
        <w:rPr>
          <w:w w:val="105"/>
        </w:rPr>
        <w:t>of</w:t>
      </w:r>
      <w:r>
        <w:rPr>
          <w:spacing w:val="-2"/>
          <w:w w:val="105"/>
        </w:rPr>
        <w:t xml:space="preserve"> </w:t>
      </w:r>
      <w:r>
        <w:rPr>
          <w:w w:val="105"/>
        </w:rPr>
        <w:t>hours</w:t>
      </w:r>
      <w:r>
        <w:rPr>
          <w:spacing w:val="-14"/>
          <w:w w:val="105"/>
        </w:rPr>
        <w:t xml:space="preserve"> </w:t>
      </w:r>
      <w:r>
        <w:rPr>
          <w:w w:val="105"/>
        </w:rPr>
        <w:t>per</w:t>
      </w:r>
      <w:r>
        <w:rPr>
          <w:spacing w:val="-8"/>
          <w:w w:val="105"/>
        </w:rPr>
        <w:t xml:space="preserve"> </w:t>
      </w:r>
      <w:r>
        <w:rPr>
          <w:w w:val="105"/>
        </w:rPr>
        <w:t>workweek or hours per</w:t>
      </w:r>
      <w:r>
        <w:rPr>
          <w:spacing w:val="12"/>
          <w:w w:val="105"/>
        </w:rPr>
        <w:t xml:space="preserve"> </w:t>
      </w:r>
      <w:r>
        <w:rPr>
          <w:w w:val="105"/>
        </w:rPr>
        <w:t>workday.</w:t>
      </w:r>
    </w:p>
    <w:p w:rsidR="00206439" w:rsidRDefault="00206439">
      <w:pPr>
        <w:pStyle w:val="BodyText"/>
        <w:spacing w:before="1"/>
        <w:rPr>
          <w:sz w:val="23"/>
        </w:rPr>
      </w:pPr>
    </w:p>
    <w:p w:rsidR="00206439" w:rsidRDefault="00206439">
      <w:pPr>
        <w:pStyle w:val="BodyText"/>
        <w:spacing w:line="247" w:lineRule="auto"/>
        <w:ind w:left="131" w:right="1296" w:firstLine="5"/>
      </w:pPr>
      <w:r>
        <w:rPr>
          <w:w w:val="105"/>
        </w:rPr>
        <w:t>Intermittent or reduced leave is available for the employee's own serious health condition; to care for a parent, son or daughter with a serious health condition; to care for a covered servicemember's serious injury or illness or for leave taken due to a qualifying exigency. Such leave may be used for the birth or adoption/placement of a child only if the Board agrees.</w:t>
      </w:r>
    </w:p>
    <w:p w:rsidR="00206439" w:rsidRDefault="00206439">
      <w:pPr>
        <w:pStyle w:val="BodyText"/>
        <w:spacing w:before="10"/>
      </w:pPr>
    </w:p>
    <w:p w:rsidR="00206439" w:rsidRDefault="00206439">
      <w:pPr>
        <w:pStyle w:val="BodyText"/>
        <w:spacing w:line="247" w:lineRule="auto"/>
        <w:ind w:left="128" w:right="1337" w:firstLine="8"/>
      </w:pPr>
      <w:r>
        <w:rPr>
          <w:w w:val="105"/>
        </w:rPr>
        <w:t>If an employee needs leave intermittently or on a reduced leave schedule for planned medical treatment,</w:t>
      </w:r>
      <w:r>
        <w:rPr>
          <w:spacing w:val="-9"/>
          <w:w w:val="105"/>
        </w:rPr>
        <w:t xml:space="preserve"> </w:t>
      </w:r>
      <w:r>
        <w:rPr>
          <w:w w:val="105"/>
        </w:rPr>
        <w:t>the</w:t>
      </w:r>
      <w:r>
        <w:rPr>
          <w:spacing w:val="-21"/>
          <w:w w:val="105"/>
        </w:rPr>
        <w:t xml:space="preserve"> </w:t>
      </w:r>
      <w:r>
        <w:rPr>
          <w:w w:val="105"/>
        </w:rPr>
        <w:t>employee</w:t>
      </w:r>
      <w:r>
        <w:rPr>
          <w:spacing w:val="-3"/>
          <w:w w:val="105"/>
        </w:rPr>
        <w:t xml:space="preserve"> </w:t>
      </w:r>
      <w:r>
        <w:rPr>
          <w:w w:val="105"/>
        </w:rPr>
        <w:t>must</w:t>
      </w:r>
      <w:r>
        <w:rPr>
          <w:spacing w:val="-1"/>
          <w:w w:val="105"/>
        </w:rPr>
        <w:t xml:space="preserve"> </w:t>
      </w:r>
      <w:r>
        <w:rPr>
          <w:w w:val="105"/>
        </w:rPr>
        <w:t>make</w:t>
      </w:r>
      <w:r>
        <w:rPr>
          <w:spacing w:val="-18"/>
          <w:w w:val="105"/>
        </w:rPr>
        <w:t xml:space="preserve"> </w:t>
      </w:r>
      <w:r>
        <w:rPr>
          <w:w w:val="105"/>
        </w:rPr>
        <w:t>a</w:t>
      </w:r>
      <w:r>
        <w:rPr>
          <w:spacing w:val="-8"/>
          <w:w w:val="105"/>
        </w:rPr>
        <w:t xml:space="preserve"> </w:t>
      </w:r>
      <w:r>
        <w:rPr>
          <w:w w:val="105"/>
        </w:rPr>
        <w:t>reasonable</w:t>
      </w:r>
      <w:r>
        <w:rPr>
          <w:spacing w:val="-15"/>
          <w:w w:val="105"/>
        </w:rPr>
        <w:t xml:space="preserve"> </w:t>
      </w:r>
      <w:r>
        <w:rPr>
          <w:w w:val="105"/>
        </w:rPr>
        <w:t>effort</w:t>
      </w:r>
      <w:r>
        <w:rPr>
          <w:spacing w:val="-7"/>
          <w:w w:val="105"/>
        </w:rPr>
        <w:t xml:space="preserve"> </w:t>
      </w:r>
      <w:r>
        <w:rPr>
          <w:w w:val="105"/>
        </w:rPr>
        <w:t>to</w:t>
      </w:r>
      <w:r>
        <w:rPr>
          <w:spacing w:val="-19"/>
          <w:w w:val="105"/>
        </w:rPr>
        <w:t xml:space="preserve"> </w:t>
      </w:r>
      <w:r>
        <w:rPr>
          <w:w w:val="105"/>
        </w:rPr>
        <w:t>schedule</w:t>
      </w:r>
      <w:r>
        <w:rPr>
          <w:spacing w:val="-8"/>
          <w:w w:val="105"/>
        </w:rPr>
        <w:t xml:space="preserve"> </w:t>
      </w:r>
      <w:r>
        <w:rPr>
          <w:w w:val="105"/>
        </w:rPr>
        <w:t>the</w:t>
      </w:r>
      <w:r>
        <w:rPr>
          <w:spacing w:val="-9"/>
          <w:w w:val="105"/>
        </w:rPr>
        <w:t xml:space="preserve"> </w:t>
      </w:r>
      <w:r>
        <w:rPr>
          <w:w w:val="105"/>
        </w:rPr>
        <w:t>treatment</w:t>
      </w:r>
      <w:r>
        <w:rPr>
          <w:spacing w:val="-5"/>
          <w:w w:val="105"/>
        </w:rPr>
        <w:t xml:space="preserve"> </w:t>
      </w:r>
      <w:r>
        <w:rPr>
          <w:w w:val="105"/>
        </w:rPr>
        <w:t>so</w:t>
      </w:r>
      <w:r>
        <w:rPr>
          <w:spacing w:val="-17"/>
          <w:w w:val="105"/>
        </w:rPr>
        <w:t xml:space="preserve"> </w:t>
      </w:r>
      <w:r>
        <w:rPr>
          <w:w w:val="105"/>
        </w:rPr>
        <w:t>as</w:t>
      </w:r>
      <w:r>
        <w:rPr>
          <w:spacing w:val="-12"/>
          <w:w w:val="105"/>
        </w:rPr>
        <w:t xml:space="preserve"> </w:t>
      </w:r>
      <w:r>
        <w:rPr>
          <w:w w:val="105"/>
        </w:rPr>
        <w:t>not</w:t>
      </w:r>
      <w:r>
        <w:rPr>
          <w:spacing w:val="-11"/>
          <w:w w:val="105"/>
        </w:rPr>
        <w:t xml:space="preserve"> </w:t>
      </w:r>
      <w:r>
        <w:rPr>
          <w:w w:val="105"/>
        </w:rPr>
        <w:t>to</w:t>
      </w:r>
      <w:r>
        <w:rPr>
          <w:spacing w:val="-11"/>
          <w:w w:val="105"/>
        </w:rPr>
        <w:t xml:space="preserve"> </w:t>
      </w:r>
      <w:r>
        <w:rPr>
          <w:w w:val="105"/>
        </w:rPr>
        <w:t>unduly disrupt the employer's</w:t>
      </w:r>
      <w:r>
        <w:rPr>
          <w:spacing w:val="-8"/>
          <w:w w:val="105"/>
        </w:rPr>
        <w:t xml:space="preserve"> </w:t>
      </w:r>
      <w:r>
        <w:rPr>
          <w:w w:val="105"/>
        </w:rPr>
        <w:t>operations.</w:t>
      </w:r>
    </w:p>
    <w:p w:rsidR="00206439" w:rsidRDefault="00206439">
      <w:pPr>
        <w:pStyle w:val="BodyText"/>
        <w:spacing w:before="4"/>
      </w:pPr>
    </w:p>
    <w:p w:rsidR="00206439" w:rsidRDefault="00206439">
      <w:pPr>
        <w:pStyle w:val="BodyText"/>
        <w:spacing w:line="247" w:lineRule="auto"/>
        <w:ind w:left="128" w:right="1337" w:firstLine="8"/>
      </w:pPr>
      <w:r>
        <w:rPr>
          <w:w w:val="105"/>
        </w:rPr>
        <w:t>If the employee needs intermittent leave or leave on a reduced schedule that is foreseeable, the Superintendent may require the employee to temporarily transfer during the period that the intermittent</w:t>
      </w:r>
      <w:r>
        <w:rPr>
          <w:spacing w:val="-4"/>
          <w:w w:val="105"/>
        </w:rPr>
        <w:t xml:space="preserve"> </w:t>
      </w:r>
      <w:r>
        <w:rPr>
          <w:w w:val="105"/>
        </w:rPr>
        <w:t>or</w:t>
      </w:r>
      <w:r>
        <w:rPr>
          <w:spacing w:val="-13"/>
          <w:w w:val="105"/>
        </w:rPr>
        <w:t xml:space="preserve"> </w:t>
      </w:r>
      <w:r>
        <w:rPr>
          <w:w w:val="105"/>
        </w:rPr>
        <w:t>reduced leave</w:t>
      </w:r>
      <w:r>
        <w:rPr>
          <w:spacing w:val="-15"/>
          <w:w w:val="105"/>
        </w:rPr>
        <w:t xml:space="preserve"> </w:t>
      </w:r>
      <w:r>
        <w:rPr>
          <w:w w:val="105"/>
        </w:rPr>
        <w:t>schedule</w:t>
      </w:r>
      <w:r>
        <w:rPr>
          <w:spacing w:val="-7"/>
          <w:w w:val="105"/>
        </w:rPr>
        <w:t xml:space="preserve"> </w:t>
      </w:r>
      <w:r>
        <w:rPr>
          <w:w w:val="105"/>
        </w:rPr>
        <w:t>is</w:t>
      </w:r>
      <w:r>
        <w:rPr>
          <w:spacing w:val="-20"/>
          <w:w w:val="105"/>
        </w:rPr>
        <w:t xml:space="preserve"> </w:t>
      </w:r>
      <w:r>
        <w:rPr>
          <w:w w:val="105"/>
        </w:rPr>
        <w:t>required</w:t>
      </w:r>
      <w:r>
        <w:rPr>
          <w:spacing w:val="-3"/>
          <w:w w:val="105"/>
        </w:rPr>
        <w:t xml:space="preserve"> </w:t>
      </w:r>
      <w:r>
        <w:rPr>
          <w:w w:val="105"/>
        </w:rPr>
        <w:t>to</w:t>
      </w:r>
      <w:r>
        <w:rPr>
          <w:spacing w:val="-24"/>
          <w:w w:val="105"/>
        </w:rPr>
        <w:t xml:space="preserve"> </w:t>
      </w:r>
      <w:r>
        <w:rPr>
          <w:w w:val="105"/>
        </w:rPr>
        <w:t>an</w:t>
      </w:r>
      <w:r>
        <w:rPr>
          <w:spacing w:val="-13"/>
          <w:w w:val="105"/>
        </w:rPr>
        <w:t xml:space="preserve"> </w:t>
      </w:r>
      <w:r>
        <w:rPr>
          <w:w w:val="105"/>
        </w:rPr>
        <w:t>available</w:t>
      </w:r>
      <w:r>
        <w:rPr>
          <w:spacing w:val="-5"/>
          <w:w w:val="105"/>
        </w:rPr>
        <w:t xml:space="preserve"> </w:t>
      </w:r>
      <w:r>
        <w:rPr>
          <w:w w:val="105"/>
        </w:rPr>
        <w:t>position</w:t>
      </w:r>
      <w:r>
        <w:rPr>
          <w:spacing w:val="-3"/>
          <w:w w:val="105"/>
        </w:rPr>
        <w:t xml:space="preserve"> </w:t>
      </w:r>
      <w:r>
        <w:rPr>
          <w:w w:val="105"/>
        </w:rPr>
        <w:t>for</w:t>
      </w:r>
      <w:r>
        <w:rPr>
          <w:spacing w:val="-11"/>
          <w:w w:val="105"/>
        </w:rPr>
        <w:t xml:space="preserve"> </w:t>
      </w:r>
      <w:r>
        <w:rPr>
          <w:w w:val="105"/>
        </w:rPr>
        <w:t>which</w:t>
      </w:r>
      <w:r>
        <w:rPr>
          <w:spacing w:val="-9"/>
          <w:w w:val="105"/>
        </w:rPr>
        <w:t xml:space="preserve"> </w:t>
      </w:r>
      <w:r>
        <w:rPr>
          <w:w w:val="105"/>
        </w:rPr>
        <w:t>the</w:t>
      </w:r>
      <w:r>
        <w:rPr>
          <w:spacing w:val="-21"/>
          <w:w w:val="105"/>
        </w:rPr>
        <w:t xml:space="preserve"> </w:t>
      </w:r>
      <w:r>
        <w:rPr>
          <w:w w:val="105"/>
        </w:rPr>
        <w:t>employee</w:t>
      </w:r>
      <w:r>
        <w:rPr>
          <w:spacing w:val="-5"/>
          <w:w w:val="105"/>
        </w:rPr>
        <w:t xml:space="preserve"> </w:t>
      </w:r>
      <w:r>
        <w:rPr>
          <w:w w:val="105"/>
        </w:rPr>
        <w:t>is qualified and which better accommodates recurring periods of leave than does the employee's regular</w:t>
      </w:r>
      <w:r>
        <w:rPr>
          <w:spacing w:val="12"/>
          <w:w w:val="105"/>
        </w:rPr>
        <w:t xml:space="preserve"> </w:t>
      </w:r>
      <w:r>
        <w:rPr>
          <w:w w:val="105"/>
        </w:rPr>
        <w:t>position.</w:t>
      </w: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6970C6" w:rsidP="00206439">
      <w:pPr>
        <w:pStyle w:val="ListParagraph"/>
        <w:widowControl w:val="0"/>
        <w:numPr>
          <w:ilvl w:val="1"/>
          <w:numId w:val="13"/>
        </w:numPr>
        <w:tabs>
          <w:tab w:val="left" w:pos="172"/>
        </w:tabs>
        <w:autoSpaceDE w:val="0"/>
        <w:autoSpaceDN w:val="0"/>
        <w:spacing w:before="212"/>
        <w:ind w:right="1414" w:hanging="8924"/>
        <w:contextualSpacing w:val="0"/>
        <w:jc w:val="right"/>
        <w:rPr>
          <w:rFonts w:ascii="Arial"/>
          <w:sz w:val="20"/>
        </w:rPr>
      </w:pPr>
      <w:r>
        <w:rPr>
          <w:sz w:val="22"/>
        </w:rPr>
        <w:t>O</w:t>
      </w:r>
      <w:r w:rsidR="00206439">
        <w:rPr>
          <w:sz w:val="22"/>
        </w:rPr>
        <w:t>f</w:t>
      </w:r>
      <w:r>
        <w:rPr>
          <w:sz w:val="22"/>
        </w:rPr>
        <w:t xml:space="preserve"> </w:t>
      </w:r>
      <w:r w:rsidR="00206439">
        <w:rPr>
          <w:sz w:val="22"/>
        </w:rPr>
        <w:t>5</w:t>
      </w:r>
    </w:p>
    <w:p w:rsidR="00206439" w:rsidRDefault="00206439">
      <w:pPr>
        <w:jc w:val="right"/>
        <w:rPr>
          <w:rFonts w:ascii="Arial"/>
          <w:sz w:val="20"/>
        </w:rPr>
        <w:sectPr w:rsidR="00206439" w:rsidSect="00792F06">
          <w:pgSz w:w="12240" w:h="15840"/>
          <w:pgMar w:top="1540" w:right="60" w:bottom="1520" w:left="1540" w:header="1335" w:footer="720" w:gutter="0"/>
          <w:cols w:space="720"/>
          <w:docGrid w:linePitch="326"/>
        </w:sectPr>
      </w:pPr>
    </w:p>
    <w:p w:rsidR="00206439" w:rsidRDefault="00D97008">
      <w:pPr>
        <w:pStyle w:val="BodyText"/>
        <w:spacing w:before="1"/>
      </w:pPr>
      <w:r>
        <w:rPr>
          <w:noProof/>
        </w:rPr>
        <w:pict>
          <v:line id="_x0000_s1029" alt="" style="position:absolute;z-index:251669504;mso-wrap-edited:f;mso-width-percent:0;mso-height-percent:0;mso-position-horizontal-relative:page;mso-position-vertical-relative:page;mso-width-percent:0;mso-height-percent:0" from="363.75pt,783pt" to="605.85pt,783pt" strokeweight="4582emu">
            <w10:wrap anchorx="page" anchory="page"/>
          </v:line>
        </w:pict>
      </w:r>
      <w:r>
        <w:rPr>
          <w:noProof/>
        </w:rPr>
        <w:pict>
          <v:line id="_x0000_s1028" alt="" style="position:absolute;z-index:251670528;mso-wrap-edited:f;mso-width-percent:0;mso-height-percent:0;mso-position-horizontal-relative:page;mso-position-vertical-relative:page;mso-width-percent:0;mso-height-percent:0" from="313.2pt,783.35pt" to="356.15pt,783.35pt" strokeweight="4582emu">
            <w10:wrap anchorx="page" anchory="page"/>
          </v:line>
        </w:pict>
      </w:r>
      <w:r>
        <w:rPr>
          <w:noProof/>
        </w:rPr>
        <w:pict>
          <v:line id="_x0000_s1027" alt="" style="position:absolute;z-index:251671552;mso-wrap-edited:f;mso-width-percent:0;mso-height-percent:0;mso-position-horizontal-relative:page;mso-position-vertical-relative:page;mso-width-percent:0;mso-height-percent:0" from="82.25pt,783pt" to="253.7pt,783pt" strokeweight="4582emu">
            <w10:wrap anchorx="page" anchory="page"/>
          </v:line>
        </w:pict>
      </w:r>
    </w:p>
    <w:p w:rsidR="00206439" w:rsidRDefault="00206439">
      <w:pPr>
        <w:spacing w:before="92"/>
        <w:ind w:right="1364"/>
        <w:jc w:val="right"/>
        <w:rPr>
          <w:sz w:val="21"/>
        </w:rPr>
      </w:pPr>
      <w:r>
        <w:rPr>
          <w:w w:val="105"/>
          <w:sz w:val="21"/>
          <w:u w:val="thick"/>
        </w:rPr>
        <w:t>File</w:t>
      </w:r>
      <w:r>
        <w:rPr>
          <w:w w:val="105"/>
          <w:sz w:val="21"/>
        </w:rPr>
        <w:t>: GBR-R</w:t>
      </w:r>
    </w:p>
    <w:p w:rsidR="00206439" w:rsidRDefault="00206439">
      <w:pPr>
        <w:pStyle w:val="BodyText"/>
        <w:spacing w:before="5"/>
        <w:rPr>
          <w:sz w:val="25"/>
        </w:rPr>
      </w:pPr>
    </w:p>
    <w:p w:rsidR="00206439" w:rsidRDefault="00206439">
      <w:pPr>
        <w:spacing w:line="259" w:lineRule="auto"/>
        <w:ind w:left="167" w:right="1608" w:firstLine="5"/>
        <w:rPr>
          <w:sz w:val="21"/>
        </w:rPr>
      </w:pPr>
      <w:r>
        <w:rPr>
          <w:w w:val="105"/>
          <w:sz w:val="21"/>
        </w:rPr>
        <w:t>If an eligible instructional employee (i.e., those whose principal function is to teach and instruct students in a class, a small group or an individual setting) needs intermittent leave or leave on a reduced leave schedule due to foreseeable medical treatments, and the employee would be on leave for more than 20% of the total number of working days over the period the leave would extend, the District may require the employee either</w:t>
      </w:r>
      <w:r>
        <w:rPr>
          <w:spacing w:val="24"/>
          <w:w w:val="105"/>
          <w:sz w:val="21"/>
        </w:rPr>
        <w:t xml:space="preserve"> </w:t>
      </w:r>
      <w:r>
        <w:rPr>
          <w:w w:val="105"/>
          <w:sz w:val="21"/>
        </w:rPr>
        <w:t>to:</w:t>
      </w:r>
    </w:p>
    <w:p w:rsidR="00206439" w:rsidRDefault="00206439">
      <w:pPr>
        <w:pStyle w:val="BodyText"/>
        <w:spacing w:before="9"/>
      </w:pPr>
    </w:p>
    <w:p w:rsidR="00206439" w:rsidRDefault="00206439" w:rsidP="00206439">
      <w:pPr>
        <w:pStyle w:val="ListParagraph"/>
        <w:widowControl w:val="0"/>
        <w:numPr>
          <w:ilvl w:val="1"/>
          <w:numId w:val="15"/>
        </w:numPr>
        <w:tabs>
          <w:tab w:val="left" w:pos="1027"/>
          <w:tab w:val="left" w:pos="1028"/>
        </w:tabs>
        <w:autoSpaceDE w:val="0"/>
        <w:autoSpaceDN w:val="0"/>
        <w:spacing w:line="259" w:lineRule="auto"/>
        <w:ind w:right="1542"/>
        <w:contextualSpacing w:val="0"/>
        <w:rPr>
          <w:sz w:val="21"/>
        </w:rPr>
      </w:pPr>
      <w:r>
        <w:rPr>
          <w:w w:val="105"/>
          <w:sz w:val="21"/>
        </w:rPr>
        <w:t>take leave for a period or periods of a particular duration, not greater than the duration of the planned treatment</w:t>
      </w:r>
      <w:r>
        <w:rPr>
          <w:spacing w:val="30"/>
          <w:w w:val="105"/>
          <w:sz w:val="21"/>
        </w:rPr>
        <w:t xml:space="preserve"> </w:t>
      </w:r>
      <w:r>
        <w:rPr>
          <w:w w:val="105"/>
          <w:sz w:val="21"/>
        </w:rPr>
        <w:t>or</w:t>
      </w:r>
    </w:p>
    <w:p w:rsidR="00206439" w:rsidRDefault="00206439">
      <w:pPr>
        <w:pStyle w:val="BodyText"/>
        <w:spacing w:before="9"/>
        <w:rPr>
          <w:sz w:val="20"/>
        </w:rPr>
      </w:pPr>
    </w:p>
    <w:p w:rsidR="00206439" w:rsidRDefault="00206439">
      <w:pPr>
        <w:tabs>
          <w:tab w:val="left" w:pos="1019"/>
        </w:tabs>
        <w:spacing w:line="259" w:lineRule="auto"/>
        <w:ind w:left="1022" w:right="1478" w:hanging="439"/>
        <w:rPr>
          <w:sz w:val="21"/>
        </w:rPr>
      </w:pPr>
      <w:r>
        <w:rPr>
          <w:w w:val="105"/>
          <w:sz w:val="23"/>
        </w:rPr>
        <w:t>2.</w:t>
      </w:r>
      <w:r>
        <w:rPr>
          <w:w w:val="105"/>
          <w:sz w:val="23"/>
        </w:rPr>
        <w:tab/>
      </w:r>
      <w:r>
        <w:rPr>
          <w:w w:val="105"/>
          <w:sz w:val="21"/>
        </w:rPr>
        <w:t>transfer temporarily to an available alternative position for which  the  employee  is qualified, which has equivalent pay and benefits and which better accommodates recurring periods of leave than does the employee's regular</w:t>
      </w:r>
      <w:r>
        <w:rPr>
          <w:spacing w:val="-2"/>
          <w:w w:val="105"/>
          <w:sz w:val="21"/>
        </w:rPr>
        <w:t xml:space="preserve"> </w:t>
      </w:r>
      <w:r>
        <w:rPr>
          <w:w w:val="105"/>
          <w:sz w:val="21"/>
        </w:rPr>
        <w:t>position.</w:t>
      </w:r>
    </w:p>
    <w:p w:rsidR="00206439" w:rsidRDefault="00206439">
      <w:pPr>
        <w:pStyle w:val="BodyText"/>
        <w:spacing w:before="1"/>
        <w:rPr>
          <w:sz w:val="15"/>
        </w:rPr>
      </w:pPr>
    </w:p>
    <w:p w:rsidR="00206439" w:rsidRDefault="00206439">
      <w:pPr>
        <w:spacing w:before="92"/>
        <w:ind w:left="166"/>
        <w:rPr>
          <w:sz w:val="21"/>
        </w:rPr>
      </w:pPr>
      <w:r>
        <w:rPr>
          <w:w w:val="110"/>
          <w:sz w:val="21"/>
          <w:u w:val="thick"/>
        </w:rPr>
        <w:t>Benefits</w:t>
      </w:r>
    </w:p>
    <w:p w:rsidR="00206439" w:rsidRDefault="00206439">
      <w:pPr>
        <w:pStyle w:val="BodyText"/>
        <w:spacing w:before="6"/>
        <w:rPr>
          <w:sz w:val="23"/>
        </w:rPr>
      </w:pPr>
    </w:p>
    <w:p w:rsidR="00206439" w:rsidRDefault="00206439">
      <w:pPr>
        <w:spacing w:line="261" w:lineRule="auto"/>
        <w:ind w:left="168" w:right="950" w:hanging="13"/>
        <w:rPr>
          <w:sz w:val="21"/>
        </w:rPr>
      </w:pPr>
      <w:r>
        <w:rPr>
          <w:w w:val="110"/>
          <w:sz w:val="21"/>
        </w:rPr>
        <w:t>The</w:t>
      </w:r>
      <w:r>
        <w:rPr>
          <w:spacing w:val="-2"/>
          <w:w w:val="110"/>
          <w:sz w:val="21"/>
        </w:rPr>
        <w:t xml:space="preserve"> </w:t>
      </w:r>
      <w:r>
        <w:rPr>
          <w:w w:val="110"/>
          <w:sz w:val="21"/>
        </w:rPr>
        <w:t>Board</w:t>
      </w:r>
      <w:r>
        <w:rPr>
          <w:spacing w:val="-7"/>
          <w:w w:val="110"/>
          <w:sz w:val="21"/>
        </w:rPr>
        <w:t xml:space="preserve"> </w:t>
      </w:r>
      <w:r>
        <w:rPr>
          <w:w w:val="110"/>
          <w:sz w:val="21"/>
        </w:rPr>
        <w:t>maintains</w:t>
      </w:r>
      <w:r>
        <w:rPr>
          <w:spacing w:val="-10"/>
          <w:w w:val="110"/>
          <w:sz w:val="21"/>
        </w:rPr>
        <w:t xml:space="preserve"> </w:t>
      </w:r>
      <w:r>
        <w:rPr>
          <w:w w:val="110"/>
          <w:sz w:val="21"/>
        </w:rPr>
        <w:t>the</w:t>
      </w:r>
      <w:r>
        <w:rPr>
          <w:spacing w:val="-21"/>
          <w:w w:val="110"/>
          <w:sz w:val="21"/>
        </w:rPr>
        <w:t xml:space="preserve"> </w:t>
      </w:r>
      <w:r>
        <w:rPr>
          <w:w w:val="110"/>
          <w:sz w:val="21"/>
        </w:rPr>
        <w:t>employee's</w:t>
      </w:r>
      <w:r>
        <w:rPr>
          <w:spacing w:val="-7"/>
          <w:w w:val="110"/>
          <w:sz w:val="21"/>
        </w:rPr>
        <w:t xml:space="preserve"> </w:t>
      </w:r>
      <w:r>
        <w:rPr>
          <w:w w:val="110"/>
          <w:sz w:val="21"/>
        </w:rPr>
        <w:t>health</w:t>
      </w:r>
      <w:r>
        <w:rPr>
          <w:spacing w:val="-15"/>
          <w:w w:val="110"/>
          <w:sz w:val="21"/>
        </w:rPr>
        <w:t xml:space="preserve"> </w:t>
      </w:r>
      <w:r>
        <w:rPr>
          <w:w w:val="110"/>
          <w:sz w:val="21"/>
        </w:rPr>
        <w:t>coverage</w:t>
      </w:r>
      <w:r>
        <w:rPr>
          <w:spacing w:val="5"/>
          <w:w w:val="110"/>
          <w:sz w:val="21"/>
        </w:rPr>
        <w:t xml:space="preserve"> </w:t>
      </w:r>
      <w:r>
        <w:rPr>
          <w:w w:val="110"/>
          <w:sz w:val="21"/>
        </w:rPr>
        <w:t>under</w:t>
      </w:r>
      <w:r>
        <w:rPr>
          <w:spacing w:val="-15"/>
          <w:w w:val="110"/>
          <w:sz w:val="21"/>
        </w:rPr>
        <w:t xml:space="preserve"> </w:t>
      </w:r>
      <w:r>
        <w:rPr>
          <w:w w:val="110"/>
          <w:sz w:val="21"/>
        </w:rPr>
        <w:t>the</w:t>
      </w:r>
      <w:r>
        <w:rPr>
          <w:spacing w:val="-15"/>
          <w:w w:val="110"/>
          <w:sz w:val="21"/>
        </w:rPr>
        <w:t xml:space="preserve"> </w:t>
      </w:r>
      <w:r>
        <w:rPr>
          <w:w w:val="110"/>
          <w:sz w:val="21"/>
        </w:rPr>
        <w:t>group</w:t>
      </w:r>
      <w:r>
        <w:rPr>
          <w:spacing w:val="-16"/>
          <w:w w:val="110"/>
          <w:sz w:val="21"/>
        </w:rPr>
        <w:t xml:space="preserve"> </w:t>
      </w:r>
      <w:r>
        <w:rPr>
          <w:w w:val="110"/>
          <w:sz w:val="21"/>
        </w:rPr>
        <w:t>health</w:t>
      </w:r>
      <w:r>
        <w:rPr>
          <w:spacing w:val="-3"/>
          <w:w w:val="110"/>
          <w:sz w:val="21"/>
        </w:rPr>
        <w:t xml:space="preserve"> </w:t>
      </w:r>
      <w:r>
        <w:rPr>
          <w:w w:val="110"/>
          <w:sz w:val="21"/>
        </w:rPr>
        <w:t>insurance plan</w:t>
      </w:r>
      <w:r>
        <w:rPr>
          <w:spacing w:val="-16"/>
          <w:w w:val="110"/>
          <w:sz w:val="21"/>
        </w:rPr>
        <w:t xml:space="preserve"> </w:t>
      </w:r>
      <w:r>
        <w:rPr>
          <w:w w:val="110"/>
          <w:sz w:val="21"/>
        </w:rPr>
        <w:t>during</w:t>
      </w:r>
      <w:r>
        <w:rPr>
          <w:spacing w:val="-12"/>
          <w:w w:val="110"/>
          <w:sz w:val="21"/>
        </w:rPr>
        <w:t xml:space="preserve"> </w:t>
      </w:r>
      <w:r>
        <w:rPr>
          <w:w w:val="110"/>
          <w:sz w:val="21"/>
        </w:rPr>
        <w:t>the period</w:t>
      </w:r>
      <w:r>
        <w:rPr>
          <w:spacing w:val="-3"/>
          <w:w w:val="110"/>
          <w:sz w:val="21"/>
        </w:rPr>
        <w:t xml:space="preserve"> </w:t>
      </w:r>
      <w:r>
        <w:rPr>
          <w:w w:val="110"/>
          <w:sz w:val="21"/>
        </w:rPr>
        <w:t>of</w:t>
      </w:r>
      <w:r w:rsidR="00DB0B26">
        <w:rPr>
          <w:w w:val="110"/>
          <w:sz w:val="21"/>
        </w:rPr>
        <w:t xml:space="preserve"> </w:t>
      </w:r>
      <w:r>
        <w:rPr>
          <w:w w:val="110"/>
          <w:sz w:val="21"/>
        </w:rPr>
        <w:t>FMLA</w:t>
      </w:r>
      <w:r>
        <w:rPr>
          <w:spacing w:val="6"/>
          <w:w w:val="110"/>
          <w:sz w:val="21"/>
        </w:rPr>
        <w:t xml:space="preserve"> </w:t>
      </w:r>
      <w:r>
        <w:rPr>
          <w:w w:val="110"/>
          <w:sz w:val="21"/>
        </w:rPr>
        <w:t>leave</w:t>
      </w:r>
      <w:r>
        <w:rPr>
          <w:spacing w:val="-16"/>
          <w:w w:val="110"/>
          <w:sz w:val="21"/>
        </w:rPr>
        <w:t xml:space="preserve"> </w:t>
      </w:r>
      <w:r>
        <w:rPr>
          <w:w w:val="110"/>
          <w:sz w:val="21"/>
        </w:rPr>
        <w:t>on</w:t>
      </w:r>
      <w:r>
        <w:rPr>
          <w:spacing w:val="-13"/>
          <w:w w:val="110"/>
          <w:sz w:val="21"/>
        </w:rPr>
        <w:t xml:space="preserve"> </w:t>
      </w:r>
      <w:r>
        <w:rPr>
          <w:w w:val="110"/>
          <w:sz w:val="21"/>
        </w:rPr>
        <w:t>the</w:t>
      </w:r>
      <w:r>
        <w:rPr>
          <w:spacing w:val="-11"/>
          <w:w w:val="110"/>
          <w:sz w:val="21"/>
        </w:rPr>
        <w:t xml:space="preserve"> </w:t>
      </w:r>
      <w:r>
        <w:rPr>
          <w:w w:val="110"/>
          <w:sz w:val="21"/>
        </w:rPr>
        <w:t>same</w:t>
      </w:r>
      <w:r>
        <w:rPr>
          <w:spacing w:val="-17"/>
          <w:w w:val="110"/>
          <w:sz w:val="21"/>
        </w:rPr>
        <w:t xml:space="preserve"> </w:t>
      </w:r>
      <w:r>
        <w:rPr>
          <w:w w:val="110"/>
          <w:sz w:val="21"/>
        </w:rPr>
        <w:t>conditions</w:t>
      </w:r>
      <w:r>
        <w:rPr>
          <w:spacing w:val="-12"/>
          <w:w w:val="110"/>
          <w:sz w:val="21"/>
        </w:rPr>
        <w:t xml:space="preserve"> </w:t>
      </w:r>
      <w:r>
        <w:rPr>
          <w:w w:val="110"/>
          <w:sz w:val="21"/>
        </w:rPr>
        <w:t>as</w:t>
      </w:r>
      <w:r>
        <w:rPr>
          <w:spacing w:val="-13"/>
          <w:w w:val="110"/>
          <w:sz w:val="21"/>
        </w:rPr>
        <w:t xml:space="preserve"> </w:t>
      </w:r>
      <w:r>
        <w:rPr>
          <w:w w:val="110"/>
          <w:sz w:val="21"/>
        </w:rPr>
        <w:t>coverage</w:t>
      </w:r>
      <w:r>
        <w:rPr>
          <w:spacing w:val="-4"/>
          <w:w w:val="110"/>
          <w:sz w:val="21"/>
        </w:rPr>
        <w:t xml:space="preserve"> </w:t>
      </w:r>
      <w:r>
        <w:rPr>
          <w:w w:val="110"/>
          <w:sz w:val="21"/>
        </w:rPr>
        <w:t>would</w:t>
      </w:r>
      <w:r>
        <w:rPr>
          <w:spacing w:val="2"/>
          <w:w w:val="110"/>
          <w:sz w:val="21"/>
        </w:rPr>
        <w:t xml:space="preserve"> </w:t>
      </w:r>
      <w:r>
        <w:rPr>
          <w:w w:val="110"/>
          <w:sz w:val="21"/>
        </w:rPr>
        <w:t>have</w:t>
      </w:r>
      <w:r>
        <w:rPr>
          <w:spacing w:val="-3"/>
          <w:w w:val="110"/>
          <w:sz w:val="21"/>
        </w:rPr>
        <w:t xml:space="preserve"> </w:t>
      </w:r>
      <w:r>
        <w:rPr>
          <w:w w:val="110"/>
          <w:sz w:val="21"/>
        </w:rPr>
        <w:t>been</w:t>
      </w:r>
      <w:r>
        <w:rPr>
          <w:spacing w:val="-1"/>
          <w:w w:val="110"/>
          <w:sz w:val="21"/>
        </w:rPr>
        <w:t xml:space="preserve"> </w:t>
      </w:r>
      <w:r>
        <w:rPr>
          <w:w w:val="110"/>
          <w:sz w:val="21"/>
        </w:rPr>
        <w:t>provided if</w:t>
      </w:r>
      <w:r>
        <w:rPr>
          <w:spacing w:val="-22"/>
          <w:w w:val="110"/>
          <w:sz w:val="21"/>
        </w:rPr>
        <w:t xml:space="preserve"> </w:t>
      </w:r>
      <w:r>
        <w:rPr>
          <w:w w:val="110"/>
          <w:sz w:val="21"/>
        </w:rPr>
        <w:t>the</w:t>
      </w:r>
      <w:r>
        <w:rPr>
          <w:spacing w:val="-15"/>
          <w:w w:val="110"/>
          <w:sz w:val="21"/>
        </w:rPr>
        <w:t xml:space="preserve"> </w:t>
      </w:r>
      <w:r>
        <w:rPr>
          <w:w w:val="110"/>
          <w:sz w:val="21"/>
        </w:rPr>
        <w:t>employee had been continuously employed during the entire leave period. Prior to the beginning of the FMLA leave, the employee should make arrangements with the Treasurer to pay the employee's share of health</w:t>
      </w:r>
      <w:r>
        <w:rPr>
          <w:spacing w:val="17"/>
          <w:w w:val="110"/>
          <w:sz w:val="21"/>
        </w:rPr>
        <w:t xml:space="preserve"> </w:t>
      </w:r>
      <w:r>
        <w:rPr>
          <w:w w:val="110"/>
          <w:sz w:val="21"/>
        </w:rPr>
        <w:t>insurance.</w:t>
      </w:r>
    </w:p>
    <w:p w:rsidR="00206439" w:rsidRDefault="00206439">
      <w:pPr>
        <w:pStyle w:val="BodyText"/>
        <w:spacing w:before="8"/>
        <w:rPr>
          <w:sz w:val="21"/>
        </w:rPr>
      </w:pPr>
    </w:p>
    <w:p w:rsidR="00206439" w:rsidRDefault="00206439">
      <w:pPr>
        <w:spacing w:line="264" w:lineRule="auto"/>
        <w:ind w:left="160" w:right="1337" w:firstLine="1"/>
        <w:rPr>
          <w:sz w:val="21"/>
        </w:rPr>
      </w:pPr>
      <w:r>
        <w:rPr>
          <w:w w:val="105"/>
          <w:sz w:val="21"/>
        </w:rPr>
        <w:t>An employee is not entitled to accrue any additional benefits or seniority during unpaid FMLA leave. Benefits accrued at the time leave began (e.g., paid vacation, sick or personal leave to the extent not substituted for unpaid FMLA leave), however, must be available to an employee upon return from leave.</w:t>
      </w:r>
    </w:p>
    <w:p w:rsidR="00206439" w:rsidRDefault="00206439">
      <w:pPr>
        <w:pStyle w:val="BodyText"/>
        <w:spacing w:before="2"/>
        <w:rPr>
          <w:sz w:val="21"/>
        </w:rPr>
      </w:pPr>
    </w:p>
    <w:p w:rsidR="00206439" w:rsidRDefault="00206439">
      <w:pPr>
        <w:spacing w:before="1" w:line="264" w:lineRule="auto"/>
        <w:ind w:left="155" w:right="1337" w:firstLine="1"/>
        <w:rPr>
          <w:sz w:val="21"/>
        </w:rPr>
      </w:pPr>
      <w:r>
        <w:rPr>
          <w:w w:val="110"/>
          <w:sz w:val="21"/>
        </w:rPr>
        <w:t>The</w:t>
      </w:r>
      <w:r>
        <w:rPr>
          <w:spacing w:val="-10"/>
          <w:w w:val="110"/>
          <w:sz w:val="21"/>
        </w:rPr>
        <w:t xml:space="preserve"> </w:t>
      </w:r>
      <w:r>
        <w:rPr>
          <w:w w:val="110"/>
          <w:sz w:val="21"/>
        </w:rPr>
        <w:t>Board</w:t>
      </w:r>
      <w:r>
        <w:rPr>
          <w:spacing w:val="3"/>
          <w:w w:val="110"/>
          <w:sz w:val="21"/>
        </w:rPr>
        <w:t xml:space="preserve"> </w:t>
      </w:r>
      <w:r>
        <w:rPr>
          <w:w w:val="110"/>
          <w:sz w:val="21"/>
        </w:rPr>
        <w:t>is</w:t>
      </w:r>
      <w:r>
        <w:rPr>
          <w:spacing w:val="-23"/>
          <w:w w:val="110"/>
          <w:sz w:val="21"/>
        </w:rPr>
        <w:t xml:space="preserve"> </w:t>
      </w:r>
      <w:r>
        <w:rPr>
          <w:w w:val="110"/>
          <w:sz w:val="21"/>
        </w:rPr>
        <w:t>entitled</w:t>
      </w:r>
      <w:r>
        <w:rPr>
          <w:spacing w:val="-5"/>
          <w:w w:val="110"/>
          <w:sz w:val="21"/>
        </w:rPr>
        <w:t xml:space="preserve"> </w:t>
      </w:r>
      <w:r>
        <w:rPr>
          <w:w w:val="110"/>
          <w:sz w:val="21"/>
        </w:rPr>
        <w:t>to</w:t>
      </w:r>
      <w:r>
        <w:rPr>
          <w:spacing w:val="-8"/>
          <w:w w:val="110"/>
          <w:sz w:val="21"/>
        </w:rPr>
        <w:t xml:space="preserve"> </w:t>
      </w:r>
      <w:r>
        <w:rPr>
          <w:w w:val="110"/>
          <w:sz w:val="21"/>
        </w:rPr>
        <w:t>recover</w:t>
      </w:r>
      <w:r>
        <w:rPr>
          <w:spacing w:val="-5"/>
          <w:w w:val="110"/>
          <w:sz w:val="21"/>
        </w:rPr>
        <w:t xml:space="preserve"> </w:t>
      </w:r>
      <w:r>
        <w:rPr>
          <w:w w:val="110"/>
          <w:sz w:val="21"/>
        </w:rPr>
        <w:t>health</w:t>
      </w:r>
      <w:r>
        <w:rPr>
          <w:spacing w:val="-5"/>
          <w:w w:val="110"/>
          <w:sz w:val="21"/>
        </w:rPr>
        <w:t xml:space="preserve"> </w:t>
      </w:r>
      <w:r>
        <w:rPr>
          <w:w w:val="110"/>
          <w:sz w:val="21"/>
        </w:rPr>
        <w:t>care</w:t>
      </w:r>
      <w:r>
        <w:rPr>
          <w:spacing w:val="-11"/>
          <w:w w:val="110"/>
          <w:sz w:val="21"/>
        </w:rPr>
        <w:t xml:space="preserve"> </w:t>
      </w:r>
      <w:r>
        <w:rPr>
          <w:w w:val="110"/>
          <w:sz w:val="21"/>
        </w:rPr>
        <w:t>premiums</w:t>
      </w:r>
      <w:r>
        <w:rPr>
          <w:spacing w:val="-1"/>
          <w:w w:val="110"/>
          <w:sz w:val="21"/>
        </w:rPr>
        <w:t xml:space="preserve"> </w:t>
      </w:r>
      <w:r>
        <w:rPr>
          <w:w w:val="110"/>
          <w:sz w:val="21"/>
        </w:rPr>
        <w:t>paid</w:t>
      </w:r>
      <w:r>
        <w:rPr>
          <w:spacing w:val="-7"/>
          <w:w w:val="110"/>
          <w:sz w:val="21"/>
        </w:rPr>
        <w:t xml:space="preserve"> </w:t>
      </w:r>
      <w:r>
        <w:rPr>
          <w:w w:val="110"/>
          <w:sz w:val="21"/>
        </w:rPr>
        <w:t>during</w:t>
      </w:r>
      <w:r>
        <w:rPr>
          <w:spacing w:val="-12"/>
          <w:w w:val="110"/>
          <w:sz w:val="21"/>
        </w:rPr>
        <w:t xml:space="preserve"> </w:t>
      </w:r>
      <w:r>
        <w:rPr>
          <w:w w:val="110"/>
          <w:sz w:val="21"/>
        </w:rPr>
        <w:t>the</w:t>
      </w:r>
      <w:r>
        <w:rPr>
          <w:spacing w:val="-5"/>
          <w:w w:val="110"/>
          <w:sz w:val="21"/>
        </w:rPr>
        <w:t xml:space="preserve"> </w:t>
      </w:r>
      <w:r>
        <w:rPr>
          <w:w w:val="110"/>
          <w:sz w:val="21"/>
        </w:rPr>
        <w:t>leave</w:t>
      </w:r>
      <w:r>
        <w:rPr>
          <w:spacing w:val="-6"/>
          <w:w w:val="110"/>
          <w:sz w:val="21"/>
        </w:rPr>
        <w:t xml:space="preserve"> </w:t>
      </w:r>
      <w:r>
        <w:rPr>
          <w:w w:val="110"/>
          <w:sz w:val="21"/>
        </w:rPr>
        <w:t>if</w:t>
      </w:r>
      <w:r>
        <w:rPr>
          <w:spacing w:val="-23"/>
          <w:w w:val="110"/>
          <w:sz w:val="21"/>
        </w:rPr>
        <w:t xml:space="preserve"> </w:t>
      </w:r>
      <w:r>
        <w:rPr>
          <w:w w:val="110"/>
          <w:sz w:val="21"/>
        </w:rPr>
        <w:t>the</w:t>
      </w:r>
      <w:r>
        <w:rPr>
          <w:spacing w:val="-16"/>
          <w:w w:val="110"/>
          <w:sz w:val="21"/>
        </w:rPr>
        <w:t xml:space="preserve"> </w:t>
      </w:r>
      <w:r>
        <w:rPr>
          <w:w w:val="110"/>
          <w:sz w:val="21"/>
        </w:rPr>
        <w:t>employee</w:t>
      </w:r>
      <w:r>
        <w:rPr>
          <w:spacing w:val="-9"/>
          <w:w w:val="110"/>
          <w:sz w:val="21"/>
        </w:rPr>
        <w:t xml:space="preserve"> </w:t>
      </w:r>
      <w:r>
        <w:rPr>
          <w:w w:val="110"/>
          <w:sz w:val="21"/>
        </w:rPr>
        <w:t>fails</w:t>
      </w:r>
      <w:r>
        <w:rPr>
          <w:spacing w:val="-15"/>
          <w:w w:val="110"/>
          <w:sz w:val="21"/>
        </w:rPr>
        <w:t xml:space="preserve"> </w:t>
      </w:r>
      <w:r>
        <w:rPr>
          <w:w w:val="110"/>
          <w:sz w:val="21"/>
        </w:rPr>
        <w:t>to return from leave. Recovery cannot occur if the employee fails to return because of the continuation,</w:t>
      </w:r>
      <w:r>
        <w:rPr>
          <w:spacing w:val="-2"/>
          <w:w w:val="110"/>
          <w:sz w:val="21"/>
        </w:rPr>
        <w:t xml:space="preserve"> </w:t>
      </w:r>
      <w:r>
        <w:rPr>
          <w:w w:val="110"/>
          <w:sz w:val="21"/>
        </w:rPr>
        <w:t>recurrence</w:t>
      </w:r>
      <w:r>
        <w:rPr>
          <w:spacing w:val="-9"/>
          <w:w w:val="110"/>
          <w:sz w:val="21"/>
        </w:rPr>
        <w:t xml:space="preserve"> </w:t>
      </w:r>
      <w:r>
        <w:rPr>
          <w:w w:val="110"/>
          <w:sz w:val="21"/>
        </w:rPr>
        <w:t>or</w:t>
      </w:r>
      <w:r>
        <w:rPr>
          <w:spacing w:val="-15"/>
          <w:w w:val="110"/>
          <w:sz w:val="21"/>
        </w:rPr>
        <w:t xml:space="preserve"> </w:t>
      </w:r>
      <w:r>
        <w:rPr>
          <w:w w:val="110"/>
          <w:sz w:val="21"/>
        </w:rPr>
        <w:t>onset</w:t>
      </w:r>
      <w:r>
        <w:rPr>
          <w:spacing w:val="-18"/>
          <w:w w:val="110"/>
          <w:sz w:val="21"/>
        </w:rPr>
        <w:t xml:space="preserve"> </w:t>
      </w:r>
      <w:r>
        <w:rPr>
          <w:w w:val="110"/>
          <w:sz w:val="21"/>
        </w:rPr>
        <w:t>of</w:t>
      </w:r>
      <w:r>
        <w:rPr>
          <w:spacing w:val="-15"/>
          <w:w w:val="110"/>
          <w:sz w:val="21"/>
        </w:rPr>
        <w:t xml:space="preserve"> </w:t>
      </w:r>
      <w:r>
        <w:rPr>
          <w:w w:val="110"/>
          <w:sz w:val="21"/>
        </w:rPr>
        <w:t>a</w:t>
      </w:r>
      <w:r>
        <w:rPr>
          <w:spacing w:val="-10"/>
          <w:w w:val="110"/>
          <w:sz w:val="21"/>
        </w:rPr>
        <w:t xml:space="preserve"> </w:t>
      </w:r>
      <w:r>
        <w:rPr>
          <w:w w:val="110"/>
          <w:sz w:val="21"/>
        </w:rPr>
        <w:t>serious</w:t>
      </w:r>
      <w:r>
        <w:rPr>
          <w:spacing w:val="-11"/>
          <w:w w:val="110"/>
          <w:sz w:val="21"/>
        </w:rPr>
        <w:t xml:space="preserve"> </w:t>
      </w:r>
      <w:r>
        <w:rPr>
          <w:w w:val="110"/>
          <w:sz w:val="21"/>
        </w:rPr>
        <w:t>health</w:t>
      </w:r>
      <w:r>
        <w:rPr>
          <w:spacing w:val="-13"/>
          <w:w w:val="110"/>
          <w:sz w:val="21"/>
        </w:rPr>
        <w:t xml:space="preserve"> </w:t>
      </w:r>
      <w:r>
        <w:rPr>
          <w:w w:val="110"/>
          <w:sz w:val="21"/>
        </w:rPr>
        <w:t>condition</w:t>
      </w:r>
      <w:r>
        <w:rPr>
          <w:spacing w:val="2"/>
          <w:w w:val="110"/>
          <w:sz w:val="21"/>
        </w:rPr>
        <w:t xml:space="preserve"> </w:t>
      </w:r>
      <w:r>
        <w:rPr>
          <w:w w:val="110"/>
          <w:sz w:val="21"/>
        </w:rPr>
        <w:t>or</w:t>
      </w:r>
      <w:r>
        <w:rPr>
          <w:spacing w:val="-14"/>
          <w:w w:val="110"/>
          <w:sz w:val="21"/>
        </w:rPr>
        <w:t xml:space="preserve"> </w:t>
      </w:r>
      <w:r>
        <w:rPr>
          <w:w w:val="110"/>
          <w:sz w:val="21"/>
        </w:rPr>
        <w:t>due</w:t>
      </w:r>
      <w:r>
        <w:rPr>
          <w:spacing w:val="-14"/>
          <w:w w:val="110"/>
          <w:sz w:val="21"/>
        </w:rPr>
        <w:t xml:space="preserve"> </w:t>
      </w:r>
      <w:r>
        <w:rPr>
          <w:w w:val="110"/>
          <w:sz w:val="21"/>
        </w:rPr>
        <w:t>to</w:t>
      </w:r>
      <w:r>
        <w:rPr>
          <w:spacing w:val="-14"/>
          <w:w w:val="110"/>
          <w:sz w:val="21"/>
        </w:rPr>
        <w:t xml:space="preserve"> </w:t>
      </w:r>
      <w:r>
        <w:rPr>
          <w:w w:val="110"/>
          <w:sz w:val="21"/>
        </w:rPr>
        <w:t>circumstances</w:t>
      </w:r>
      <w:r>
        <w:rPr>
          <w:spacing w:val="5"/>
          <w:w w:val="110"/>
          <w:sz w:val="21"/>
        </w:rPr>
        <w:t xml:space="preserve"> </w:t>
      </w:r>
      <w:r>
        <w:rPr>
          <w:w w:val="110"/>
          <w:sz w:val="21"/>
        </w:rPr>
        <w:t>beyond</w:t>
      </w:r>
      <w:r>
        <w:rPr>
          <w:spacing w:val="-5"/>
          <w:w w:val="110"/>
          <w:sz w:val="21"/>
        </w:rPr>
        <w:t xml:space="preserve"> </w:t>
      </w:r>
      <w:r>
        <w:rPr>
          <w:w w:val="110"/>
          <w:sz w:val="21"/>
        </w:rPr>
        <w:t>the control of the</w:t>
      </w:r>
      <w:r>
        <w:rPr>
          <w:spacing w:val="-1"/>
          <w:w w:val="110"/>
          <w:sz w:val="21"/>
        </w:rPr>
        <w:t xml:space="preserve"> </w:t>
      </w:r>
      <w:r>
        <w:rPr>
          <w:w w:val="110"/>
          <w:sz w:val="21"/>
        </w:rPr>
        <w:t>employee.</w:t>
      </w:r>
    </w:p>
    <w:p w:rsidR="00206439" w:rsidRDefault="00206439">
      <w:pPr>
        <w:pStyle w:val="BodyText"/>
        <w:spacing w:before="9"/>
        <w:rPr>
          <w:sz w:val="13"/>
        </w:rPr>
      </w:pPr>
    </w:p>
    <w:p w:rsidR="00206439" w:rsidRDefault="00206439">
      <w:pPr>
        <w:spacing w:before="92"/>
        <w:ind w:left="158"/>
        <w:rPr>
          <w:sz w:val="21"/>
        </w:rPr>
      </w:pPr>
      <w:r>
        <w:rPr>
          <w:w w:val="110"/>
          <w:sz w:val="21"/>
          <w:u w:val="thick"/>
        </w:rPr>
        <w:t>Notice</w:t>
      </w:r>
    </w:p>
    <w:p w:rsidR="00206439" w:rsidRDefault="00206439">
      <w:pPr>
        <w:pStyle w:val="BodyText"/>
        <w:spacing w:before="6"/>
        <w:rPr>
          <w:sz w:val="23"/>
        </w:rPr>
      </w:pPr>
    </w:p>
    <w:p w:rsidR="00206439" w:rsidRDefault="00206439">
      <w:pPr>
        <w:spacing w:line="256" w:lineRule="auto"/>
        <w:ind w:left="156" w:right="1176" w:firstLine="11"/>
        <w:rPr>
          <w:sz w:val="21"/>
        </w:rPr>
      </w:pPr>
      <w:r>
        <w:rPr>
          <w:w w:val="110"/>
          <w:sz w:val="21"/>
        </w:rPr>
        <w:t xml:space="preserve">When the FMLA leave is foreseeable, the employee must notify the Superintendent at least 30 days prior to the date when the leave is to begin. </w:t>
      </w:r>
      <w:r>
        <w:rPr>
          <w:w w:val="110"/>
          <w:sz w:val="23"/>
        </w:rPr>
        <w:t xml:space="preserve">If </w:t>
      </w:r>
      <w:r>
        <w:rPr>
          <w:w w:val="110"/>
          <w:sz w:val="21"/>
        </w:rPr>
        <w:t>the leave is not foreseeable, the employee must give notice as early as is practical. An employee shall provide at least verbal notice sufficient to make the District aware that the employee needs FMLA-qualifying leave, and the anticipated timing and duration of the leave.</w:t>
      </w:r>
    </w:p>
    <w:p w:rsidR="00206439" w:rsidRDefault="00206439">
      <w:pPr>
        <w:pStyle w:val="BodyText"/>
        <w:spacing w:before="8"/>
        <w:rPr>
          <w:sz w:val="21"/>
        </w:rPr>
      </w:pPr>
    </w:p>
    <w:p w:rsidR="00206439" w:rsidRDefault="00206439">
      <w:pPr>
        <w:ind w:left="149"/>
        <w:rPr>
          <w:sz w:val="21"/>
        </w:rPr>
      </w:pPr>
      <w:r>
        <w:rPr>
          <w:w w:val="110"/>
          <w:sz w:val="21"/>
        </w:rPr>
        <w:t>The Board may deny the leave if the employee does not meet the notice requirements.</w:t>
      </w:r>
    </w:p>
    <w:p w:rsidR="00206439" w:rsidRDefault="00206439">
      <w:pPr>
        <w:pStyle w:val="BodyText"/>
      </w:pPr>
    </w:p>
    <w:p w:rsidR="00206439" w:rsidRDefault="00206439">
      <w:pPr>
        <w:pStyle w:val="BodyText"/>
      </w:pPr>
    </w:p>
    <w:p w:rsidR="00206439" w:rsidRDefault="00206439">
      <w:pPr>
        <w:pStyle w:val="BodyText"/>
        <w:spacing w:before="11"/>
        <w:rPr>
          <w:sz w:val="23"/>
        </w:rPr>
      </w:pPr>
    </w:p>
    <w:p w:rsidR="00206439" w:rsidRDefault="006970C6" w:rsidP="00206439">
      <w:pPr>
        <w:pStyle w:val="ListParagraph"/>
        <w:widowControl w:val="0"/>
        <w:numPr>
          <w:ilvl w:val="1"/>
          <w:numId w:val="13"/>
        </w:numPr>
        <w:tabs>
          <w:tab w:val="left" w:pos="168"/>
        </w:tabs>
        <w:autoSpaceDE w:val="0"/>
        <w:autoSpaceDN w:val="0"/>
        <w:ind w:left="8938" w:right="1398" w:hanging="8939"/>
        <w:contextualSpacing w:val="0"/>
        <w:jc w:val="right"/>
      </w:pPr>
      <w:r>
        <w:rPr>
          <w:w w:val="105"/>
          <w:sz w:val="21"/>
        </w:rPr>
        <w:t>O</w:t>
      </w:r>
      <w:r w:rsidR="00206439">
        <w:rPr>
          <w:w w:val="105"/>
          <w:sz w:val="21"/>
        </w:rPr>
        <w:t>f</w:t>
      </w:r>
      <w:r>
        <w:rPr>
          <w:w w:val="105"/>
          <w:sz w:val="21"/>
        </w:rPr>
        <w:t xml:space="preserve"> </w:t>
      </w:r>
      <w:r w:rsidR="00206439">
        <w:rPr>
          <w:w w:val="105"/>
          <w:sz w:val="21"/>
        </w:rPr>
        <w:t>5</w:t>
      </w:r>
    </w:p>
    <w:p w:rsidR="00206439" w:rsidRDefault="00206439">
      <w:pPr>
        <w:jc w:val="right"/>
        <w:sectPr w:rsidR="00206439" w:rsidSect="00792F06">
          <w:headerReference w:type="default" r:id="rId27"/>
          <w:pgSz w:w="12240" w:h="15840"/>
          <w:pgMar w:top="1500" w:right="60" w:bottom="1460" w:left="1540" w:header="0" w:footer="720" w:gutter="0"/>
          <w:cols w:space="720"/>
          <w:docGrid w:linePitch="326"/>
        </w:sectPr>
      </w:pPr>
    </w:p>
    <w:p w:rsidR="00206439" w:rsidRDefault="00206439">
      <w:pPr>
        <w:pStyle w:val="BodyText"/>
        <w:spacing w:before="83"/>
        <w:ind w:right="1360"/>
        <w:jc w:val="right"/>
      </w:pPr>
      <w:r>
        <w:rPr>
          <w:w w:val="105"/>
          <w:u w:val="thick"/>
        </w:rPr>
        <w:t>File</w:t>
      </w:r>
      <w:r>
        <w:rPr>
          <w:w w:val="105"/>
        </w:rPr>
        <w:t>: GBR-R</w:t>
      </w:r>
    </w:p>
    <w:p w:rsidR="00206439" w:rsidRDefault="00206439">
      <w:pPr>
        <w:pStyle w:val="BodyText"/>
        <w:spacing w:before="3"/>
        <w:rPr>
          <w:sz w:val="15"/>
        </w:rPr>
      </w:pPr>
    </w:p>
    <w:p w:rsidR="00206439" w:rsidRDefault="00206439">
      <w:pPr>
        <w:pStyle w:val="BodyText"/>
        <w:spacing w:before="91"/>
        <w:ind w:left="163"/>
      </w:pPr>
      <w:r>
        <w:rPr>
          <w:u w:val="thick"/>
        </w:rPr>
        <w:t>Certification</w:t>
      </w:r>
    </w:p>
    <w:p w:rsidR="00206439" w:rsidRDefault="00206439">
      <w:pPr>
        <w:pStyle w:val="BodyText"/>
        <w:spacing w:before="9"/>
        <w:rPr>
          <w:sz w:val="23"/>
        </w:rPr>
      </w:pPr>
    </w:p>
    <w:p w:rsidR="00206439" w:rsidRDefault="00206439">
      <w:pPr>
        <w:pStyle w:val="BodyText"/>
        <w:spacing w:line="247" w:lineRule="auto"/>
        <w:ind w:left="156" w:right="1168" w:firstLine="1"/>
      </w:pPr>
      <w:r>
        <w:rPr>
          <w:w w:val="105"/>
        </w:rPr>
        <w:t>The Board may require the employee to provide a complete and sufficient certification from a health care provider containing specific information if he/she requests a medical leave. If</w:t>
      </w:r>
      <w:r w:rsidR="00DB0B26">
        <w:rPr>
          <w:w w:val="105"/>
        </w:rPr>
        <w:t xml:space="preserve"> </w:t>
      </w:r>
      <w:r>
        <w:rPr>
          <w:w w:val="105"/>
        </w:rPr>
        <w:t>there is a question concerning the validity of such certification, a second and, if necessary, a third opinion can be required, both at the expense of the District.</w:t>
      </w:r>
    </w:p>
    <w:p w:rsidR="00206439" w:rsidRDefault="00206439">
      <w:pPr>
        <w:pStyle w:val="BodyText"/>
        <w:spacing w:before="10"/>
      </w:pPr>
    </w:p>
    <w:p w:rsidR="00206439" w:rsidRDefault="00206439">
      <w:pPr>
        <w:pStyle w:val="BodyText"/>
        <w:spacing w:line="249" w:lineRule="auto"/>
        <w:ind w:left="162" w:right="950" w:firstLine="7"/>
      </w:pPr>
      <w:r>
        <w:rPr>
          <w:w w:val="105"/>
        </w:rPr>
        <w:t>Upon the employee's return to work from FMLA leave occasioned by the employee's own serious health</w:t>
      </w:r>
      <w:r>
        <w:rPr>
          <w:spacing w:val="-8"/>
          <w:w w:val="105"/>
        </w:rPr>
        <w:t xml:space="preserve"> </w:t>
      </w:r>
      <w:r>
        <w:rPr>
          <w:w w:val="105"/>
        </w:rPr>
        <w:t>condition,</w:t>
      </w:r>
      <w:r>
        <w:rPr>
          <w:spacing w:val="-7"/>
          <w:w w:val="105"/>
        </w:rPr>
        <w:t xml:space="preserve"> </w:t>
      </w:r>
      <w:r>
        <w:rPr>
          <w:w w:val="105"/>
        </w:rPr>
        <w:t>the</w:t>
      </w:r>
      <w:r>
        <w:rPr>
          <w:spacing w:val="-14"/>
          <w:w w:val="105"/>
        </w:rPr>
        <w:t xml:space="preserve"> </w:t>
      </w:r>
      <w:r>
        <w:rPr>
          <w:w w:val="105"/>
        </w:rPr>
        <w:t>Board requires</w:t>
      </w:r>
      <w:r>
        <w:rPr>
          <w:spacing w:val="-13"/>
          <w:w w:val="105"/>
        </w:rPr>
        <w:t xml:space="preserve"> </w:t>
      </w:r>
      <w:r>
        <w:rPr>
          <w:w w:val="105"/>
        </w:rPr>
        <w:t>that</w:t>
      </w:r>
      <w:r>
        <w:rPr>
          <w:spacing w:val="-11"/>
          <w:w w:val="105"/>
        </w:rPr>
        <w:t xml:space="preserve"> </w:t>
      </w:r>
      <w:r>
        <w:rPr>
          <w:w w:val="105"/>
        </w:rPr>
        <w:t>the</w:t>
      </w:r>
      <w:r>
        <w:rPr>
          <w:spacing w:val="-28"/>
          <w:w w:val="105"/>
        </w:rPr>
        <w:t xml:space="preserve"> </w:t>
      </w:r>
      <w:r>
        <w:rPr>
          <w:w w:val="105"/>
        </w:rPr>
        <w:t>employee</w:t>
      </w:r>
      <w:r>
        <w:rPr>
          <w:spacing w:val="-5"/>
          <w:w w:val="105"/>
        </w:rPr>
        <w:t xml:space="preserve"> </w:t>
      </w:r>
      <w:r>
        <w:rPr>
          <w:w w:val="105"/>
        </w:rPr>
        <w:t>present</w:t>
      </w:r>
      <w:r>
        <w:rPr>
          <w:spacing w:val="-12"/>
          <w:w w:val="105"/>
        </w:rPr>
        <w:t xml:space="preserve"> </w:t>
      </w:r>
      <w:r>
        <w:rPr>
          <w:w w:val="105"/>
        </w:rPr>
        <w:t>a</w:t>
      </w:r>
      <w:r>
        <w:rPr>
          <w:spacing w:val="-15"/>
          <w:w w:val="105"/>
        </w:rPr>
        <w:t xml:space="preserve"> </w:t>
      </w:r>
      <w:r>
        <w:rPr>
          <w:w w:val="105"/>
        </w:rPr>
        <w:t>fitness</w:t>
      </w:r>
      <w:r>
        <w:rPr>
          <w:spacing w:val="-22"/>
          <w:w w:val="105"/>
        </w:rPr>
        <w:t xml:space="preserve"> </w:t>
      </w:r>
      <w:r>
        <w:rPr>
          <w:w w:val="105"/>
        </w:rPr>
        <w:t>statement</w:t>
      </w:r>
      <w:r>
        <w:rPr>
          <w:spacing w:val="-6"/>
          <w:w w:val="105"/>
        </w:rPr>
        <w:t xml:space="preserve"> </w:t>
      </w:r>
      <w:r>
        <w:rPr>
          <w:w w:val="105"/>
        </w:rPr>
        <w:t>from</w:t>
      </w:r>
      <w:r>
        <w:rPr>
          <w:spacing w:val="-7"/>
          <w:w w:val="105"/>
        </w:rPr>
        <w:t xml:space="preserve"> </w:t>
      </w:r>
      <w:r>
        <w:rPr>
          <w:w w:val="105"/>
        </w:rPr>
        <w:t>the</w:t>
      </w:r>
      <w:r>
        <w:rPr>
          <w:spacing w:val="-16"/>
          <w:w w:val="105"/>
        </w:rPr>
        <w:t xml:space="preserve"> </w:t>
      </w:r>
      <w:r>
        <w:rPr>
          <w:w w:val="105"/>
        </w:rPr>
        <w:t>employee's health care provider certifying that the employee is able to return to</w:t>
      </w:r>
      <w:r>
        <w:rPr>
          <w:spacing w:val="-32"/>
          <w:w w:val="105"/>
        </w:rPr>
        <w:t xml:space="preserve"> </w:t>
      </w:r>
      <w:r>
        <w:rPr>
          <w:w w:val="105"/>
        </w:rPr>
        <w:t>work.</w:t>
      </w:r>
    </w:p>
    <w:p w:rsidR="00206439" w:rsidRDefault="00206439">
      <w:pPr>
        <w:pStyle w:val="BodyText"/>
        <w:spacing w:before="5"/>
        <w:rPr>
          <w:sz w:val="14"/>
        </w:rPr>
      </w:pPr>
    </w:p>
    <w:p w:rsidR="00206439" w:rsidRDefault="00206439">
      <w:pPr>
        <w:pStyle w:val="BodyText"/>
        <w:spacing w:before="91"/>
        <w:ind w:left="160"/>
      </w:pPr>
      <w:r>
        <w:rPr>
          <w:u w:val="thick"/>
        </w:rPr>
        <w:t>Reinstatement</w:t>
      </w:r>
    </w:p>
    <w:p w:rsidR="00206439" w:rsidRDefault="00206439">
      <w:pPr>
        <w:pStyle w:val="BodyText"/>
        <w:spacing w:before="9"/>
        <w:rPr>
          <w:sz w:val="23"/>
        </w:rPr>
      </w:pPr>
    </w:p>
    <w:p w:rsidR="00206439" w:rsidRDefault="00206439">
      <w:pPr>
        <w:pStyle w:val="BodyText"/>
        <w:spacing w:line="247" w:lineRule="auto"/>
        <w:ind w:left="148" w:right="1608" w:firstLine="19"/>
      </w:pPr>
      <w:r>
        <w:rPr>
          <w:w w:val="105"/>
        </w:rPr>
        <w:t>When</w:t>
      </w:r>
      <w:r>
        <w:rPr>
          <w:spacing w:val="-6"/>
          <w:w w:val="105"/>
        </w:rPr>
        <w:t xml:space="preserve"> </w:t>
      </w:r>
      <w:r>
        <w:rPr>
          <w:w w:val="105"/>
        </w:rPr>
        <w:t>the</w:t>
      </w:r>
      <w:r>
        <w:rPr>
          <w:spacing w:val="-19"/>
          <w:w w:val="105"/>
        </w:rPr>
        <w:t xml:space="preserve"> </w:t>
      </w:r>
      <w:r>
        <w:rPr>
          <w:w w:val="105"/>
        </w:rPr>
        <w:t>employee</w:t>
      </w:r>
      <w:r>
        <w:rPr>
          <w:spacing w:val="-7"/>
          <w:w w:val="105"/>
        </w:rPr>
        <w:t xml:space="preserve"> </w:t>
      </w:r>
      <w:r>
        <w:rPr>
          <w:w w:val="105"/>
        </w:rPr>
        <w:t>returns</w:t>
      </w:r>
      <w:r>
        <w:rPr>
          <w:spacing w:val="-13"/>
          <w:w w:val="105"/>
        </w:rPr>
        <w:t xml:space="preserve"> </w:t>
      </w:r>
      <w:r>
        <w:rPr>
          <w:w w:val="105"/>
        </w:rPr>
        <w:t>from</w:t>
      </w:r>
      <w:r>
        <w:rPr>
          <w:spacing w:val="-3"/>
          <w:w w:val="105"/>
        </w:rPr>
        <w:t xml:space="preserve"> </w:t>
      </w:r>
      <w:r>
        <w:rPr>
          <w:w w:val="105"/>
        </w:rPr>
        <w:t>the</w:t>
      </w:r>
      <w:r>
        <w:rPr>
          <w:spacing w:val="-6"/>
          <w:w w:val="105"/>
        </w:rPr>
        <w:t xml:space="preserve"> </w:t>
      </w:r>
      <w:r>
        <w:rPr>
          <w:w w:val="105"/>
        </w:rPr>
        <w:t>leave,</w:t>
      </w:r>
      <w:r>
        <w:rPr>
          <w:spacing w:val="-16"/>
          <w:w w:val="105"/>
        </w:rPr>
        <w:t xml:space="preserve"> </w:t>
      </w:r>
      <w:r>
        <w:rPr>
          <w:w w:val="105"/>
        </w:rPr>
        <w:t>the</w:t>
      </w:r>
      <w:r>
        <w:rPr>
          <w:spacing w:val="-10"/>
          <w:w w:val="105"/>
        </w:rPr>
        <w:t xml:space="preserve"> </w:t>
      </w:r>
      <w:r>
        <w:rPr>
          <w:w w:val="105"/>
        </w:rPr>
        <w:t>Board</w:t>
      </w:r>
      <w:r>
        <w:rPr>
          <w:spacing w:val="3"/>
          <w:w w:val="105"/>
        </w:rPr>
        <w:t xml:space="preserve"> </w:t>
      </w:r>
      <w:r>
        <w:rPr>
          <w:w w:val="105"/>
        </w:rPr>
        <w:t>reinstates</w:t>
      </w:r>
      <w:r>
        <w:rPr>
          <w:spacing w:val="-10"/>
          <w:w w:val="105"/>
        </w:rPr>
        <w:t xml:space="preserve"> </w:t>
      </w:r>
      <w:r>
        <w:rPr>
          <w:w w:val="105"/>
        </w:rPr>
        <w:t>the</w:t>
      </w:r>
      <w:r>
        <w:rPr>
          <w:spacing w:val="-18"/>
          <w:w w:val="105"/>
        </w:rPr>
        <w:t xml:space="preserve"> </w:t>
      </w:r>
      <w:r>
        <w:rPr>
          <w:w w:val="105"/>
        </w:rPr>
        <w:t>employee</w:t>
      </w:r>
      <w:r>
        <w:rPr>
          <w:spacing w:val="-8"/>
          <w:w w:val="105"/>
        </w:rPr>
        <w:t xml:space="preserve"> </w:t>
      </w:r>
      <w:r>
        <w:rPr>
          <w:w w:val="105"/>
        </w:rPr>
        <w:t>to</w:t>
      </w:r>
      <w:r>
        <w:rPr>
          <w:spacing w:val="-16"/>
          <w:w w:val="105"/>
        </w:rPr>
        <w:t xml:space="preserve"> </w:t>
      </w:r>
      <w:r>
        <w:rPr>
          <w:w w:val="105"/>
        </w:rPr>
        <w:t>the</w:t>
      </w:r>
      <w:r>
        <w:rPr>
          <w:spacing w:val="-16"/>
          <w:w w:val="105"/>
        </w:rPr>
        <w:t xml:space="preserve"> </w:t>
      </w:r>
      <w:r>
        <w:rPr>
          <w:w w:val="105"/>
        </w:rPr>
        <w:t>same</w:t>
      </w:r>
      <w:r>
        <w:rPr>
          <w:spacing w:val="-9"/>
          <w:w w:val="105"/>
        </w:rPr>
        <w:t xml:space="preserve"> </w:t>
      </w:r>
      <w:r>
        <w:rPr>
          <w:w w:val="105"/>
        </w:rPr>
        <w:t>or</w:t>
      </w:r>
      <w:r>
        <w:rPr>
          <w:spacing w:val="-14"/>
          <w:w w:val="105"/>
        </w:rPr>
        <w:t xml:space="preserve"> </w:t>
      </w:r>
      <w:r>
        <w:rPr>
          <w:w w:val="105"/>
        </w:rPr>
        <w:t>an equivalent position with equivalent benefits, pay, terms, and conditions of employment. An employee</w:t>
      </w:r>
      <w:r>
        <w:rPr>
          <w:spacing w:val="-5"/>
          <w:w w:val="105"/>
        </w:rPr>
        <w:t xml:space="preserve"> </w:t>
      </w:r>
      <w:r>
        <w:rPr>
          <w:w w:val="105"/>
        </w:rPr>
        <w:t>has</w:t>
      </w:r>
      <w:r>
        <w:rPr>
          <w:spacing w:val="-11"/>
          <w:w w:val="105"/>
        </w:rPr>
        <w:t xml:space="preserve"> </w:t>
      </w:r>
      <w:r>
        <w:rPr>
          <w:w w:val="105"/>
        </w:rPr>
        <w:t>no</w:t>
      </w:r>
      <w:r>
        <w:rPr>
          <w:spacing w:val="-22"/>
          <w:w w:val="105"/>
        </w:rPr>
        <w:t xml:space="preserve"> </w:t>
      </w:r>
      <w:r>
        <w:rPr>
          <w:w w:val="105"/>
        </w:rPr>
        <w:t>greater</w:t>
      </w:r>
      <w:r>
        <w:rPr>
          <w:spacing w:val="-12"/>
          <w:w w:val="105"/>
        </w:rPr>
        <w:t xml:space="preserve"> </w:t>
      </w:r>
      <w:r>
        <w:rPr>
          <w:w w:val="105"/>
        </w:rPr>
        <w:t>right</w:t>
      </w:r>
      <w:r>
        <w:rPr>
          <w:spacing w:val="-13"/>
          <w:w w:val="105"/>
        </w:rPr>
        <w:t xml:space="preserve"> </w:t>
      </w:r>
      <w:r>
        <w:rPr>
          <w:w w:val="105"/>
        </w:rPr>
        <w:t>to</w:t>
      </w:r>
      <w:r>
        <w:rPr>
          <w:spacing w:val="-14"/>
          <w:w w:val="105"/>
        </w:rPr>
        <w:t xml:space="preserve"> </w:t>
      </w:r>
      <w:r>
        <w:rPr>
          <w:w w:val="105"/>
        </w:rPr>
        <w:t>reinstatement</w:t>
      </w:r>
      <w:r>
        <w:rPr>
          <w:spacing w:val="-3"/>
          <w:w w:val="105"/>
        </w:rPr>
        <w:t xml:space="preserve"> </w:t>
      </w:r>
      <w:r>
        <w:rPr>
          <w:w w:val="105"/>
        </w:rPr>
        <w:t>or</w:t>
      </w:r>
      <w:r>
        <w:rPr>
          <w:spacing w:val="-18"/>
          <w:w w:val="105"/>
        </w:rPr>
        <w:t xml:space="preserve"> </w:t>
      </w:r>
      <w:r>
        <w:rPr>
          <w:w w:val="105"/>
        </w:rPr>
        <w:t>to</w:t>
      </w:r>
      <w:r>
        <w:rPr>
          <w:spacing w:val="-18"/>
          <w:w w:val="105"/>
        </w:rPr>
        <w:t xml:space="preserve"> </w:t>
      </w:r>
      <w:r>
        <w:rPr>
          <w:w w:val="105"/>
        </w:rPr>
        <w:t>other</w:t>
      </w:r>
      <w:r>
        <w:rPr>
          <w:spacing w:val="-4"/>
          <w:w w:val="105"/>
        </w:rPr>
        <w:t xml:space="preserve"> </w:t>
      </w:r>
      <w:r>
        <w:rPr>
          <w:w w:val="105"/>
        </w:rPr>
        <w:t>benefits</w:t>
      </w:r>
      <w:r>
        <w:rPr>
          <w:spacing w:val="-13"/>
          <w:w w:val="105"/>
        </w:rPr>
        <w:t xml:space="preserve"> </w:t>
      </w:r>
      <w:r>
        <w:rPr>
          <w:w w:val="105"/>
        </w:rPr>
        <w:t>and</w:t>
      </w:r>
      <w:r>
        <w:rPr>
          <w:spacing w:val="-9"/>
          <w:w w:val="105"/>
        </w:rPr>
        <w:t xml:space="preserve"> </w:t>
      </w:r>
      <w:r>
        <w:rPr>
          <w:w w:val="105"/>
        </w:rPr>
        <w:t>conditions</w:t>
      </w:r>
      <w:r>
        <w:rPr>
          <w:spacing w:val="-8"/>
          <w:w w:val="105"/>
        </w:rPr>
        <w:t xml:space="preserve"> </w:t>
      </w:r>
      <w:r>
        <w:rPr>
          <w:w w:val="105"/>
        </w:rPr>
        <w:t>of</w:t>
      </w:r>
      <w:r>
        <w:rPr>
          <w:spacing w:val="-21"/>
          <w:w w:val="105"/>
        </w:rPr>
        <w:t xml:space="preserve"> </w:t>
      </w:r>
      <w:r>
        <w:rPr>
          <w:w w:val="105"/>
        </w:rPr>
        <w:t>employment than if the employee had been continuously employed during the FMLA leave</w:t>
      </w:r>
      <w:r>
        <w:rPr>
          <w:spacing w:val="-21"/>
          <w:w w:val="105"/>
        </w:rPr>
        <w:t xml:space="preserve"> </w:t>
      </w:r>
      <w:r>
        <w:rPr>
          <w:w w:val="105"/>
        </w:rPr>
        <w:t>period.</w:t>
      </w:r>
    </w:p>
    <w:p w:rsidR="00206439" w:rsidRDefault="00206439">
      <w:pPr>
        <w:pStyle w:val="BodyText"/>
        <w:spacing w:before="4"/>
        <w:rPr>
          <w:sz w:val="14"/>
        </w:rPr>
      </w:pPr>
    </w:p>
    <w:p w:rsidR="00206439" w:rsidRDefault="00206439">
      <w:pPr>
        <w:pStyle w:val="BodyText"/>
        <w:spacing w:before="91"/>
        <w:ind w:left="158"/>
      </w:pPr>
      <w:r>
        <w:rPr>
          <w:u w:val="thick"/>
        </w:rPr>
        <w:t>Instructional Employees</w:t>
      </w:r>
    </w:p>
    <w:p w:rsidR="00206439" w:rsidRDefault="00206439">
      <w:pPr>
        <w:pStyle w:val="BodyText"/>
        <w:spacing w:before="9"/>
        <w:rPr>
          <w:sz w:val="23"/>
        </w:rPr>
      </w:pPr>
    </w:p>
    <w:p w:rsidR="00206439" w:rsidRDefault="00206439">
      <w:pPr>
        <w:pStyle w:val="BodyText"/>
        <w:spacing w:line="247" w:lineRule="auto"/>
        <w:ind w:left="142" w:right="1337" w:firstLine="8"/>
      </w:pPr>
      <w:r>
        <w:t xml:space="preserve">Special leave rules apply to instructional employees.  Instructional  employees are those employees whose principal function is to teach and instruct students in a small group, or in an individual setting. This term includes teachers, athletic coaches, driving instructors,  and special education  assistants such as signers for the hearing impaired. </w:t>
      </w:r>
      <w:r>
        <w:rPr>
          <w:rFonts w:ascii="Arial"/>
          <w:sz w:val="21"/>
        </w:rPr>
        <w:t xml:space="preserve">It </w:t>
      </w:r>
      <w:r>
        <w:t xml:space="preserve">does not include  teacher assistants or aides who do not have as their principal job actual teaching or instructing, nor does it include auxiliary personnel such as counselors, psychologists or curriculum specialists. </w:t>
      </w:r>
      <w:r>
        <w:rPr>
          <w:rFonts w:ascii="Arial"/>
          <w:sz w:val="21"/>
        </w:rPr>
        <w:t xml:space="preserve">It </w:t>
      </w:r>
      <w:r>
        <w:t>also does not include cafeteria workers, maintenance workers or bus</w:t>
      </w:r>
      <w:r>
        <w:rPr>
          <w:spacing w:val="15"/>
        </w:rPr>
        <w:t xml:space="preserve"> </w:t>
      </w:r>
      <w:r>
        <w:t>drivers.</w:t>
      </w:r>
    </w:p>
    <w:p w:rsidR="00206439" w:rsidRDefault="00206439">
      <w:pPr>
        <w:pStyle w:val="BodyText"/>
        <w:spacing w:before="8"/>
      </w:pPr>
    </w:p>
    <w:p w:rsidR="00206439" w:rsidRDefault="00206439">
      <w:pPr>
        <w:pStyle w:val="BodyText"/>
        <w:spacing w:line="252" w:lineRule="auto"/>
        <w:ind w:left="138" w:right="1727" w:hanging="4"/>
      </w:pPr>
      <w:r>
        <w:rPr>
          <w:w w:val="105"/>
        </w:rPr>
        <w:t>The</w:t>
      </w:r>
      <w:r>
        <w:rPr>
          <w:spacing w:val="-14"/>
          <w:w w:val="105"/>
        </w:rPr>
        <w:t xml:space="preserve"> </w:t>
      </w:r>
      <w:r>
        <w:rPr>
          <w:w w:val="105"/>
        </w:rPr>
        <w:t>following</w:t>
      </w:r>
      <w:r>
        <w:rPr>
          <w:spacing w:val="4"/>
          <w:w w:val="105"/>
        </w:rPr>
        <w:t xml:space="preserve"> </w:t>
      </w:r>
      <w:r>
        <w:rPr>
          <w:w w:val="105"/>
        </w:rPr>
        <w:t>limitations</w:t>
      </w:r>
      <w:r>
        <w:rPr>
          <w:spacing w:val="-14"/>
          <w:w w:val="105"/>
        </w:rPr>
        <w:t xml:space="preserve"> </w:t>
      </w:r>
      <w:r>
        <w:rPr>
          <w:w w:val="105"/>
        </w:rPr>
        <w:t>also</w:t>
      </w:r>
      <w:r>
        <w:rPr>
          <w:spacing w:val="-20"/>
          <w:w w:val="105"/>
        </w:rPr>
        <w:t xml:space="preserve"> </w:t>
      </w:r>
      <w:r>
        <w:rPr>
          <w:w w:val="105"/>
        </w:rPr>
        <w:t>apply</w:t>
      </w:r>
      <w:r>
        <w:rPr>
          <w:spacing w:val="-8"/>
          <w:w w:val="105"/>
        </w:rPr>
        <w:t xml:space="preserve"> </w:t>
      </w:r>
      <w:r>
        <w:rPr>
          <w:w w:val="105"/>
        </w:rPr>
        <w:t>to</w:t>
      </w:r>
      <w:r>
        <w:rPr>
          <w:spacing w:val="-10"/>
          <w:w w:val="105"/>
        </w:rPr>
        <w:t xml:space="preserve"> </w:t>
      </w:r>
      <w:r>
        <w:rPr>
          <w:w w:val="105"/>
        </w:rPr>
        <w:t>instructional</w:t>
      </w:r>
      <w:r>
        <w:rPr>
          <w:spacing w:val="-3"/>
          <w:w w:val="105"/>
        </w:rPr>
        <w:t xml:space="preserve"> </w:t>
      </w:r>
      <w:r>
        <w:rPr>
          <w:w w:val="105"/>
        </w:rPr>
        <w:t>employees</w:t>
      </w:r>
      <w:r>
        <w:rPr>
          <w:spacing w:val="-4"/>
          <w:w w:val="105"/>
        </w:rPr>
        <w:t xml:space="preserve"> </w:t>
      </w:r>
      <w:r>
        <w:rPr>
          <w:w w:val="105"/>
        </w:rPr>
        <w:t>who</w:t>
      </w:r>
      <w:r>
        <w:rPr>
          <w:spacing w:val="-15"/>
          <w:w w:val="105"/>
        </w:rPr>
        <w:t xml:space="preserve"> </w:t>
      </w:r>
      <w:r>
        <w:rPr>
          <w:w w:val="105"/>
        </w:rPr>
        <w:t>take</w:t>
      </w:r>
      <w:r>
        <w:rPr>
          <w:spacing w:val="-13"/>
          <w:w w:val="105"/>
        </w:rPr>
        <w:t xml:space="preserve"> </w:t>
      </w:r>
      <w:r>
        <w:rPr>
          <w:w w:val="105"/>
        </w:rPr>
        <w:t>leave</w:t>
      </w:r>
      <w:r>
        <w:rPr>
          <w:spacing w:val="-7"/>
          <w:w w:val="105"/>
        </w:rPr>
        <w:t xml:space="preserve"> </w:t>
      </w:r>
      <w:r>
        <w:rPr>
          <w:w w:val="105"/>
        </w:rPr>
        <w:t>near</w:t>
      </w:r>
      <w:r>
        <w:rPr>
          <w:spacing w:val="-14"/>
          <w:w w:val="105"/>
        </w:rPr>
        <w:t xml:space="preserve"> </w:t>
      </w:r>
      <w:r>
        <w:rPr>
          <w:w w:val="105"/>
        </w:rPr>
        <w:t>the</w:t>
      </w:r>
      <w:r>
        <w:rPr>
          <w:spacing w:val="-14"/>
          <w:w w:val="105"/>
        </w:rPr>
        <w:t xml:space="preserve"> </w:t>
      </w:r>
      <w:r>
        <w:rPr>
          <w:w w:val="105"/>
        </w:rPr>
        <w:t>end</w:t>
      </w:r>
      <w:r>
        <w:rPr>
          <w:spacing w:val="-8"/>
          <w:w w:val="105"/>
        </w:rPr>
        <w:t xml:space="preserve"> </w:t>
      </w:r>
      <w:r>
        <w:rPr>
          <w:w w:val="105"/>
        </w:rPr>
        <w:t>of</w:t>
      </w:r>
      <w:r>
        <w:rPr>
          <w:spacing w:val="-21"/>
          <w:w w:val="105"/>
        </w:rPr>
        <w:t xml:space="preserve"> </w:t>
      </w:r>
      <w:r>
        <w:rPr>
          <w:w w:val="105"/>
        </w:rPr>
        <w:t>a semester for purposes other than the employee's own serious health</w:t>
      </w:r>
      <w:r>
        <w:rPr>
          <w:spacing w:val="-6"/>
          <w:w w:val="105"/>
        </w:rPr>
        <w:t xml:space="preserve"> </w:t>
      </w:r>
      <w:r>
        <w:rPr>
          <w:w w:val="105"/>
        </w:rPr>
        <w:t>condition.</w:t>
      </w:r>
    </w:p>
    <w:p w:rsidR="00206439" w:rsidRDefault="00206439">
      <w:pPr>
        <w:pStyle w:val="BodyText"/>
        <w:spacing w:before="4"/>
        <w:rPr>
          <w:sz w:val="21"/>
        </w:rPr>
      </w:pPr>
    </w:p>
    <w:p w:rsidR="00206439" w:rsidRDefault="00206439">
      <w:pPr>
        <w:pStyle w:val="BodyText"/>
        <w:tabs>
          <w:tab w:val="left" w:pos="1013"/>
        </w:tabs>
        <w:spacing w:line="247" w:lineRule="auto"/>
        <w:ind w:left="998" w:right="1608" w:hanging="400"/>
      </w:pPr>
      <w:r>
        <w:rPr>
          <w:sz w:val="23"/>
        </w:rPr>
        <w:t>I.</w:t>
      </w:r>
      <w:r>
        <w:rPr>
          <w:sz w:val="23"/>
        </w:rPr>
        <w:tab/>
      </w:r>
      <w:r>
        <w:rPr>
          <w:sz w:val="23"/>
        </w:rPr>
        <w:tab/>
      </w:r>
      <w:r>
        <w:t xml:space="preserve">When an instructional employee begins leave </w:t>
      </w:r>
      <w:r>
        <w:rPr>
          <w:u w:val="thick"/>
        </w:rPr>
        <w:t>more</w:t>
      </w:r>
      <w:r>
        <w:t xml:space="preserve"> than five weeks before the end of a semester, the Board may require the employee to continue taking leave until the end of the semester if the leave will last at least three weeks and the employee would return to work during the three-week period before the end of the</w:t>
      </w:r>
      <w:r>
        <w:rPr>
          <w:spacing w:val="-26"/>
        </w:rPr>
        <w:t xml:space="preserve"> </w:t>
      </w:r>
      <w:r>
        <w:t>semester.</w:t>
      </w:r>
    </w:p>
    <w:p w:rsidR="00206439" w:rsidRDefault="00206439">
      <w:pPr>
        <w:pStyle w:val="BodyText"/>
        <w:spacing w:before="2"/>
        <w:rPr>
          <w:sz w:val="20"/>
        </w:rPr>
      </w:pPr>
    </w:p>
    <w:p w:rsidR="00206439" w:rsidRDefault="00206439" w:rsidP="00206439">
      <w:pPr>
        <w:pStyle w:val="ListParagraph"/>
        <w:widowControl w:val="0"/>
        <w:numPr>
          <w:ilvl w:val="0"/>
          <w:numId w:val="14"/>
        </w:numPr>
        <w:tabs>
          <w:tab w:val="left" w:pos="1013"/>
          <w:tab w:val="left" w:pos="1014"/>
        </w:tabs>
        <w:autoSpaceDE w:val="0"/>
        <w:autoSpaceDN w:val="0"/>
        <w:spacing w:line="247" w:lineRule="auto"/>
        <w:ind w:right="1380" w:hanging="435"/>
        <w:contextualSpacing w:val="0"/>
      </w:pPr>
      <w:r>
        <w:rPr>
          <w:sz w:val="22"/>
        </w:rPr>
        <w:t xml:space="preserve">When an instructional employee begins leave </w:t>
      </w:r>
      <w:r>
        <w:rPr>
          <w:sz w:val="22"/>
          <w:u w:val="thick"/>
        </w:rPr>
        <w:t>less</w:t>
      </w:r>
      <w:r>
        <w:rPr>
          <w:sz w:val="22"/>
        </w:rPr>
        <w:t xml:space="preserve"> than five weeks before the end of a semester, the Board may require the employee to continue taking leave until the end of the semester if the leave will last  more than two weeks and  the employee  would  return  to work during the two-week period before the end of the</w:t>
      </w:r>
      <w:r>
        <w:rPr>
          <w:spacing w:val="-34"/>
          <w:sz w:val="22"/>
        </w:rPr>
        <w:t xml:space="preserve"> </w:t>
      </w:r>
      <w:r>
        <w:rPr>
          <w:sz w:val="22"/>
        </w:rPr>
        <w:t>semester.</w:t>
      </w:r>
    </w:p>
    <w:p w:rsidR="00206439" w:rsidRDefault="00206439">
      <w:pPr>
        <w:pStyle w:val="BodyText"/>
        <w:rPr>
          <w:sz w:val="24"/>
        </w:rPr>
      </w:pPr>
    </w:p>
    <w:p w:rsidR="00206439" w:rsidRDefault="00206439">
      <w:pPr>
        <w:pStyle w:val="BodyText"/>
        <w:rPr>
          <w:sz w:val="24"/>
        </w:rPr>
      </w:pPr>
    </w:p>
    <w:p w:rsidR="00206439" w:rsidRDefault="006970C6" w:rsidP="00206439">
      <w:pPr>
        <w:pStyle w:val="ListParagraph"/>
        <w:widowControl w:val="0"/>
        <w:numPr>
          <w:ilvl w:val="1"/>
          <w:numId w:val="13"/>
        </w:numPr>
        <w:tabs>
          <w:tab w:val="left" w:pos="176"/>
        </w:tabs>
        <w:autoSpaceDE w:val="0"/>
        <w:autoSpaceDN w:val="0"/>
        <w:spacing w:before="209"/>
        <w:ind w:left="8930" w:right="1401" w:hanging="8931"/>
        <w:contextualSpacing w:val="0"/>
        <w:jc w:val="right"/>
        <w:rPr>
          <w:rFonts w:ascii="Arial"/>
          <w:sz w:val="20"/>
        </w:rPr>
      </w:pPr>
      <w:r>
        <w:rPr>
          <w:sz w:val="22"/>
        </w:rPr>
        <w:t>O</w:t>
      </w:r>
      <w:r w:rsidR="00206439">
        <w:rPr>
          <w:sz w:val="22"/>
        </w:rPr>
        <w:t>f</w:t>
      </w:r>
      <w:r>
        <w:rPr>
          <w:sz w:val="22"/>
        </w:rPr>
        <w:t xml:space="preserve"> </w:t>
      </w:r>
      <w:r w:rsidR="00206439">
        <w:rPr>
          <w:sz w:val="22"/>
        </w:rPr>
        <w:t>5</w:t>
      </w:r>
    </w:p>
    <w:p w:rsidR="00206439" w:rsidRDefault="00206439">
      <w:pPr>
        <w:jc w:val="right"/>
        <w:rPr>
          <w:rFonts w:ascii="Arial"/>
          <w:sz w:val="20"/>
        </w:rPr>
        <w:sectPr w:rsidR="00206439" w:rsidSect="00792F06">
          <w:headerReference w:type="default" r:id="rId28"/>
          <w:pgSz w:w="12240" w:h="15840"/>
          <w:pgMar w:top="1500" w:right="60" w:bottom="1480" w:left="1540" w:header="0" w:footer="720" w:gutter="0"/>
          <w:cols w:space="720"/>
          <w:docGrid w:linePitch="326"/>
        </w:sectPr>
      </w:pPr>
    </w:p>
    <w:p w:rsidR="00206439" w:rsidRDefault="00D97008">
      <w:pPr>
        <w:pStyle w:val="BodyText"/>
        <w:spacing w:before="64"/>
        <w:ind w:right="1351"/>
        <w:jc w:val="right"/>
      </w:pPr>
      <w:r>
        <w:rPr>
          <w:noProof/>
        </w:rPr>
        <w:pict>
          <v:line id="_x0000_s1026" alt="" style="position:absolute;left:0;text-align:left;z-index:251672576;mso-wrap-edited:f;mso-width-percent:0;mso-height-percent:0;mso-position-horizontal-relative:page;mso-position-vertical-relative:page;mso-width-percent:0;mso-height-percent:0" from="482.1pt,783pt" to="605.85pt,783pt" strokeweight="4582emu">
            <w10:wrap anchorx="page" anchory="page"/>
          </v:line>
        </w:pict>
      </w:r>
      <w:r w:rsidR="00206439">
        <w:rPr>
          <w:u w:val="thick"/>
        </w:rPr>
        <w:t>File</w:t>
      </w:r>
      <w:r w:rsidR="00206439">
        <w:t>: GBR-R</w:t>
      </w:r>
    </w:p>
    <w:p w:rsidR="00206439" w:rsidRDefault="00206439">
      <w:pPr>
        <w:pStyle w:val="BodyText"/>
        <w:rPr>
          <w:sz w:val="24"/>
        </w:rPr>
      </w:pPr>
    </w:p>
    <w:p w:rsidR="00206439" w:rsidRDefault="00206439">
      <w:pPr>
        <w:pStyle w:val="BodyText"/>
        <w:rPr>
          <w:sz w:val="23"/>
        </w:rPr>
      </w:pPr>
    </w:p>
    <w:p w:rsidR="00206439" w:rsidRDefault="00206439" w:rsidP="00206439">
      <w:pPr>
        <w:pStyle w:val="ListParagraph"/>
        <w:widowControl w:val="0"/>
        <w:numPr>
          <w:ilvl w:val="0"/>
          <w:numId w:val="14"/>
        </w:numPr>
        <w:tabs>
          <w:tab w:val="left" w:pos="1047"/>
          <w:tab w:val="left" w:pos="1048"/>
        </w:tabs>
        <w:autoSpaceDE w:val="0"/>
        <w:autoSpaceDN w:val="0"/>
        <w:spacing w:before="1" w:line="249" w:lineRule="auto"/>
        <w:ind w:left="1028" w:right="1743" w:hanging="420"/>
        <w:contextualSpacing w:val="0"/>
      </w:pPr>
      <w:r>
        <w:rPr>
          <w:sz w:val="22"/>
        </w:rPr>
        <w:t xml:space="preserve">When an instructional employee begins leave </w:t>
      </w:r>
      <w:r>
        <w:rPr>
          <w:sz w:val="22"/>
          <w:u w:val="thick"/>
        </w:rPr>
        <w:t>less</w:t>
      </w:r>
      <w:r>
        <w:rPr>
          <w:sz w:val="22"/>
        </w:rPr>
        <w:t xml:space="preserve"> than three weeks before the end of a semester and the leave lasts more than five working days, the Board may require the employee to continue taking leave until the end of the</w:t>
      </w:r>
      <w:r>
        <w:rPr>
          <w:spacing w:val="52"/>
          <w:sz w:val="22"/>
        </w:rPr>
        <w:t xml:space="preserve"> </w:t>
      </w:r>
      <w:r>
        <w:rPr>
          <w:sz w:val="22"/>
        </w:rPr>
        <w:t>semester.</w:t>
      </w:r>
    </w:p>
    <w:p w:rsidR="00206439" w:rsidRDefault="00206439">
      <w:pPr>
        <w:pStyle w:val="BodyText"/>
        <w:spacing w:before="3"/>
      </w:pPr>
    </w:p>
    <w:p w:rsidR="00206439" w:rsidRDefault="00206439">
      <w:pPr>
        <w:pStyle w:val="BodyText"/>
        <w:spacing w:before="1" w:line="249" w:lineRule="auto"/>
        <w:ind w:left="177" w:right="1478" w:firstLine="9"/>
      </w:pPr>
      <w:r>
        <w:rPr>
          <w:w w:val="105"/>
        </w:rPr>
        <w:t>In</w:t>
      </w:r>
      <w:r>
        <w:rPr>
          <w:spacing w:val="-11"/>
          <w:w w:val="105"/>
        </w:rPr>
        <w:t xml:space="preserve"> </w:t>
      </w:r>
      <w:r>
        <w:rPr>
          <w:w w:val="105"/>
        </w:rPr>
        <w:t>all</w:t>
      </w:r>
      <w:r>
        <w:rPr>
          <w:spacing w:val="-12"/>
          <w:w w:val="105"/>
        </w:rPr>
        <w:t xml:space="preserve"> </w:t>
      </w:r>
      <w:r>
        <w:rPr>
          <w:w w:val="105"/>
        </w:rPr>
        <w:t>cases,</w:t>
      </w:r>
      <w:r>
        <w:rPr>
          <w:spacing w:val="-13"/>
          <w:w w:val="105"/>
        </w:rPr>
        <w:t xml:space="preserve"> </w:t>
      </w:r>
      <w:r>
        <w:rPr>
          <w:w w:val="105"/>
        </w:rPr>
        <w:t>only</w:t>
      </w:r>
      <w:r>
        <w:rPr>
          <w:spacing w:val="-10"/>
          <w:w w:val="105"/>
        </w:rPr>
        <w:t xml:space="preserve"> </w:t>
      </w:r>
      <w:r>
        <w:rPr>
          <w:w w:val="105"/>
        </w:rPr>
        <w:t>the</w:t>
      </w:r>
      <w:r>
        <w:rPr>
          <w:spacing w:val="-6"/>
          <w:w w:val="105"/>
        </w:rPr>
        <w:t xml:space="preserve"> </w:t>
      </w:r>
      <w:r>
        <w:rPr>
          <w:w w:val="105"/>
        </w:rPr>
        <w:t>period</w:t>
      </w:r>
      <w:r>
        <w:rPr>
          <w:spacing w:val="-2"/>
          <w:w w:val="105"/>
        </w:rPr>
        <w:t xml:space="preserve"> </w:t>
      </w:r>
      <w:r>
        <w:rPr>
          <w:w w:val="105"/>
        </w:rPr>
        <w:t>of</w:t>
      </w:r>
      <w:r>
        <w:rPr>
          <w:spacing w:val="-13"/>
          <w:w w:val="105"/>
        </w:rPr>
        <w:t xml:space="preserve"> </w:t>
      </w:r>
      <w:r>
        <w:rPr>
          <w:w w:val="105"/>
        </w:rPr>
        <w:t>leave</w:t>
      </w:r>
      <w:r>
        <w:rPr>
          <w:spacing w:val="-5"/>
          <w:w w:val="105"/>
        </w:rPr>
        <w:t xml:space="preserve"> </w:t>
      </w:r>
      <w:r>
        <w:rPr>
          <w:w w:val="105"/>
        </w:rPr>
        <w:t>until</w:t>
      </w:r>
      <w:r>
        <w:rPr>
          <w:spacing w:val="-11"/>
          <w:w w:val="105"/>
        </w:rPr>
        <w:t xml:space="preserve"> </w:t>
      </w:r>
      <w:r>
        <w:rPr>
          <w:w w:val="105"/>
        </w:rPr>
        <w:t>the</w:t>
      </w:r>
      <w:r>
        <w:rPr>
          <w:spacing w:val="-19"/>
          <w:w w:val="105"/>
        </w:rPr>
        <w:t xml:space="preserve"> </w:t>
      </w:r>
      <w:r>
        <w:rPr>
          <w:w w:val="105"/>
        </w:rPr>
        <w:t>employee is</w:t>
      </w:r>
      <w:r>
        <w:rPr>
          <w:spacing w:val="-12"/>
          <w:w w:val="105"/>
        </w:rPr>
        <w:t xml:space="preserve"> </w:t>
      </w:r>
      <w:r>
        <w:rPr>
          <w:w w:val="105"/>
        </w:rPr>
        <w:t>ready</w:t>
      </w:r>
      <w:r>
        <w:rPr>
          <w:spacing w:val="-7"/>
          <w:w w:val="105"/>
        </w:rPr>
        <w:t xml:space="preserve"> </w:t>
      </w:r>
      <w:r>
        <w:rPr>
          <w:w w:val="105"/>
        </w:rPr>
        <w:t>and</w:t>
      </w:r>
      <w:r>
        <w:rPr>
          <w:spacing w:val="-6"/>
          <w:w w:val="105"/>
        </w:rPr>
        <w:t xml:space="preserve"> </w:t>
      </w:r>
      <w:r>
        <w:rPr>
          <w:w w:val="105"/>
        </w:rPr>
        <w:t>able</w:t>
      </w:r>
      <w:r>
        <w:rPr>
          <w:spacing w:val="-19"/>
          <w:w w:val="105"/>
        </w:rPr>
        <w:t xml:space="preserve"> </w:t>
      </w:r>
      <w:r>
        <w:rPr>
          <w:w w:val="105"/>
        </w:rPr>
        <w:t>to</w:t>
      </w:r>
      <w:r>
        <w:rPr>
          <w:spacing w:val="-16"/>
          <w:w w:val="105"/>
        </w:rPr>
        <w:t xml:space="preserve"> </w:t>
      </w:r>
      <w:r>
        <w:rPr>
          <w:w w:val="105"/>
        </w:rPr>
        <w:t>return to</w:t>
      </w:r>
      <w:r>
        <w:rPr>
          <w:spacing w:val="-17"/>
          <w:w w:val="105"/>
        </w:rPr>
        <w:t xml:space="preserve"> </w:t>
      </w:r>
      <w:r>
        <w:rPr>
          <w:w w:val="105"/>
        </w:rPr>
        <w:t>work</w:t>
      </w:r>
      <w:r>
        <w:rPr>
          <w:spacing w:val="-13"/>
          <w:w w:val="105"/>
        </w:rPr>
        <w:t xml:space="preserve"> </w:t>
      </w:r>
      <w:r>
        <w:rPr>
          <w:w w:val="105"/>
        </w:rPr>
        <w:t>shall</w:t>
      </w:r>
      <w:r>
        <w:rPr>
          <w:spacing w:val="1"/>
          <w:w w:val="105"/>
        </w:rPr>
        <w:t xml:space="preserve"> </w:t>
      </w:r>
      <w:r>
        <w:rPr>
          <w:w w:val="105"/>
        </w:rPr>
        <w:t>be charged against the employee's FMLA leave entitlement. Any additional leave required by the Board is not counted as FMLA leave. However, the Board is required to maintain the employee's group</w:t>
      </w:r>
      <w:r>
        <w:rPr>
          <w:spacing w:val="-14"/>
          <w:w w:val="105"/>
        </w:rPr>
        <w:t xml:space="preserve"> </w:t>
      </w:r>
      <w:r>
        <w:rPr>
          <w:w w:val="105"/>
        </w:rPr>
        <w:t>health</w:t>
      </w:r>
      <w:r>
        <w:rPr>
          <w:spacing w:val="-1"/>
          <w:w w:val="105"/>
        </w:rPr>
        <w:t xml:space="preserve"> </w:t>
      </w:r>
      <w:r>
        <w:rPr>
          <w:w w:val="105"/>
        </w:rPr>
        <w:t>insurance</w:t>
      </w:r>
      <w:r>
        <w:rPr>
          <w:spacing w:val="-10"/>
          <w:w w:val="105"/>
        </w:rPr>
        <w:t xml:space="preserve"> </w:t>
      </w:r>
      <w:r>
        <w:rPr>
          <w:w w:val="105"/>
        </w:rPr>
        <w:t>and</w:t>
      </w:r>
      <w:r>
        <w:rPr>
          <w:spacing w:val="-5"/>
          <w:w w:val="105"/>
        </w:rPr>
        <w:t xml:space="preserve"> </w:t>
      </w:r>
      <w:r>
        <w:rPr>
          <w:w w:val="105"/>
        </w:rPr>
        <w:t>restore</w:t>
      </w:r>
      <w:r>
        <w:rPr>
          <w:spacing w:val="-13"/>
          <w:w w:val="105"/>
        </w:rPr>
        <w:t xml:space="preserve"> </w:t>
      </w:r>
      <w:r>
        <w:rPr>
          <w:w w:val="105"/>
        </w:rPr>
        <w:t>the</w:t>
      </w:r>
      <w:r>
        <w:rPr>
          <w:spacing w:val="-22"/>
          <w:w w:val="105"/>
        </w:rPr>
        <w:t xml:space="preserve"> </w:t>
      </w:r>
      <w:r>
        <w:rPr>
          <w:w w:val="105"/>
        </w:rPr>
        <w:t>employee</w:t>
      </w:r>
      <w:r>
        <w:rPr>
          <w:spacing w:val="-11"/>
          <w:w w:val="105"/>
        </w:rPr>
        <w:t xml:space="preserve"> </w:t>
      </w:r>
      <w:r>
        <w:rPr>
          <w:w w:val="105"/>
        </w:rPr>
        <w:t>to</w:t>
      </w:r>
      <w:r>
        <w:rPr>
          <w:spacing w:val="-20"/>
          <w:w w:val="105"/>
        </w:rPr>
        <w:t xml:space="preserve"> </w:t>
      </w:r>
      <w:r>
        <w:rPr>
          <w:w w:val="105"/>
        </w:rPr>
        <w:t>the</w:t>
      </w:r>
      <w:r>
        <w:rPr>
          <w:spacing w:val="-24"/>
          <w:w w:val="105"/>
        </w:rPr>
        <w:t xml:space="preserve"> </w:t>
      </w:r>
      <w:r>
        <w:rPr>
          <w:w w:val="105"/>
        </w:rPr>
        <w:t>same</w:t>
      </w:r>
      <w:r>
        <w:rPr>
          <w:spacing w:val="-19"/>
          <w:w w:val="105"/>
        </w:rPr>
        <w:t xml:space="preserve"> </w:t>
      </w:r>
      <w:r>
        <w:rPr>
          <w:w w:val="105"/>
        </w:rPr>
        <w:t>or</w:t>
      </w:r>
      <w:r>
        <w:rPr>
          <w:spacing w:val="-23"/>
          <w:w w:val="105"/>
        </w:rPr>
        <w:t xml:space="preserve"> </w:t>
      </w:r>
      <w:r>
        <w:rPr>
          <w:w w:val="105"/>
        </w:rPr>
        <w:t>equivalent</w:t>
      </w:r>
      <w:r>
        <w:rPr>
          <w:spacing w:val="-10"/>
          <w:w w:val="105"/>
        </w:rPr>
        <w:t xml:space="preserve"> </w:t>
      </w:r>
      <w:r>
        <w:rPr>
          <w:w w:val="105"/>
        </w:rPr>
        <w:t>job</w:t>
      </w:r>
      <w:r>
        <w:rPr>
          <w:spacing w:val="-6"/>
          <w:w w:val="105"/>
        </w:rPr>
        <w:t xml:space="preserve"> </w:t>
      </w:r>
      <w:r>
        <w:rPr>
          <w:w w:val="105"/>
        </w:rPr>
        <w:t>upon</w:t>
      </w:r>
      <w:r>
        <w:rPr>
          <w:spacing w:val="-5"/>
          <w:w w:val="105"/>
        </w:rPr>
        <w:t xml:space="preserve"> </w:t>
      </w:r>
      <w:r>
        <w:rPr>
          <w:w w:val="105"/>
        </w:rPr>
        <w:t>the</w:t>
      </w:r>
      <w:r>
        <w:rPr>
          <w:spacing w:val="-21"/>
          <w:w w:val="105"/>
        </w:rPr>
        <w:t xml:space="preserve"> </w:t>
      </w:r>
      <w:r>
        <w:rPr>
          <w:w w:val="105"/>
        </w:rPr>
        <w:t>conclusion of the</w:t>
      </w:r>
      <w:r>
        <w:rPr>
          <w:spacing w:val="12"/>
          <w:w w:val="105"/>
        </w:rPr>
        <w:t xml:space="preserve"> </w:t>
      </w:r>
      <w:r>
        <w:rPr>
          <w:w w:val="105"/>
        </w:rPr>
        <w:t>leave.</w:t>
      </w:r>
    </w:p>
    <w:p w:rsidR="00206439" w:rsidRDefault="00206439">
      <w:pPr>
        <w:pStyle w:val="BodyText"/>
        <w:spacing w:before="4"/>
      </w:pPr>
    </w:p>
    <w:p w:rsidR="00206439" w:rsidRDefault="00206439">
      <w:pPr>
        <w:pStyle w:val="BodyText"/>
        <w:ind w:left="175"/>
      </w:pPr>
      <w:r>
        <w:t>(Approval date: March 25, 2008)</w:t>
      </w:r>
    </w:p>
    <w:p w:rsidR="00206439" w:rsidRDefault="00206439">
      <w:pPr>
        <w:pStyle w:val="BodyText"/>
        <w:spacing w:before="7"/>
        <w:ind w:left="175"/>
      </w:pPr>
      <w:r>
        <w:rPr>
          <w:w w:val="105"/>
        </w:rPr>
        <w:t>(Re-approval date: April 28,</w:t>
      </w:r>
      <w:r>
        <w:rPr>
          <w:spacing w:val="-2"/>
          <w:w w:val="105"/>
        </w:rPr>
        <w:t xml:space="preserve"> </w:t>
      </w:r>
      <w:r>
        <w:rPr>
          <w:w w:val="105"/>
        </w:rPr>
        <w:t>2009)</w:t>
      </w:r>
    </w:p>
    <w:p w:rsidR="00206439" w:rsidRDefault="00206439">
      <w:pPr>
        <w:pStyle w:val="BodyText"/>
        <w:spacing w:before="7"/>
        <w:ind w:left="175"/>
      </w:pPr>
      <w:r>
        <w:t>(Re-approval  date:  April 27, 20</w:t>
      </w:r>
      <w:r>
        <w:rPr>
          <w:spacing w:val="-25"/>
        </w:rPr>
        <w:t xml:space="preserve"> </w:t>
      </w:r>
      <w:r>
        <w:rPr>
          <w:spacing w:val="6"/>
        </w:rPr>
        <w:t>I0)</w:t>
      </w:r>
    </w:p>
    <w:p w:rsidR="00206439" w:rsidRDefault="00206439">
      <w:pPr>
        <w:pStyle w:val="BodyText"/>
        <w:spacing w:before="14"/>
        <w:ind w:left="175"/>
      </w:pPr>
      <w:r>
        <w:rPr>
          <w:w w:val="105"/>
        </w:rPr>
        <w:t>(Re-approval date: June 25,</w:t>
      </w:r>
      <w:r>
        <w:rPr>
          <w:spacing w:val="-1"/>
          <w:w w:val="105"/>
        </w:rPr>
        <w:t xml:space="preserve"> </w:t>
      </w:r>
      <w:r>
        <w:rPr>
          <w:w w:val="105"/>
        </w:rPr>
        <w:t>2013)</w:t>
      </w:r>
    </w:p>
    <w:p w:rsidR="00206439" w:rsidRDefault="00206439">
      <w:pPr>
        <w:pStyle w:val="BodyText"/>
        <w:spacing w:before="7"/>
        <w:ind w:left="175"/>
      </w:pPr>
      <w:r>
        <w:rPr>
          <w:w w:val="105"/>
        </w:rPr>
        <w:t>(Re-approval date: July 28,</w:t>
      </w:r>
      <w:r>
        <w:rPr>
          <w:spacing w:val="1"/>
          <w:w w:val="105"/>
        </w:rPr>
        <w:t xml:space="preserve"> </w:t>
      </w:r>
      <w:r>
        <w:rPr>
          <w:w w:val="105"/>
        </w:rPr>
        <w:t>2015)</w:t>
      </w: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rPr>
          <w:sz w:val="24"/>
        </w:rPr>
      </w:pPr>
    </w:p>
    <w:p w:rsidR="00206439" w:rsidRDefault="00206439">
      <w:pPr>
        <w:pStyle w:val="BodyText"/>
        <w:spacing w:before="2"/>
        <w:rPr>
          <w:sz w:val="32"/>
        </w:rPr>
      </w:pPr>
    </w:p>
    <w:p w:rsidR="00253ED5" w:rsidRPr="006970C6" w:rsidRDefault="006970C6" w:rsidP="006970C6">
      <w:pPr>
        <w:pStyle w:val="ListParagraph"/>
        <w:widowControl w:val="0"/>
        <w:numPr>
          <w:ilvl w:val="1"/>
          <w:numId w:val="13"/>
        </w:numPr>
        <w:tabs>
          <w:tab w:val="left" w:pos="169"/>
        </w:tabs>
        <w:autoSpaceDE w:val="0"/>
        <w:autoSpaceDN w:val="0"/>
        <w:ind w:left="8952" w:right="1368" w:hanging="8953"/>
        <w:contextualSpacing w:val="0"/>
        <w:jc w:val="right"/>
        <w:rPr>
          <w:sz w:val="23"/>
        </w:rPr>
      </w:pPr>
      <w:r>
        <w:rPr>
          <w:sz w:val="23"/>
        </w:rPr>
        <w:t>O</w:t>
      </w:r>
      <w:r w:rsidR="00206439">
        <w:rPr>
          <w:sz w:val="23"/>
        </w:rPr>
        <w:t>f</w:t>
      </w:r>
      <w:r>
        <w:rPr>
          <w:sz w:val="23"/>
        </w:rPr>
        <w:t xml:space="preserve"> </w:t>
      </w:r>
      <w:r w:rsidR="00206439">
        <w:rPr>
          <w:sz w:val="23"/>
        </w:rPr>
        <w:t>5</w:t>
      </w:r>
    </w:p>
    <w:sectPr w:rsidR="00253ED5" w:rsidRPr="006970C6" w:rsidSect="006970C6">
      <w:headerReference w:type="even" r:id="rId29"/>
      <w:headerReference w:type="default" r:id="rId30"/>
      <w:footerReference w:type="even" r:id="rId31"/>
      <w:footerReference w:type="first" r:id="rId32"/>
      <w:pgSz w:w="12220" w:h="15820"/>
      <w:pgMar w:top="1440" w:right="1440" w:bottom="1440" w:left="1440" w:header="720" w:footer="720" w:gutter="0"/>
      <w:pgNumType w:start="51"/>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AF0BE0" w:rsidRDefault="00AF0BE0">
      <w:r>
        <w:separator/>
      </w:r>
    </w:p>
  </w:endnote>
  <w:endnote w:type="continuationSeparator" w:id="0">
    <w:p w:rsidR="00AF0BE0" w:rsidRDefault="00AF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Yu Mincho">
    <w:panose1 w:val="00000000000000000000"/>
    <w:charset w:val="00"/>
    <w:family w:val="roman"/>
    <w:notTrueType/>
    <w:pitch w:val="default"/>
  </w:font>
  <w:font w:name="Bradley Hand">
    <w:altName w:val="Courier New"/>
    <w:charset w:val="4D"/>
    <w:family w:val="auto"/>
    <w:pitch w:val="variable"/>
    <w:sig w:usb0="800000FF" w:usb1="5000204A" w:usb2="00000000" w:usb3="00000000" w:csb0="00000111" w:csb1="00000000"/>
  </w:font>
  <w:font w:name="TimesNewRomanPSMT">
    <w:altName w:val="Times New Roman"/>
    <w:charset w:val="00"/>
    <w:family w:val="roman"/>
    <w:pitch w:val="variable"/>
    <w:sig w:usb0="E0002AEF" w:usb1="C0007841"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70304116"/>
      <w:docPartObj>
        <w:docPartGallery w:val="Page Numbers (Bottom of Page)"/>
        <w:docPartUnique/>
      </w:docPartObj>
    </w:sdtPr>
    <w:sdtEndPr>
      <w:rPr>
        <w:rStyle w:val="PageNumber"/>
      </w:rPr>
    </w:sdtEndPr>
    <w:sdtContent>
      <w:p w:rsidR="00830C1B" w:rsidRDefault="00830C1B" w:rsidP="00792F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30C1B" w:rsidRDefault="00830C1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27388477"/>
      <w:docPartObj>
        <w:docPartGallery w:val="Page Numbers (Bottom of Page)"/>
        <w:docPartUnique/>
      </w:docPartObj>
    </w:sdtPr>
    <w:sdtEndPr>
      <w:rPr>
        <w:rStyle w:val="PageNumber"/>
      </w:rPr>
    </w:sdtEndPr>
    <w:sdtContent>
      <w:p w:rsidR="00830C1B" w:rsidRDefault="00830C1B" w:rsidP="00792F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97008">
          <w:rPr>
            <w:rStyle w:val="PageNumber"/>
            <w:noProof/>
          </w:rPr>
          <w:t>1</w:t>
        </w:r>
        <w:r>
          <w:rPr>
            <w:rStyle w:val="PageNumber"/>
          </w:rPr>
          <w:fldChar w:fldCharType="end"/>
        </w:r>
      </w:p>
    </w:sdtContent>
  </w:sdt>
  <w:p w:rsidR="00830C1B" w:rsidRDefault="00830C1B" w:rsidP="006970C6">
    <w:pPr>
      <w:pStyle w:val="Footer"/>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42697309"/>
      <w:docPartObj>
        <w:docPartGallery w:val="Page Numbers (Bottom of Page)"/>
        <w:docPartUnique/>
      </w:docPartObj>
    </w:sdtPr>
    <w:sdtEndPr>
      <w:rPr>
        <w:rStyle w:val="PageNumber"/>
      </w:rPr>
    </w:sdtEndPr>
    <w:sdtContent>
      <w:p w:rsidR="00830C1B" w:rsidRDefault="00830C1B" w:rsidP="00792F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97008">
          <w:rPr>
            <w:rStyle w:val="PageNumber"/>
            <w:noProof/>
          </w:rPr>
          <w:t>29</w:t>
        </w:r>
        <w:r>
          <w:rPr>
            <w:rStyle w:val="PageNumber"/>
          </w:rPr>
          <w:fldChar w:fldCharType="end"/>
        </w:r>
      </w:p>
    </w:sdtContent>
  </w:sdt>
  <w:p w:rsidR="00830C1B" w:rsidRDefault="00830C1B">
    <w:pPr>
      <w:pStyle w:val="BodyText"/>
      <w:spacing w:line="14" w:lineRule="auto"/>
      <w:rPr>
        <w:sz w:val="2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141305257"/>
      <w:docPartObj>
        <w:docPartGallery w:val="Page Numbers (Bottom of Page)"/>
        <w:docPartUnique/>
      </w:docPartObj>
    </w:sdtPr>
    <w:sdtEndPr>
      <w:rPr>
        <w:rStyle w:val="PageNumber"/>
      </w:rPr>
    </w:sdtEndPr>
    <w:sdtContent>
      <w:p w:rsidR="00830C1B" w:rsidRDefault="00830C1B" w:rsidP="00792F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30C1B" w:rsidRDefault="00830C1B">
    <w:pPr>
      <w:pStyle w:val="BodyText"/>
      <w:spacing w:line="14" w:lineRule="auto"/>
      <w:rPr>
        <w:sz w:val="20"/>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i w:val="0"/>
        <w:sz w:val="20"/>
      </w:rPr>
    </w:pPr>
    <w:r>
      <w:rPr>
        <w:i w:val="0"/>
        <w:sz w:val="20"/>
      </w:rPr>
      <w:fldChar w:fldCharType="begin"/>
    </w:r>
    <w:r>
      <w:rPr>
        <w:i w:val="0"/>
        <w:sz w:val="20"/>
      </w:rPr>
      <w:instrText xml:space="preserve">PAGE  </w:instrText>
    </w:r>
    <w:r>
      <w:rPr>
        <w:i w:val="0"/>
        <w:sz w:val="20"/>
      </w:rPr>
      <w:fldChar w:fldCharType="separate"/>
    </w:r>
    <w:r>
      <w:rPr>
        <w:i w:val="0"/>
        <w:noProof/>
        <w:sz w:val="20"/>
      </w:rPr>
      <w:t>6</w:t>
    </w:r>
    <w:r>
      <w:rPr>
        <w:i w:val="0"/>
        <w:sz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11577957"/>
      <w:docPartObj>
        <w:docPartGallery w:val="Page Numbers (Bottom of Page)"/>
        <w:docPartUnique/>
      </w:docPartObj>
    </w:sdtPr>
    <w:sdtEndPr>
      <w:rPr>
        <w:rStyle w:val="PageNumber"/>
      </w:rPr>
    </w:sdtEndPr>
    <w:sdtContent>
      <w:p w:rsidR="00830C1B" w:rsidRDefault="00830C1B" w:rsidP="00792F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30C1B" w:rsidRDefault="00830C1B" w:rsidP="006970C6">
    <w:pPr>
      <w:pStyle w:val="Footer"/>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AF0BE0" w:rsidRDefault="00AF0BE0">
      <w:r>
        <w:separator/>
      </w:r>
    </w:p>
  </w:footnote>
  <w:footnote w:type="continuationSeparator" w:id="0">
    <w:p w:rsidR="00AF0BE0" w:rsidRDefault="00AF0B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rPr>
        <w:sz w:val="0"/>
        <w:lang w:val="x-none"/>
      </w:rPr>
    </w:pPr>
    <w:r>
      <w:rPr>
        <w:sz w:val="0"/>
        <w:lang w:val="x-none"/>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pStyle w:val="BodyText"/>
      <w:spacing w:line="14" w:lineRule="auto"/>
      <w:rPr>
        <w:sz w:val="2"/>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C1B" w:rsidRDefault="00830C1B">
    <w:pPr>
      <w:rPr>
        <w:sz w:val="0"/>
        <w:lang w:val="x-none"/>
      </w:rPr>
    </w:pPr>
    <w:r>
      <w:rPr>
        <w:sz w:val="0"/>
        <w:lang w:val="x-none"/>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99F6F97A"/>
    <w:lvl w:ilvl="0">
      <w:numFmt w:val="bullet"/>
      <w:lvlText w:val="*"/>
      <w:lvlJc w:val="left"/>
    </w:lvl>
  </w:abstractNum>
  <w:abstractNum w:abstractNumId="1">
    <w:nsid w:val="01316AAE"/>
    <w:multiLevelType w:val="hybridMultilevel"/>
    <w:tmpl w:val="E8EE7EB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nsid w:val="0365587B"/>
    <w:multiLevelType w:val="hybridMultilevel"/>
    <w:tmpl w:val="5B5C6388"/>
    <w:lvl w:ilvl="0" w:tplc="E50ED566">
      <w:start w:val="2"/>
      <w:numFmt w:val="decimal"/>
      <w:lvlText w:val="%1."/>
      <w:lvlJc w:val="left"/>
      <w:pPr>
        <w:ind w:left="998" w:hanging="450"/>
        <w:jc w:val="left"/>
      </w:pPr>
      <w:rPr>
        <w:rFonts w:ascii="Times New Roman" w:eastAsia="Times New Roman" w:hAnsi="Times New Roman" w:cs="Times New Roman" w:hint="default"/>
        <w:w w:val="104"/>
        <w:sz w:val="22"/>
        <w:szCs w:val="22"/>
      </w:rPr>
    </w:lvl>
    <w:lvl w:ilvl="1" w:tplc="6602D77C">
      <w:numFmt w:val="bullet"/>
      <w:lvlText w:val="•"/>
      <w:lvlJc w:val="left"/>
      <w:pPr>
        <w:ind w:left="1964" w:hanging="450"/>
      </w:pPr>
      <w:rPr>
        <w:rFonts w:hint="default"/>
      </w:rPr>
    </w:lvl>
    <w:lvl w:ilvl="2" w:tplc="6FE6260C">
      <w:numFmt w:val="bullet"/>
      <w:lvlText w:val="•"/>
      <w:lvlJc w:val="left"/>
      <w:pPr>
        <w:ind w:left="2928" w:hanging="450"/>
      </w:pPr>
      <w:rPr>
        <w:rFonts w:hint="default"/>
      </w:rPr>
    </w:lvl>
    <w:lvl w:ilvl="3" w:tplc="1EE818BC">
      <w:numFmt w:val="bullet"/>
      <w:lvlText w:val="•"/>
      <w:lvlJc w:val="left"/>
      <w:pPr>
        <w:ind w:left="3892" w:hanging="450"/>
      </w:pPr>
      <w:rPr>
        <w:rFonts w:hint="default"/>
      </w:rPr>
    </w:lvl>
    <w:lvl w:ilvl="4" w:tplc="5406EA18">
      <w:numFmt w:val="bullet"/>
      <w:lvlText w:val="•"/>
      <w:lvlJc w:val="left"/>
      <w:pPr>
        <w:ind w:left="4856" w:hanging="450"/>
      </w:pPr>
      <w:rPr>
        <w:rFonts w:hint="default"/>
      </w:rPr>
    </w:lvl>
    <w:lvl w:ilvl="5" w:tplc="617EAD72">
      <w:numFmt w:val="bullet"/>
      <w:lvlText w:val="•"/>
      <w:lvlJc w:val="left"/>
      <w:pPr>
        <w:ind w:left="5820" w:hanging="450"/>
      </w:pPr>
      <w:rPr>
        <w:rFonts w:hint="default"/>
      </w:rPr>
    </w:lvl>
    <w:lvl w:ilvl="6" w:tplc="85884DE2">
      <w:numFmt w:val="bullet"/>
      <w:lvlText w:val="•"/>
      <w:lvlJc w:val="left"/>
      <w:pPr>
        <w:ind w:left="6784" w:hanging="450"/>
      </w:pPr>
      <w:rPr>
        <w:rFonts w:hint="default"/>
      </w:rPr>
    </w:lvl>
    <w:lvl w:ilvl="7" w:tplc="5D90BCD4">
      <w:numFmt w:val="bullet"/>
      <w:lvlText w:val="•"/>
      <w:lvlJc w:val="left"/>
      <w:pPr>
        <w:ind w:left="7748" w:hanging="450"/>
      </w:pPr>
      <w:rPr>
        <w:rFonts w:hint="default"/>
      </w:rPr>
    </w:lvl>
    <w:lvl w:ilvl="8" w:tplc="91669AAC">
      <w:numFmt w:val="bullet"/>
      <w:lvlText w:val="•"/>
      <w:lvlJc w:val="left"/>
      <w:pPr>
        <w:ind w:left="8712" w:hanging="450"/>
      </w:pPr>
      <w:rPr>
        <w:rFonts w:hint="default"/>
      </w:rPr>
    </w:lvl>
  </w:abstractNum>
  <w:abstractNum w:abstractNumId="3">
    <w:nsid w:val="05C9105B"/>
    <w:multiLevelType w:val="hybridMultilevel"/>
    <w:tmpl w:val="3D02ED78"/>
    <w:lvl w:ilvl="0" w:tplc="3D3808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078A5BAC"/>
    <w:multiLevelType w:val="hybridMultilevel"/>
    <w:tmpl w:val="55344336"/>
    <w:lvl w:ilvl="0" w:tplc="00010409">
      <w:start w:val="1"/>
      <w:numFmt w:val="bullet"/>
      <w:lvlText w:val=""/>
      <w:lvlJc w:val="left"/>
      <w:pPr>
        <w:tabs>
          <w:tab w:val="num" w:pos="900"/>
        </w:tabs>
        <w:ind w:left="900" w:hanging="360"/>
      </w:pPr>
      <w:rPr>
        <w:rFonts w:ascii="Symbol" w:hAnsi="Symbol" w:hint="default"/>
      </w:rPr>
    </w:lvl>
    <w:lvl w:ilvl="1" w:tplc="00030409" w:tentative="1">
      <w:start w:val="1"/>
      <w:numFmt w:val="bullet"/>
      <w:lvlText w:val="o"/>
      <w:lvlJc w:val="left"/>
      <w:pPr>
        <w:tabs>
          <w:tab w:val="num" w:pos="1620"/>
        </w:tabs>
        <w:ind w:left="1620" w:hanging="360"/>
      </w:pPr>
      <w:rPr>
        <w:rFonts w:ascii="Courier New" w:hAnsi="Courier New" w:hint="default"/>
      </w:rPr>
    </w:lvl>
    <w:lvl w:ilvl="2" w:tplc="00050409" w:tentative="1">
      <w:start w:val="1"/>
      <w:numFmt w:val="bullet"/>
      <w:lvlText w:val=""/>
      <w:lvlJc w:val="left"/>
      <w:pPr>
        <w:tabs>
          <w:tab w:val="num" w:pos="2340"/>
        </w:tabs>
        <w:ind w:left="2340" w:hanging="360"/>
      </w:pPr>
      <w:rPr>
        <w:rFonts w:ascii="Wingdings" w:hAnsi="Wingdings" w:hint="default"/>
      </w:rPr>
    </w:lvl>
    <w:lvl w:ilvl="3" w:tplc="00010409" w:tentative="1">
      <w:start w:val="1"/>
      <w:numFmt w:val="bullet"/>
      <w:lvlText w:val=""/>
      <w:lvlJc w:val="left"/>
      <w:pPr>
        <w:tabs>
          <w:tab w:val="num" w:pos="3060"/>
        </w:tabs>
        <w:ind w:left="3060" w:hanging="360"/>
      </w:pPr>
      <w:rPr>
        <w:rFonts w:ascii="Symbol" w:hAnsi="Symbol" w:hint="default"/>
      </w:rPr>
    </w:lvl>
    <w:lvl w:ilvl="4" w:tplc="00030409" w:tentative="1">
      <w:start w:val="1"/>
      <w:numFmt w:val="bullet"/>
      <w:lvlText w:val="o"/>
      <w:lvlJc w:val="left"/>
      <w:pPr>
        <w:tabs>
          <w:tab w:val="num" w:pos="3780"/>
        </w:tabs>
        <w:ind w:left="3780" w:hanging="360"/>
      </w:pPr>
      <w:rPr>
        <w:rFonts w:ascii="Courier New" w:hAnsi="Courier New" w:hint="default"/>
      </w:rPr>
    </w:lvl>
    <w:lvl w:ilvl="5" w:tplc="00050409" w:tentative="1">
      <w:start w:val="1"/>
      <w:numFmt w:val="bullet"/>
      <w:lvlText w:val=""/>
      <w:lvlJc w:val="left"/>
      <w:pPr>
        <w:tabs>
          <w:tab w:val="num" w:pos="4500"/>
        </w:tabs>
        <w:ind w:left="4500" w:hanging="360"/>
      </w:pPr>
      <w:rPr>
        <w:rFonts w:ascii="Wingdings" w:hAnsi="Wingdings" w:hint="default"/>
      </w:rPr>
    </w:lvl>
    <w:lvl w:ilvl="6" w:tplc="00010409" w:tentative="1">
      <w:start w:val="1"/>
      <w:numFmt w:val="bullet"/>
      <w:lvlText w:val=""/>
      <w:lvlJc w:val="left"/>
      <w:pPr>
        <w:tabs>
          <w:tab w:val="num" w:pos="5220"/>
        </w:tabs>
        <w:ind w:left="5220" w:hanging="360"/>
      </w:pPr>
      <w:rPr>
        <w:rFonts w:ascii="Symbol" w:hAnsi="Symbol" w:hint="default"/>
      </w:rPr>
    </w:lvl>
    <w:lvl w:ilvl="7" w:tplc="00030409" w:tentative="1">
      <w:start w:val="1"/>
      <w:numFmt w:val="bullet"/>
      <w:lvlText w:val="o"/>
      <w:lvlJc w:val="left"/>
      <w:pPr>
        <w:tabs>
          <w:tab w:val="num" w:pos="5940"/>
        </w:tabs>
        <w:ind w:left="5940" w:hanging="360"/>
      </w:pPr>
      <w:rPr>
        <w:rFonts w:ascii="Courier New" w:hAnsi="Courier New" w:hint="default"/>
      </w:rPr>
    </w:lvl>
    <w:lvl w:ilvl="8" w:tplc="00050409" w:tentative="1">
      <w:start w:val="1"/>
      <w:numFmt w:val="bullet"/>
      <w:lvlText w:val=""/>
      <w:lvlJc w:val="left"/>
      <w:pPr>
        <w:tabs>
          <w:tab w:val="num" w:pos="6660"/>
        </w:tabs>
        <w:ind w:left="6660" w:hanging="360"/>
      </w:pPr>
      <w:rPr>
        <w:rFonts w:ascii="Wingdings" w:hAnsi="Wingdings" w:hint="default"/>
      </w:rPr>
    </w:lvl>
  </w:abstractNum>
  <w:abstractNum w:abstractNumId="5">
    <w:nsid w:val="0D035F77"/>
    <w:multiLevelType w:val="hybridMultilevel"/>
    <w:tmpl w:val="5B623E82"/>
    <w:lvl w:ilvl="0" w:tplc="5F302330">
      <w:start w:val="2"/>
      <w:numFmt w:val="decimal"/>
      <w:lvlText w:val="%1)"/>
      <w:lvlJc w:val="left"/>
      <w:pPr>
        <w:ind w:left="1934" w:hanging="433"/>
        <w:jc w:val="left"/>
      </w:pPr>
      <w:rPr>
        <w:rFonts w:hint="default"/>
        <w:spacing w:val="-1"/>
        <w:w w:val="102"/>
      </w:rPr>
    </w:lvl>
    <w:lvl w:ilvl="1" w:tplc="3FF056D2">
      <w:numFmt w:val="bullet"/>
      <w:lvlText w:val="•"/>
      <w:lvlJc w:val="left"/>
      <w:pPr>
        <w:ind w:left="2810" w:hanging="433"/>
      </w:pPr>
      <w:rPr>
        <w:rFonts w:hint="default"/>
      </w:rPr>
    </w:lvl>
    <w:lvl w:ilvl="2" w:tplc="4DE84A56">
      <w:numFmt w:val="bullet"/>
      <w:lvlText w:val="•"/>
      <w:lvlJc w:val="left"/>
      <w:pPr>
        <w:ind w:left="3680" w:hanging="433"/>
      </w:pPr>
      <w:rPr>
        <w:rFonts w:hint="default"/>
      </w:rPr>
    </w:lvl>
    <w:lvl w:ilvl="3" w:tplc="1AAA3B34">
      <w:numFmt w:val="bullet"/>
      <w:lvlText w:val="•"/>
      <w:lvlJc w:val="left"/>
      <w:pPr>
        <w:ind w:left="4550" w:hanging="433"/>
      </w:pPr>
      <w:rPr>
        <w:rFonts w:hint="default"/>
      </w:rPr>
    </w:lvl>
    <w:lvl w:ilvl="4" w:tplc="B538C8E4">
      <w:numFmt w:val="bullet"/>
      <w:lvlText w:val="•"/>
      <w:lvlJc w:val="left"/>
      <w:pPr>
        <w:ind w:left="5420" w:hanging="433"/>
      </w:pPr>
      <w:rPr>
        <w:rFonts w:hint="default"/>
      </w:rPr>
    </w:lvl>
    <w:lvl w:ilvl="5" w:tplc="6762B21A">
      <w:numFmt w:val="bullet"/>
      <w:lvlText w:val="•"/>
      <w:lvlJc w:val="left"/>
      <w:pPr>
        <w:ind w:left="6290" w:hanging="433"/>
      </w:pPr>
      <w:rPr>
        <w:rFonts w:hint="default"/>
      </w:rPr>
    </w:lvl>
    <w:lvl w:ilvl="6" w:tplc="134A7784">
      <w:numFmt w:val="bullet"/>
      <w:lvlText w:val="•"/>
      <w:lvlJc w:val="left"/>
      <w:pPr>
        <w:ind w:left="7160" w:hanging="433"/>
      </w:pPr>
      <w:rPr>
        <w:rFonts w:hint="default"/>
      </w:rPr>
    </w:lvl>
    <w:lvl w:ilvl="7" w:tplc="9FCAB540">
      <w:numFmt w:val="bullet"/>
      <w:lvlText w:val="•"/>
      <w:lvlJc w:val="left"/>
      <w:pPr>
        <w:ind w:left="8030" w:hanging="433"/>
      </w:pPr>
      <w:rPr>
        <w:rFonts w:hint="default"/>
      </w:rPr>
    </w:lvl>
    <w:lvl w:ilvl="8" w:tplc="FFB46A8C">
      <w:numFmt w:val="bullet"/>
      <w:lvlText w:val="•"/>
      <w:lvlJc w:val="left"/>
      <w:pPr>
        <w:ind w:left="8900" w:hanging="433"/>
      </w:pPr>
      <w:rPr>
        <w:rFonts w:hint="default"/>
      </w:rPr>
    </w:lvl>
  </w:abstractNum>
  <w:abstractNum w:abstractNumId="6">
    <w:nsid w:val="106645A2"/>
    <w:multiLevelType w:val="hybridMultilevel"/>
    <w:tmpl w:val="418881DE"/>
    <w:lvl w:ilvl="0" w:tplc="84C019A8">
      <w:start w:val="2"/>
      <w:numFmt w:val="decimal"/>
      <w:lvlText w:val="%1)"/>
      <w:lvlJc w:val="left"/>
      <w:pPr>
        <w:ind w:left="1966" w:hanging="416"/>
        <w:jc w:val="left"/>
      </w:pPr>
      <w:rPr>
        <w:rFonts w:hint="default"/>
        <w:w w:val="101"/>
      </w:rPr>
    </w:lvl>
    <w:lvl w:ilvl="1" w:tplc="9040585E">
      <w:numFmt w:val="bullet"/>
      <w:lvlText w:val="•"/>
      <w:lvlJc w:val="left"/>
      <w:pPr>
        <w:ind w:left="2828" w:hanging="416"/>
      </w:pPr>
      <w:rPr>
        <w:rFonts w:hint="default"/>
      </w:rPr>
    </w:lvl>
    <w:lvl w:ilvl="2" w:tplc="A51CCD84">
      <w:numFmt w:val="bullet"/>
      <w:lvlText w:val="•"/>
      <w:lvlJc w:val="left"/>
      <w:pPr>
        <w:ind w:left="3696" w:hanging="416"/>
      </w:pPr>
      <w:rPr>
        <w:rFonts w:hint="default"/>
      </w:rPr>
    </w:lvl>
    <w:lvl w:ilvl="3" w:tplc="C2769ECE">
      <w:numFmt w:val="bullet"/>
      <w:lvlText w:val="•"/>
      <w:lvlJc w:val="left"/>
      <w:pPr>
        <w:ind w:left="4564" w:hanging="416"/>
      </w:pPr>
      <w:rPr>
        <w:rFonts w:hint="default"/>
      </w:rPr>
    </w:lvl>
    <w:lvl w:ilvl="4" w:tplc="ED9E7D04">
      <w:numFmt w:val="bullet"/>
      <w:lvlText w:val="•"/>
      <w:lvlJc w:val="left"/>
      <w:pPr>
        <w:ind w:left="5432" w:hanging="416"/>
      </w:pPr>
      <w:rPr>
        <w:rFonts w:hint="default"/>
      </w:rPr>
    </w:lvl>
    <w:lvl w:ilvl="5" w:tplc="957EA43C">
      <w:numFmt w:val="bullet"/>
      <w:lvlText w:val="•"/>
      <w:lvlJc w:val="left"/>
      <w:pPr>
        <w:ind w:left="6300" w:hanging="416"/>
      </w:pPr>
      <w:rPr>
        <w:rFonts w:hint="default"/>
      </w:rPr>
    </w:lvl>
    <w:lvl w:ilvl="6" w:tplc="02025412">
      <w:numFmt w:val="bullet"/>
      <w:lvlText w:val="•"/>
      <w:lvlJc w:val="left"/>
      <w:pPr>
        <w:ind w:left="7168" w:hanging="416"/>
      </w:pPr>
      <w:rPr>
        <w:rFonts w:hint="default"/>
      </w:rPr>
    </w:lvl>
    <w:lvl w:ilvl="7" w:tplc="B0AA1C42">
      <w:numFmt w:val="bullet"/>
      <w:lvlText w:val="•"/>
      <w:lvlJc w:val="left"/>
      <w:pPr>
        <w:ind w:left="8036" w:hanging="416"/>
      </w:pPr>
      <w:rPr>
        <w:rFonts w:hint="default"/>
      </w:rPr>
    </w:lvl>
    <w:lvl w:ilvl="8" w:tplc="4F248D4E">
      <w:numFmt w:val="bullet"/>
      <w:lvlText w:val="•"/>
      <w:lvlJc w:val="left"/>
      <w:pPr>
        <w:ind w:left="8904" w:hanging="416"/>
      </w:pPr>
      <w:rPr>
        <w:rFonts w:hint="default"/>
      </w:rPr>
    </w:lvl>
  </w:abstractNum>
  <w:abstractNum w:abstractNumId="7">
    <w:nsid w:val="12347AD8"/>
    <w:multiLevelType w:val="hybridMultilevel"/>
    <w:tmpl w:val="02782A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B566CC"/>
    <w:multiLevelType w:val="hybridMultilevel"/>
    <w:tmpl w:val="D116E1CA"/>
    <w:lvl w:ilvl="0" w:tplc="A558C670">
      <w:start w:val="1"/>
      <w:numFmt w:val="decimal"/>
      <w:lvlText w:val="%1."/>
      <w:lvlJc w:val="left"/>
      <w:pPr>
        <w:ind w:left="998" w:hanging="435"/>
        <w:jc w:val="left"/>
      </w:pPr>
      <w:rPr>
        <w:rFonts w:hint="default"/>
        <w:w w:val="98"/>
      </w:rPr>
    </w:lvl>
    <w:lvl w:ilvl="1" w:tplc="2D2AF550">
      <w:start w:val="1"/>
      <w:numFmt w:val="upperLetter"/>
      <w:lvlText w:val="%2."/>
      <w:lvlJc w:val="left"/>
      <w:pPr>
        <w:ind w:left="1505" w:hanging="511"/>
        <w:jc w:val="left"/>
      </w:pPr>
      <w:rPr>
        <w:rFonts w:ascii="Times New Roman" w:eastAsia="Times New Roman" w:hAnsi="Times New Roman" w:cs="Times New Roman" w:hint="default"/>
        <w:spacing w:val="-1"/>
        <w:w w:val="108"/>
        <w:sz w:val="22"/>
        <w:szCs w:val="22"/>
      </w:rPr>
    </w:lvl>
    <w:lvl w:ilvl="2" w:tplc="B50C1274">
      <w:numFmt w:val="bullet"/>
      <w:lvlText w:val="•"/>
      <w:lvlJc w:val="left"/>
      <w:pPr>
        <w:ind w:left="1520" w:hanging="511"/>
      </w:pPr>
      <w:rPr>
        <w:rFonts w:hint="default"/>
      </w:rPr>
    </w:lvl>
    <w:lvl w:ilvl="3" w:tplc="5938560C">
      <w:numFmt w:val="bullet"/>
      <w:lvlText w:val="•"/>
      <w:lvlJc w:val="left"/>
      <w:pPr>
        <w:ind w:left="2660" w:hanging="511"/>
      </w:pPr>
      <w:rPr>
        <w:rFonts w:hint="default"/>
      </w:rPr>
    </w:lvl>
    <w:lvl w:ilvl="4" w:tplc="6E8A4040">
      <w:numFmt w:val="bullet"/>
      <w:lvlText w:val="•"/>
      <w:lvlJc w:val="left"/>
      <w:pPr>
        <w:ind w:left="3800" w:hanging="511"/>
      </w:pPr>
      <w:rPr>
        <w:rFonts w:hint="default"/>
      </w:rPr>
    </w:lvl>
    <w:lvl w:ilvl="5" w:tplc="2242C820">
      <w:numFmt w:val="bullet"/>
      <w:lvlText w:val="•"/>
      <w:lvlJc w:val="left"/>
      <w:pPr>
        <w:ind w:left="4940" w:hanging="511"/>
      </w:pPr>
      <w:rPr>
        <w:rFonts w:hint="default"/>
      </w:rPr>
    </w:lvl>
    <w:lvl w:ilvl="6" w:tplc="23386DFE">
      <w:numFmt w:val="bullet"/>
      <w:lvlText w:val="•"/>
      <w:lvlJc w:val="left"/>
      <w:pPr>
        <w:ind w:left="6080" w:hanging="511"/>
      </w:pPr>
      <w:rPr>
        <w:rFonts w:hint="default"/>
      </w:rPr>
    </w:lvl>
    <w:lvl w:ilvl="7" w:tplc="4A32DD10">
      <w:numFmt w:val="bullet"/>
      <w:lvlText w:val="•"/>
      <w:lvlJc w:val="left"/>
      <w:pPr>
        <w:ind w:left="7220" w:hanging="511"/>
      </w:pPr>
      <w:rPr>
        <w:rFonts w:hint="default"/>
      </w:rPr>
    </w:lvl>
    <w:lvl w:ilvl="8" w:tplc="6084336C">
      <w:numFmt w:val="bullet"/>
      <w:lvlText w:val="•"/>
      <w:lvlJc w:val="left"/>
      <w:pPr>
        <w:ind w:left="8360" w:hanging="511"/>
      </w:pPr>
      <w:rPr>
        <w:rFonts w:hint="default"/>
      </w:rPr>
    </w:lvl>
  </w:abstractNum>
  <w:abstractNum w:abstractNumId="9">
    <w:nsid w:val="1D33647C"/>
    <w:multiLevelType w:val="hybridMultilevel"/>
    <w:tmpl w:val="88989C16"/>
    <w:lvl w:ilvl="0" w:tplc="696021DE">
      <w:start w:val="2"/>
      <w:numFmt w:val="decimal"/>
      <w:lvlText w:val="%1."/>
      <w:lvlJc w:val="left"/>
      <w:pPr>
        <w:ind w:left="871" w:hanging="352"/>
        <w:jc w:val="left"/>
      </w:pPr>
      <w:rPr>
        <w:rFonts w:hint="default"/>
        <w:w w:val="110"/>
      </w:rPr>
    </w:lvl>
    <w:lvl w:ilvl="1" w:tplc="9588215C">
      <w:start w:val="1"/>
      <w:numFmt w:val="upperRoman"/>
      <w:lvlText w:val="%2."/>
      <w:lvlJc w:val="left"/>
      <w:pPr>
        <w:ind w:left="1027" w:hanging="428"/>
        <w:jc w:val="left"/>
      </w:pPr>
      <w:rPr>
        <w:rFonts w:ascii="Arial" w:eastAsia="Arial" w:hAnsi="Arial" w:cs="Arial" w:hint="default"/>
        <w:spacing w:val="-1"/>
        <w:w w:val="110"/>
        <w:sz w:val="20"/>
        <w:szCs w:val="20"/>
      </w:rPr>
    </w:lvl>
    <w:lvl w:ilvl="2" w:tplc="1A1016C0">
      <w:numFmt w:val="bullet"/>
      <w:lvlText w:val="•"/>
      <w:lvlJc w:val="left"/>
      <w:pPr>
        <w:ind w:left="8960" w:hanging="428"/>
      </w:pPr>
      <w:rPr>
        <w:rFonts w:hint="default"/>
      </w:rPr>
    </w:lvl>
    <w:lvl w:ilvl="3" w:tplc="37482B9A">
      <w:numFmt w:val="bullet"/>
      <w:lvlText w:val="•"/>
      <w:lvlJc w:val="left"/>
      <w:pPr>
        <w:ind w:left="9170" w:hanging="428"/>
      </w:pPr>
      <w:rPr>
        <w:rFonts w:hint="default"/>
      </w:rPr>
    </w:lvl>
    <w:lvl w:ilvl="4" w:tplc="4134BE42">
      <w:numFmt w:val="bullet"/>
      <w:lvlText w:val="•"/>
      <w:lvlJc w:val="left"/>
      <w:pPr>
        <w:ind w:left="9380" w:hanging="428"/>
      </w:pPr>
      <w:rPr>
        <w:rFonts w:hint="default"/>
      </w:rPr>
    </w:lvl>
    <w:lvl w:ilvl="5" w:tplc="9D2E921E">
      <w:numFmt w:val="bullet"/>
      <w:lvlText w:val="•"/>
      <w:lvlJc w:val="left"/>
      <w:pPr>
        <w:ind w:left="9590" w:hanging="428"/>
      </w:pPr>
      <w:rPr>
        <w:rFonts w:hint="default"/>
      </w:rPr>
    </w:lvl>
    <w:lvl w:ilvl="6" w:tplc="29E6C300">
      <w:numFmt w:val="bullet"/>
      <w:lvlText w:val="•"/>
      <w:lvlJc w:val="left"/>
      <w:pPr>
        <w:ind w:left="9800" w:hanging="428"/>
      </w:pPr>
      <w:rPr>
        <w:rFonts w:hint="default"/>
      </w:rPr>
    </w:lvl>
    <w:lvl w:ilvl="7" w:tplc="61FA230A">
      <w:numFmt w:val="bullet"/>
      <w:lvlText w:val="•"/>
      <w:lvlJc w:val="left"/>
      <w:pPr>
        <w:ind w:left="10010" w:hanging="428"/>
      </w:pPr>
      <w:rPr>
        <w:rFonts w:hint="default"/>
      </w:rPr>
    </w:lvl>
    <w:lvl w:ilvl="8" w:tplc="7F22A6EE">
      <w:numFmt w:val="bullet"/>
      <w:lvlText w:val="•"/>
      <w:lvlJc w:val="left"/>
      <w:pPr>
        <w:ind w:left="10220" w:hanging="428"/>
      </w:pPr>
      <w:rPr>
        <w:rFonts w:hint="default"/>
      </w:rPr>
    </w:lvl>
  </w:abstractNum>
  <w:abstractNum w:abstractNumId="10">
    <w:nsid w:val="2B0B7C47"/>
    <w:multiLevelType w:val="hybridMultilevel"/>
    <w:tmpl w:val="1B642E76"/>
    <w:lvl w:ilvl="0" w:tplc="B14AE4AC">
      <w:start w:val="1"/>
      <w:numFmt w:val="decimal"/>
      <w:lvlText w:val="%1."/>
      <w:lvlJc w:val="left"/>
      <w:pPr>
        <w:ind w:left="994" w:hanging="436"/>
        <w:jc w:val="left"/>
      </w:pPr>
      <w:rPr>
        <w:rFonts w:hint="default"/>
        <w:w w:val="108"/>
      </w:rPr>
    </w:lvl>
    <w:lvl w:ilvl="1" w:tplc="6180F50A">
      <w:start w:val="1"/>
      <w:numFmt w:val="upperLetter"/>
      <w:lvlText w:val="%2."/>
      <w:lvlJc w:val="left"/>
      <w:pPr>
        <w:ind w:left="1492" w:hanging="494"/>
        <w:jc w:val="left"/>
      </w:pPr>
      <w:rPr>
        <w:rFonts w:ascii="Times New Roman" w:eastAsia="Times New Roman" w:hAnsi="Times New Roman" w:cs="Times New Roman" w:hint="default"/>
        <w:spacing w:val="-1"/>
        <w:w w:val="108"/>
        <w:sz w:val="22"/>
        <w:szCs w:val="22"/>
      </w:rPr>
    </w:lvl>
    <w:lvl w:ilvl="2" w:tplc="0CF0D958">
      <w:numFmt w:val="bullet"/>
      <w:lvlText w:val="•"/>
      <w:lvlJc w:val="left"/>
      <w:pPr>
        <w:ind w:left="2515" w:hanging="494"/>
      </w:pPr>
      <w:rPr>
        <w:rFonts w:hint="default"/>
      </w:rPr>
    </w:lvl>
    <w:lvl w:ilvl="3" w:tplc="C58C4632">
      <w:numFmt w:val="bullet"/>
      <w:lvlText w:val="•"/>
      <w:lvlJc w:val="left"/>
      <w:pPr>
        <w:ind w:left="3531" w:hanging="494"/>
      </w:pPr>
      <w:rPr>
        <w:rFonts w:hint="default"/>
      </w:rPr>
    </w:lvl>
    <w:lvl w:ilvl="4" w:tplc="4860EBD6">
      <w:numFmt w:val="bullet"/>
      <w:lvlText w:val="•"/>
      <w:lvlJc w:val="left"/>
      <w:pPr>
        <w:ind w:left="4546" w:hanging="494"/>
      </w:pPr>
      <w:rPr>
        <w:rFonts w:hint="default"/>
      </w:rPr>
    </w:lvl>
    <w:lvl w:ilvl="5" w:tplc="36301EB2">
      <w:numFmt w:val="bullet"/>
      <w:lvlText w:val="•"/>
      <w:lvlJc w:val="left"/>
      <w:pPr>
        <w:ind w:left="5562" w:hanging="494"/>
      </w:pPr>
      <w:rPr>
        <w:rFonts w:hint="default"/>
      </w:rPr>
    </w:lvl>
    <w:lvl w:ilvl="6" w:tplc="0ABAFE8E">
      <w:numFmt w:val="bullet"/>
      <w:lvlText w:val="•"/>
      <w:lvlJc w:val="left"/>
      <w:pPr>
        <w:ind w:left="6577" w:hanging="494"/>
      </w:pPr>
      <w:rPr>
        <w:rFonts w:hint="default"/>
      </w:rPr>
    </w:lvl>
    <w:lvl w:ilvl="7" w:tplc="3BBAE142">
      <w:numFmt w:val="bullet"/>
      <w:lvlText w:val="•"/>
      <w:lvlJc w:val="left"/>
      <w:pPr>
        <w:ind w:left="7593" w:hanging="494"/>
      </w:pPr>
      <w:rPr>
        <w:rFonts w:hint="default"/>
      </w:rPr>
    </w:lvl>
    <w:lvl w:ilvl="8" w:tplc="4926CECE">
      <w:numFmt w:val="bullet"/>
      <w:lvlText w:val="•"/>
      <w:lvlJc w:val="left"/>
      <w:pPr>
        <w:ind w:left="8608" w:hanging="494"/>
      </w:pPr>
      <w:rPr>
        <w:rFonts w:hint="default"/>
      </w:rPr>
    </w:lvl>
  </w:abstractNum>
  <w:abstractNum w:abstractNumId="11">
    <w:nsid w:val="32BF0A98"/>
    <w:multiLevelType w:val="hybridMultilevel"/>
    <w:tmpl w:val="3084B642"/>
    <w:lvl w:ilvl="0" w:tplc="A6F8F892">
      <w:start w:val="2"/>
      <w:numFmt w:val="decimal"/>
      <w:lvlText w:val="%1."/>
      <w:lvlJc w:val="left"/>
      <w:pPr>
        <w:ind w:left="1029" w:hanging="425"/>
        <w:jc w:val="left"/>
      </w:pPr>
      <w:rPr>
        <w:rFonts w:hint="default"/>
        <w:w w:val="107"/>
      </w:rPr>
    </w:lvl>
    <w:lvl w:ilvl="1" w:tplc="91E21AAA">
      <w:start w:val="1"/>
      <w:numFmt w:val="upperLetter"/>
      <w:lvlText w:val="%2."/>
      <w:lvlJc w:val="left"/>
      <w:pPr>
        <w:ind w:left="1548" w:hanging="518"/>
        <w:jc w:val="left"/>
      </w:pPr>
      <w:rPr>
        <w:rFonts w:hint="default"/>
        <w:spacing w:val="-1"/>
        <w:w w:val="108"/>
      </w:rPr>
    </w:lvl>
    <w:lvl w:ilvl="2" w:tplc="5176ABB2">
      <w:start w:val="1"/>
      <w:numFmt w:val="upperRoman"/>
      <w:lvlText w:val="%3)"/>
      <w:lvlJc w:val="left"/>
      <w:pPr>
        <w:ind w:left="1980" w:hanging="402"/>
        <w:jc w:val="left"/>
      </w:pPr>
      <w:rPr>
        <w:rFonts w:ascii="Times New Roman" w:eastAsia="Times New Roman" w:hAnsi="Times New Roman" w:cs="Times New Roman" w:hint="default"/>
        <w:w w:val="98"/>
        <w:sz w:val="21"/>
        <w:szCs w:val="21"/>
      </w:rPr>
    </w:lvl>
    <w:lvl w:ilvl="3" w:tplc="39C24DE6">
      <w:numFmt w:val="bullet"/>
      <w:lvlText w:val="•"/>
      <w:lvlJc w:val="left"/>
      <w:pPr>
        <w:ind w:left="3062" w:hanging="402"/>
      </w:pPr>
      <w:rPr>
        <w:rFonts w:hint="default"/>
      </w:rPr>
    </w:lvl>
    <w:lvl w:ilvl="4" w:tplc="F142185E">
      <w:numFmt w:val="bullet"/>
      <w:lvlText w:val="•"/>
      <w:lvlJc w:val="left"/>
      <w:pPr>
        <w:ind w:left="4145" w:hanging="402"/>
      </w:pPr>
      <w:rPr>
        <w:rFonts w:hint="default"/>
      </w:rPr>
    </w:lvl>
    <w:lvl w:ilvl="5" w:tplc="36E203FC">
      <w:numFmt w:val="bullet"/>
      <w:lvlText w:val="•"/>
      <w:lvlJc w:val="left"/>
      <w:pPr>
        <w:ind w:left="5227" w:hanging="402"/>
      </w:pPr>
      <w:rPr>
        <w:rFonts w:hint="default"/>
      </w:rPr>
    </w:lvl>
    <w:lvl w:ilvl="6" w:tplc="2B4EB8C6">
      <w:numFmt w:val="bullet"/>
      <w:lvlText w:val="•"/>
      <w:lvlJc w:val="left"/>
      <w:pPr>
        <w:ind w:left="6310" w:hanging="402"/>
      </w:pPr>
      <w:rPr>
        <w:rFonts w:hint="default"/>
      </w:rPr>
    </w:lvl>
    <w:lvl w:ilvl="7" w:tplc="FC26FFEA">
      <w:numFmt w:val="bullet"/>
      <w:lvlText w:val="•"/>
      <w:lvlJc w:val="left"/>
      <w:pPr>
        <w:ind w:left="7392" w:hanging="402"/>
      </w:pPr>
      <w:rPr>
        <w:rFonts w:hint="default"/>
      </w:rPr>
    </w:lvl>
    <w:lvl w:ilvl="8" w:tplc="493AB214">
      <w:numFmt w:val="bullet"/>
      <w:lvlText w:val="•"/>
      <w:lvlJc w:val="left"/>
      <w:pPr>
        <w:ind w:left="8475" w:hanging="402"/>
      </w:pPr>
      <w:rPr>
        <w:rFonts w:hint="default"/>
      </w:rPr>
    </w:lvl>
  </w:abstractNum>
  <w:abstractNum w:abstractNumId="12">
    <w:nsid w:val="39B046DC"/>
    <w:multiLevelType w:val="hybridMultilevel"/>
    <w:tmpl w:val="4908190E"/>
    <w:lvl w:ilvl="0" w:tplc="98F8F394">
      <w:start w:val="1"/>
      <w:numFmt w:val="decimal"/>
      <w:lvlText w:val="%1."/>
      <w:lvlJc w:val="left"/>
      <w:pPr>
        <w:ind w:left="1021" w:hanging="424"/>
        <w:jc w:val="left"/>
      </w:pPr>
      <w:rPr>
        <w:rFonts w:hint="default"/>
        <w:spacing w:val="-1"/>
        <w:w w:val="95"/>
      </w:rPr>
    </w:lvl>
    <w:lvl w:ilvl="1" w:tplc="13065406">
      <w:start w:val="1"/>
      <w:numFmt w:val="upperLetter"/>
      <w:lvlText w:val="%2."/>
      <w:lvlJc w:val="left"/>
      <w:pPr>
        <w:ind w:left="1522" w:hanging="487"/>
        <w:jc w:val="left"/>
      </w:pPr>
      <w:rPr>
        <w:rFonts w:ascii="Times New Roman" w:eastAsia="Times New Roman" w:hAnsi="Times New Roman" w:cs="Times New Roman" w:hint="default"/>
        <w:spacing w:val="-1"/>
        <w:w w:val="104"/>
        <w:sz w:val="22"/>
        <w:szCs w:val="22"/>
      </w:rPr>
    </w:lvl>
    <w:lvl w:ilvl="2" w:tplc="FC7A9A6E">
      <w:numFmt w:val="bullet"/>
      <w:lvlText w:val="•"/>
      <w:lvlJc w:val="left"/>
      <w:pPr>
        <w:ind w:left="2533" w:hanging="487"/>
      </w:pPr>
      <w:rPr>
        <w:rFonts w:hint="default"/>
      </w:rPr>
    </w:lvl>
    <w:lvl w:ilvl="3" w:tplc="F2E289B2">
      <w:numFmt w:val="bullet"/>
      <w:lvlText w:val="•"/>
      <w:lvlJc w:val="left"/>
      <w:pPr>
        <w:ind w:left="3546" w:hanging="487"/>
      </w:pPr>
      <w:rPr>
        <w:rFonts w:hint="default"/>
      </w:rPr>
    </w:lvl>
    <w:lvl w:ilvl="4" w:tplc="DA405BDA">
      <w:numFmt w:val="bullet"/>
      <w:lvlText w:val="•"/>
      <w:lvlJc w:val="left"/>
      <w:pPr>
        <w:ind w:left="4560" w:hanging="487"/>
      </w:pPr>
      <w:rPr>
        <w:rFonts w:hint="default"/>
      </w:rPr>
    </w:lvl>
    <w:lvl w:ilvl="5" w:tplc="222EB49C">
      <w:numFmt w:val="bullet"/>
      <w:lvlText w:val="•"/>
      <w:lvlJc w:val="left"/>
      <w:pPr>
        <w:ind w:left="5573" w:hanging="487"/>
      </w:pPr>
      <w:rPr>
        <w:rFonts w:hint="default"/>
      </w:rPr>
    </w:lvl>
    <w:lvl w:ilvl="6" w:tplc="7D00DED0">
      <w:numFmt w:val="bullet"/>
      <w:lvlText w:val="•"/>
      <w:lvlJc w:val="left"/>
      <w:pPr>
        <w:ind w:left="6586" w:hanging="487"/>
      </w:pPr>
      <w:rPr>
        <w:rFonts w:hint="default"/>
      </w:rPr>
    </w:lvl>
    <w:lvl w:ilvl="7" w:tplc="6C709912">
      <w:numFmt w:val="bullet"/>
      <w:lvlText w:val="•"/>
      <w:lvlJc w:val="left"/>
      <w:pPr>
        <w:ind w:left="7600" w:hanging="487"/>
      </w:pPr>
      <w:rPr>
        <w:rFonts w:hint="default"/>
      </w:rPr>
    </w:lvl>
    <w:lvl w:ilvl="8" w:tplc="E766B0E8">
      <w:numFmt w:val="bullet"/>
      <w:lvlText w:val="•"/>
      <w:lvlJc w:val="left"/>
      <w:pPr>
        <w:ind w:left="8613" w:hanging="487"/>
      </w:pPr>
      <w:rPr>
        <w:rFonts w:hint="default"/>
      </w:rPr>
    </w:lvl>
  </w:abstractNum>
  <w:abstractNum w:abstractNumId="13">
    <w:nsid w:val="3E046963"/>
    <w:multiLevelType w:val="hybridMultilevel"/>
    <w:tmpl w:val="B4BC2C5E"/>
    <w:lvl w:ilvl="0" w:tplc="6CEAC418">
      <w:start w:val="2"/>
      <w:numFmt w:val="decimal"/>
      <w:lvlText w:val="%1."/>
      <w:lvlJc w:val="left"/>
      <w:pPr>
        <w:ind w:left="1014" w:hanging="449"/>
        <w:jc w:val="left"/>
      </w:pPr>
      <w:rPr>
        <w:rFonts w:hint="default"/>
        <w:w w:val="107"/>
      </w:rPr>
    </w:lvl>
    <w:lvl w:ilvl="1" w:tplc="7084ECA8">
      <w:numFmt w:val="bullet"/>
      <w:lvlText w:val="•"/>
      <w:lvlJc w:val="left"/>
      <w:pPr>
        <w:ind w:left="1982" w:hanging="449"/>
      </w:pPr>
      <w:rPr>
        <w:rFonts w:hint="default"/>
      </w:rPr>
    </w:lvl>
    <w:lvl w:ilvl="2" w:tplc="9C20DFA2">
      <w:numFmt w:val="bullet"/>
      <w:lvlText w:val="•"/>
      <w:lvlJc w:val="left"/>
      <w:pPr>
        <w:ind w:left="2944" w:hanging="449"/>
      </w:pPr>
      <w:rPr>
        <w:rFonts w:hint="default"/>
      </w:rPr>
    </w:lvl>
    <w:lvl w:ilvl="3" w:tplc="D968E92E">
      <w:numFmt w:val="bullet"/>
      <w:lvlText w:val="•"/>
      <w:lvlJc w:val="left"/>
      <w:pPr>
        <w:ind w:left="3906" w:hanging="449"/>
      </w:pPr>
      <w:rPr>
        <w:rFonts w:hint="default"/>
      </w:rPr>
    </w:lvl>
    <w:lvl w:ilvl="4" w:tplc="09E6F93C">
      <w:numFmt w:val="bullet"/>
      <w:lvlText w:val="•"/>
      <w:lvlJc w:val="left"/>
      <w:pPr>
        <w:ind w:left="4868" w:hanging="449"/>
      </w:pPr>
      <w:rPr>
        <w:rFonts w:hint="default"/>
      </w:rPr>
    </w:lvl>
    <w:lvl w:ilvl="5" w:tplc="36F0FB94">
      <w:numFmt w:val="bullet"/>
      <w:lvlText w:val="•"/>
      <w:lvlJc w:val="left"/>
      <w:pPr>
        <w:ind w:left="5830" w:hanging="449"/>
      </w:pPr>
      <w:rPr>
        <w:rFonts w:hint="default"/>
      </w:rPr>
    </w:lvl>
    <w:lvl w:ilvl="6" w:tplc="F8FCA65C">
      <w:numFmt w:val="bullet"/>
      <w:lvlText w:val="•"/>
      <w:lvlJc w:val="left"/>
      <w:pPr>
        <w:ind w:left="6792" w:hanging="449"/>
      </w:pPr>
      <w:rPr>
        <w:rFonts w:hint="default"/>
      </w:rPr>
    </w:lvl>
    <w:lvl w:ilvl="7" w:tplc="B98E1B2E">
      <w:numFmt w:val="bullet"/>
      <w:lvlText w:val="•"/>
      <w:lvlJc w:val="left"/>
      <w:pPr>
        <w:ind w:left="7754" w:hanging="449"/>
      </w:pPr>
      <w:rPr>
        <w:rFonts w:hint="default"/>
      </w:rPr>
    </w:lvl>
    <w:lvl w:ilvl="8" w:tplc="F912E09A">
      <w:numFmt w:val="bullet"/>
      <w:lvlText w:val="•"/>
      <w:lvlJc w:val="left"/>
      <w:pPr>
        <w:ind w:left="8716" w:hanging="449"/>
      </w:pPr>
      <w:rPr>
        <w:rFonts w:hint="default"/>
      </w:rPr>
    </w:lvl>
  </w:abstractNum>
  <w:abstractNum w:abstractNumId="14">
    <w:nsid w:val="3FB720C3"/>
    <w:multiLevelType w:val="hybridMultilevel"/>
    <w:tmpl w:val="AAAAEC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E610B9"/>
    <w:multiLevelType w:val="multilevel"/>
    <w:tmpl w:val="2834CD62"/>
    <w:lvl w:ilvl="0">
      <w:start w:val="1"/>
      <w:numFmt w:val="bullet"/>
      <w:lvlText w:val=""/>
      <w:lvlJc w:val="left"/>
      <w:pPr>
        <w:ind w:left="740" w:hanging="360"/>
      </w:pPr>
      <w:rPr>
        <w:rFonts w:ascii="Symbol" w:hAnsi="Symbol" w:hint="default"/>
      </w:rPr>
    </w:lvl>
    <w:lvl w:ilvl="1">
      <w:start w:val="1"/>
      <w:numFmt w:val="bullet"/>
      <w:lvlText w:val="o"/>
      <w:lvlJc w:val="left"/>
      <w:pPr>
        <w:ind w:left="1460" w:hanging="360"/>
      </w:pPr>
      <w:rPr>
        <w:rFonts w:ascii="Courier New" w:hAnsi="Courier New" w:cs="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cs="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cs="Courier New" w:hint="default"/>
      </w:rPr>
    </w:lvl>
    <w:lvl w:ilvl="8">
      <w:start w:val="1"/>
      <w:numFmt w:val="bullet"/>
      <w:lvlText w:val=""/>
      <w:lvlJc w:val="left"/>
      <w:pPr>
        <w:ind w:left="6500" w:hanging="360"/>
      </w:pPr>
      <w:rPr>
        <w:rFonts w:ascii="Wingdings" w:hAnsi="Wingdings" w:hint="default"/>
      </w:rPr>
    </w:lvl>
  </w:abstractNum>
  <w:abstractNum w:abstractNumId="16">
    <w:nsid w:val="442D3691"/>
    <w:multiLevelType w:val="hybridMultilevel"/>
    <w:tmpl w:val="2834CD6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nsid w:val="4BC515AC"/>
    <w:multiLevelType w:val="multilevel"/>
    <w:tmpl w:val="C882C1D0"/>
    <w:lvl w:ilvl="0">
      <w:start w:val="1"/>
      <w:numFmt w:val="decimal"/>
      <w:lvlText w:val="%1."/>
      <w:lvlJc w:val="left"/>
      <w:pPr>
        <w:tabs>
          <w:tab w:val="num" w:pos="990"/>
        </w:tabs>
        <w:ind w:left="990" w:hanging="360"/>
      </w:pPr>
      <w:rPr>
        <w:color w:val="FF0000"/>
      </w:rPr>
    </w:lvl>
    <w:lvl w:ilvl="1" w:tentative="1">
      <w:start w:val="1"/>
      <w:numFmt w:val="decimal"/>
      <w:lvlText w:val="%2."/>
      <w:lvlJc w:val="left"/>
      <w:pPr>
        <w:tabs>
          <w:tab w:val="num" w:pos="1710"/>
        </w:tabs>
        <w:ind w:left="1710" w:hanging="360"/>
      </w:pPr>
    </w:lvl>
    <w:lvl w:ilvl="2" w:tentative="1">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8">
    <w:nsid w:val="4BCF7E94"/>
    <w:multiLevelType w:val="hybridMultilevel"/>
    <w:tmpl w:val="9BE4F7BA"/>
    <w:lvl w:ilvl="0" w:tplc="99F6F97A">
      <w:start w:val="1"/>
      <w:numFmt w:val="bullet"/>
      <w:lvlText w:val="•"/>
      <w:lvlJc w:val="left"/>
      <w:pPr>
        <w:ind w:left="720" w:hanging="360"/>
      </w:pPr>
      <w:rPr>
        <w:rFonts w:ascii="Helvetica" w:hAnsi="Helvetica" w:hint="default"/>
        <w:sz w:val="18"/>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9">
    <w:nsid w:val="53570426"/>
    <w:multiLevelType w:val="hybridMultilevel"/>
    <w:tmpl w:val="A976A038"/>
    <w:lvl w:ilvl="0" w:tplc="153ADB32">
      <w:numFmt w:val="bullet"/>
      <w:lvlText w:val="►"/>
      <w:lvlJc w:val="left"/>
      <w:pPr>
        <w:ind w:left="1541" w:hanging="302"/>
      </w:pPr>
      <w:rPr>
        <w:rFonts w:ascii="Arial" w:eastAsia="Arial" w:hAnsi="Arial" w:cs="Arial" w:hint="default"/>
        <w:w w:val="37"/>
        <w:sz w:val="30"/>
        <w:szCs w:val="30"/>
      </w:rPr>
    </w:lvl>
    <w:lvl w:ilvl="1" w:tplc="CDB2D63C">
      <w:numFmt w:val="bullet"/>
      <w:lvlText w:val="•"/>
      <w:lvlJc w:val="left"/>
      <w:pPr>
        <w:ind w:left="2450" w:hanging="302"/>
      </w:pPr>
      <w:rPr>
        <w:rFonts w:hint="default"/>
      </w:rPr>
    </w:lvl>
    <w:lvl w:ilvl="2" w:tplc="7DA806EC">
      <w:numFmt w:val="bullet"/>
      <w:lvlText w:val="•"/>
      <w:lvlJc w:val="left"/>
      <w:pPr>
        <w:ind w:left="3360" w:hanging="302"/>
      </w:pPr>
      <w:rPr>
        <w:rFonts w:hint="default"/>
      </w:rPr>
    </w:lvl>
    <w:lvl w:ilvl="3" w:tplc="EEC4570C">
      <w:numFmt w:val="bullet"/>
      <w:lvlText w:val="•"/>
      <w:lvlJc w:val="left"/>
      <w:pPr>
        <w:ind w:left="4270" w:hanging="302"/>
      </w:pPr>
      <w:rPr>
        <w:rFonts w:hint="default"/>
      </w:rPr>
    </w:lvl>
    <w:lvl w:ilvl="4" w:tplc="DD823F32">
      <w:numFmt w:val="bullet"/>
      <w:lvlText w:val="•"/>
      <w:lvlJc w:val="left"/>
      <w:pPr>
        <w:ind w:left="5180" w:hanging="302"/>
      </w:pPr>
      <w:rPr>
        <w:rFonts w:hint="default"/>
      </w:rPr>
    </w:lvl>
    <w:lvl w:ilvl="5" w:tplc="EBF493C0">
      <w:numFmt w:val="bullet"/>
      <w:lvlText w:val="•"/>
      <w:lvlJc w:val="left"/>
      <w:pPr>
        <w:ind w:left="6090" w:hanging="302"/>
      </w:pPr>
      <w:rPr>
        <w:rFonts w:hint="default"/>
      </w:rPr>
    </w:lvl>
    <w:lvl w:ilvl="6" w:tplc="A3F80CD6">
      <w:numFmt w:val="bullet"/>
      <w:lvlText w:val="•"/>
      <w:lvlJc w:val="left"/>
      <w:pPr>
        <w:ind w:left="7000" w:hanging="302"/>
      </w:pPr>
      <w:rPr>
        <w:rFonts w:hint="default"/>
      </w:rPr>
    </w:lvl>
    <w:lvl w:ilvl="7" w:tplc="E0DC1A3E">
      <w:numFmt w:val="bullet"/>
      <w:lvlText w:val="•"/>
      <w:lvlJc w:val="left"/>
      <w:pPr>
        <w:ind w:left="7910" w:hanging="302"/>
      </w:pPr>
      <w:rPr>
        <w:rFonts w:hint="default"/>
      </w:rPr>
    </w:lvl>
    <w:lvl w:ilvl="8" w:tplc="00D421D0">
      <w:numFmt w:val="bullet"/>
      <w:lvlText w:val="•"/>
      <w:lvlJc w:val="left"/>
      <w:pPr>
        <w:ind w:left="8820" w:hanging="302"/>
      </w:pPr>
      <w:rPr>
        <w:rFonts w:hint="default"/>
      </w:rPr>
    </w:lvl>
  </w:abstractNum>
  <w:abstractNum w:abstractNumId="20">
    <w:nsid w:val="54877C80"/>
    <w:multiLevelType w:val="hybridMultilevel"/>
    <w:tmpl w:val="28349AC6"/>
    <w:lvl w:ilvl="0" w:tplc="4536BAE2">
      <w:start w:val="2"/>
      <w:numFmt w:val="decimal"/>
      <w:lvlText w:val="%1."/>
      <w:lvlJc w:val="left"/>
      <w:pPr>
        <w:ind w:left="981" w:hanging="433"/>
        <w:jc w:val="left"/>
      </w:pPr>
      <w:rPr>
        <w:rFonts w:hint="default"/>
        <w:w w:val="107"/>
      </w:rPr>
    </w:lvl>
    <w:lvl w:ilvl="1" w:tplc="FFFCFE90">
      <w:start w:val="1"/>
      <w:numFmt w:val="upperLetter"/>
      <w:lvlText w:val="%2."/>
      <w:lvlJc w:val="left"/>
      <w:pPr>
        <w:ind w:left="1506" w:hanging="507"/>
        <w:jc w:val="left"/>
      </w:pPr>
      <w:rPr>
        <w:rFonts w:hint="default"/>
        <w:spacing w:val="-1"/>
        <w:w w:val="108"/>
      </w:rPr>
    </w:lvl>
    <w:lvl w:ilvl="2" w:tplc="6868CC38">
      <w:start w:val="1"/>
      <w:numFmt w:val="upperLetter"/>
      <w:lvlText w:val="%3."/>
      <w:lvlJc w:val="left"/>
      <w:pPr>
        <w:ind w:left="1866" w:hanging="507"/>
        <w:jc w:val="left"/>
      </w:pPr>
      <w:rPr>
        <w:rFonts w:hint="default"/>
        <w:spacing w:val="-1"/>
        <w:w w:val="106"/>
      </w:rPr>
    </w:lvl>
    <w:lvl w:ilvl="3" w:tplc="00228C0C">
      <w:start w:val="1"/>
      <w:numFmt w:val="upperRoman"/>
      <w:lvlText w:val="%4)"/>
      <w:lvlJc w:val="left"/>
      <w:pPr>
        <w:ind w:left="2396" w:hanging="507"/>
        <w:jc w:val="left"/>
      </w:pPr>
      <w:rPr>
        <w:rFonts w:ascii="Times New Roman" w:eastAsia="Times New Roman" w:hAnsi="Times New Roman" w:cs="Times New Roman" w:hint="default"/>
        <w:w w:val="108"/>
        <w:sz w:val="21"/>
        <w:szCs w:val="21"/>
      </w:rPr>
    </w:lvl>
    <w:lvl w:ilvl="4" w:tplc="3F76E93C">
      <w:numFmt w:val="bullet"/>
      <w:lvlText w:val="•"/>
      <w:lvlJc w:val="left"/>
      <w:pPr>
        <w:ind w:left="1860" w:hanging="507"/>
      </w:pPr>
      <w:rPr>
        <w:rFonts w:hint="default"/>
      </w:rPr>
    </w:lvl>
    <w:lvl w:ilvl="5" w:tplc="3F4E0498">
      <w:numFmt w:val="bullet"/>
      <w:lvlText w:val="•"/>
      <w:lvlJc w:val="left"/>
      <w:pPr>
        <w:ind w:left="2000" w:hanging="507"/>
      </w:pPr>
      <w:rPr>
        <w:rFonts w:hint="default"/>
      </w:rPr>
    </w:lvl>
    <w:lvl w:ilvl="6" w:tplc="89227A4C">
      <w:numFmt w:val="bullet"/>
      <w:lvlText w:val="•"/>
      <w:lvlJc w:val="left"/>
      <w:pPr>
        <w:ind w:left="2400" w:hanging="507"/>
      </w:pPr>
      <w:rPr>
        <w:rFonts w:hint="default"/>
      </w:rPr>
    </w:lvl>
    <w:lvl w:ilvl="7" w:tplc="19042BFE">
      <w:numFmt w:val="bullet"/>
      <w:lvlText w:val="•"/>
      <w:lvlJc w:val="left"/>
      <w:pPr>
        <w:ind w:left="8640" w:hanging="507"/>
      </w:pPr>
      <w:rPr>
        <w:rFonts w:hint="default"/>
      </w:rPr>
    </w:lvl>
    <w:lvl w:ilvl="8" w:tplc="0896BAB2">
      <w:numFmt w:val="bullet"/>
      <w:lvlText w:val="•"/>
      <w:lvlJc w:val="left"/>
      <w:pPr>
        <w:ind w:left="9306" w:hanging="507"/>
      </w:pPr>
      <w:rPr>
        <w:rFonts w:hint="default"/>
      </w:rPr>
    </w:lvl>
  </w:abstractNum>
  <w:abstractNum w:abstractNumId="21">
    <w:nsid w:val="58B676CF"/>
    <w:multiLevelType w:val="hybridMultilevel"/>
    <w:tmpl w:val="88DAA782"/>
    <w:lvl w:ilvl="0" w:tplc="94F02F92">
      <w:start w:val="2"/>
      <w:numFmt w:val="decimal"/>
      <w:lvlText w:val="%1"/>
      <w:lvlJc w:val="left"/>
      <w:pPr>
        <w:ind w:left="8685" w:hanging="172"/>
        <w:jc w:val="left"/>
      </w:pPr>
      <w:rPr>
        <w:rFonts w:hint="default"/>
        <w:w w:val="104"/>
      </w:rPr>
    </w:lvl>
    <w:lvl w:ilvl="1" w:tplc="52644EB8">
      <w:numFmt w:val="bullet"/>
      <w:lvlText w:val="•"/>
      <w:lvlJc w:val="left"/>
      <w:pPr>
        <w:ind w:left="8876" w:hanging="172"/>
      </w:pPr>
      <w:rPr>
        <w:rFonts w:hint="default"/>
      </w:rPr>
    </w:lvl>
    <w:lvl w:ilvl="2" w:tplc="702CAE2E">
      <w:numFmt w:val="bullet"/>
      <w:lvlText w:val="•"/>
      <w:lvlJc w:val="left"/>
      <w:pPr>
        <w:ind w:left="9072" w:hanging="172"/>
      </w:pPr>
      <w:rPr>
        <w:rFonts w:hint="default"/>
      </w:rPr>
    </w:lvl>
    <w:lvl w:ilvl="3" w:tplc="8904C438">
      <w:numFmt w:val="bullet"/>
      <w:lvlText w:val="•"/>
      <w:lvlJc w:val="left"/>
      <w:pPr>
        <w:ind w:left="9268" w:hanging="172"/>
      </w:pPr>
      <w:rPr>
        <w:rFonts w:hint="default"/>
      </w:rPr>
    </w:lvl>
    <w:lvl w:ilvl="4" w:tplc="101072C4">
      <w:numFmt w:val="bullet"/>
      <w:lvlText w:val="•"/>
      <w:lvlJc w:val="left"/>
      <w:pPr>
        <w:ind w:left="9464" w:hanging="172"/>
      </w:pPr>
      <w:rPr>
        <w:rFonts w:hint="default"/>
      </w:rPr>
    </w:lvl>
    <w:lvl w:ilvl="5" w:tplc="34EEFAEA">
      <w:numFmt w:val="bullet"/>
      <w:lvlText w:val="•"/>
      <w:lvlJc w:val="left"/>
      <w:pPr>
        <w:ind w:left="9660" w:hanging="172"/>
      </w:pPr>
      <w:rPr>
        <w:rFonts w:hint="default"/>
      </w:rPr>
    </w:lvl>
    <w:lvl w:ilvl="6" w:tplc="A1E8ED38">
      <w:numFmt w:val="bullet"/>
      <w:lvlText w:val="•"/>
      <w:lvlJc w:val="left"/>
      <w:pPr>
        <w:ind w:left="9856" w:hanging="172"/>
      </w:pPr>
      <w:rPr>
        <w:rFonts w:hint="default"/>
      </w:rPr>
    </w:lvl>
    <w:lvl w:ilvl="7" w:tplc="0C5CA280">
      <w:numFmt w:val="bullet"/>
      <w:lvlText w:val="•"/>
      <w:lvlJc w:val="left"/>
      <w:pPr>
        <w:ind w:left="10052" w:hanging="172"/>
      </w:pPr>
      <w:rPr>
        <w:rFonts w:hint="default"/>
      </w:rPr>
    </w:lvl>
    <w:lvl w:ilvl="8" w:tplc="B88098E6">
      <w:numFmt w:val="bullet"/>
      <w:lvlText w:val="•"/>
      <w:lvlJc w:val="left"/>
      <w:pPr>
        <w:ind w:left="10248" w:hanging="172"/>
      </w:pPr>
      <w:rPr>
        <w:rFonts w:hint="default"/>
      </w:rPr>
    </w:lvl>
  </w:abstractNum>
  <w:abstractNum w:abstractNumId="22">
    <w:nsid w:val="58BB44A2"/>
    <w:multiLevelType w:val="hybridMultilevel"/>
    <w:tmpl w:val="5D8C5506"/>
    <w:lvl w:ilvl="0" w:tplc="38E64496">
      <w:start w:val="6"/>
      <w:numFmt w:val="decimal"/>
      <w:lvlText w:val="%1"/>
      <w:lvlJc w:val="left"/>
      <w:pPr>
        <w:ind w:left="8700" w:hanging="166"/>
        <w:jc w:val="left"/>
      </w:pPr>
      <w:rPr>
        <w:rFonts w:hint="default"/>
        <w:w w:val="106"/>
      </w:rPr>
    </w:lvl>
    <w:lvl w:ilvl="1" w:tplc="8B18B5B8">
      <w:start w:val="2"/>
      <w:numFmt w:val="decimal"/>
      <w:lvlText w:val="%2"/>
      <w:lvlJc w:val="left"/>
      <w:pPr>
        <w:ind w:left="8923" w:hanging="172"/>
        <w:jc w:val="left"/>
      </w:pPr>
      <w:rPr>
        <w:rFonts w:hint="default"/>
        <w:w w:val="102"/>
      </w:rPr>
    </w:lvl>
    <w:lvl w:ilvl="2" w:tplc="0C06BF3C">
      <w:numFmt w:val="bullet"/>
      <w:lvlText w:val="•"/>
      <w:lvlJc w:val="left"/>
      <w:pPr>
        <w:ind w:left="9111" w:hanging="172"/>
      </w:pPr>
      <w:rPr>
        <w:rFonts w:hint="default"/>
      </w:rPr>
    </w:lvl>
    <w:lvl w:ilvl="3" w:tplc="E8F470BE">
      <w:numFmt w:val="bullet"/>
      <w:lvlText w:val="•"/>
      <w:lvlJc w:val="left"/>
      <w:pPr>
        <w:ind w:left="9302" w:hanging="172"/>
      </w:pPr>
      <w:rPr>
        <w:rFonts w:hint="default"/>
      </w:rPr>
    </w:lvl>
    <w:lvl w:ilvl="4" w:tplc="A4828BAE">
      <w:numFmt w:val="bullet"/>
      <w:lvlText w:val="•"/>
      <w:lvlJc w:val="left"/>
      <w:pPr>
        <w:ind w:left="9493" w:hanging="172"/>
      </w:pPr>
      <w:rPr>
        <w:rFonts w:hint="default"/>
      </w:rPr>
    </w:lvl>
    <w:lvl w:ilvl="5" w:tplc="FF38BD28">
      <w:numFmt w:val="bullet"/>
      <w:lvlText w:val="•"/>
      <w:lvlJc w:val="left"/>
      <w:pPr>
        <w:ind w:left="9684" w:hanging="172"/>
      </w:pPr>
      <w:rPr>
        <w:rFonts w:hint="default"/>
      </w:rPr>
    </w:lvl>
    <w:lvl w:ilvl="6" w:tplc="4C7812B6">
      <w:numFmt w:val="bullet"/>
      <w:lvlText w:val="•"/>
      <w:lvlJc w:val="left"/>
      <w:pPr>
        <w:ind w:left="9875" w:hanging="172"/>
      </w:pPr>
      <w:rPr>
        <w:rFonts w:hint="default"/>
      </w:rPr>
    </w:lvl>
    <w:lvl w:ilvl="7" w:tplc="488EE348">
      <w:numFmt w:val="bullet"/>
      <w:lvlText w:val="•"/>
      <w:lvlJc w:val="left"/>
      <w:pPr>
        <w:ind w:left="10066" w:hanging="172"/>
      </w:pPr>
      <w:rPr>
        <w:rFonts w:hint="default"/>
      </w:rPr>
    </w:lvl>
    <w:lvl w:ilvl="8" w:tplc="C7E2A652">
      <w:numFmt w:val="bullet"/>
      <w:lvlText w:val="•"/>
      <w:lvlJc w:val="left"/>
      <w:pPr>
        <w:ind w:left="10257" w:hanging="172"/>
      </w:pPr>
      <w:rPr>
        <w:rFonts w:hint="default"/>
      </w:rPr>
    </w:lvl>
  </w:abstractNum>
  <w:abstractNum w:abstractNumId="23">
    <w:nsid w:val="62122A0D"/>
    <w:multiLevelType w:val="hybridMultilevel"/>
    <w:tmpl w:val="C6B0E5B2"/>
    <w:lvl w:ilvl="0" w:tplc="5B121994">
      <w:start w:val="1"/>
      <w:numFmt w:val="upperRoman"/>
      <w:lvlText w:val="%1."/>
      <w:lvlJc w:val="left"/>
      <w:pPr>
        <w:ind w:left="1012" w:hanging="414"/>
        <w:jc w:val="left"/>
      </w:pPr>
      <w:rPr>
        <w:rFonts w:ascii="Times New Roman" w:eastAsia="Times New Roman" w:hAnsi="Times New Roman" w:cs="Times New Roman" w:hint="default"/>
        <w:w w:val="107"/>
        <w:sz w:val="21"/>
        <w:szCs w:val="21"/>
      </w:rPr>
    </w:lvl>
    <w:lvl w:ilvl="1" w:tplc="877AB46A">
      <w:start w:val="1"/>
      <w:numFmt w:val="upperLetter"/>
      <w:lvlText w:val="%2."/>
      <w:lvlJc w:val="left"/>
      <w:pPr>
        <w:ind w:left="1513" w:hanging="516"/>
        <w:jc w:val="left"/>
      </w:pPr>
      <w:rPr>
        <w:rFonts w:hint="default"/>
        <w:spacing w:val="-1"/>
        <w:w w:val="105"/>
      </w:rPr>
    </w:lvl>
    <w:lvl w:ilvl="2" w:tplc="FBE890B6">
      <w:numFmt w:val="bullet"/>
      <w:lvlText w:val="•"/>
      <w:lvlJc w:val="left"/>
      <w:pPr>
        <w:ind w:left="2533" w:hanging="516"/>
      </w:pPr>
      <w:rPr>
        <w:rFonts w:hint="default"/>
      </w:rPr>
    </w:lvl>
    <w:lvl w:ilvl="3" w:tplc="2F9E38B6">
      <w:numFmt w:val="bullet"/>
      <w:lvlText w:val="•"/>
      <w:lvlJc w:val="left"/>
      <w:pPr>
        <w:ind w:left="3546" w:hanging="516"/>
      </w:pPr>
      <w:rPr>
        <w:rFonts w:hint="default"/>
      </w:rPr>
    </w:lvl>
    <w:lvl w:ilvl="4" w:tplc="EA147F26">
      <w:numFmt w:val="bullet"/>
      <w:lvlText w:val="•"/>
      <w:lvlJc w:val="left"/>
      <w:pPr>
        <w:ind w:left="4560" w:hanging="516"/>
      </w:pPr>
      <w:rPr>
        <w:rFonts w:hint="default"/>
      </w:rPr>
    </w:lvl>
    <w:lvl w:ilvl="5" w:tplc="7750C2DE">
      <w:numFmt w:val="bullet"/>
      <w:lvlText w:val="•"/>
      <w:lvlJc w:val="left"/>
      <w:pPr>
        <w:ind w:left="5573" w:hanging="516"/>
      </w:pPr>
      <w:rPr>
        <w:rFonts w:hint="default"/>
      </w:rPr>
    </w:lvl>
    <w:lvl w:ilvl="6" w:tplc="58320CE4">
      <w:numFmt w:val="bullet"/>
      <w:lvlText w:val="•"/>
      <w:lvlJc w:val="left"/>
      <w:pPr>
        <w:ind w:left="6586" w:hanging="516"/>
      </w:pPr>
      <w:rPr>
        <w:rFonts w:hint="default"/>
      </w:rPr>
    </w:lvl>
    <w:lvl w:ilvl="7" w:tplc="E2E2A31C">
      <w:numFmt w:val="bullet"/>
      <w:lvlText w:val="•"/>
      <w:lvlJc w:val="left"/>
      <w:pPr>
        <w:ind w:left="7600" w:hanging="516"/>
      </w:pPr>
      <w:rPr>
        <w:rFonts w:hint="default"/>
      </w:rPr>
    </w:lvl>
    <w:lvl w:ilvl="8" w:tplc="F37A3C5A">
      <w:numFmt w:val="bullet"/>
      <w:lvlText w:val="•"/>
      <w:lvlJc w:val="left"/>
      <w:pPr>
        <w:ind w:left="8613" w:hanging="516"/>
      </w:pPr>
      <w:rPr>
        <w:rFonts w:hint="default"/>
      </w:rPr>
    </w:lvl>
  </w:abstractNum>
  <w:abstractNum w:abstractNumId="24">
    <w:nsid w:val="6DEC4193"/>
    <w:multiLevelType w:val="hybridMultilevel"/>
    <w:tmpl w:val="AAEA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011ECA"/>
    <w:multiLevelType w:val="hybridMultilevel"/>
    <w:tmpl w:val="967459EC"/>
    <w:lvl w:ilvl="0" w:tplc="88FA7E2A">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6">
    <w:nsid w:val="75301675"/>
    <w:multiLevelType w:val="multilevel"/>
    <w:tmpl w:val="9A986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2112B9"/>
    <w:multiLevelType w:val="hybridMultilevel"/>
    <w:tmpl w:val="C974EE00"/>
    <w:lvl w:ilvl="0" w:tplc="FC7CBC1A">
      <w:start w:val="2"/>
      <w:numFmt w:val="decimal"/>
      <w:lvlText w:val="%1)"/>
      <w:lvlJc w:val="left"/>
      <w:pPr>
        <w:ind w:left="2243" w:hanging="295"/>
        <w:jc w:val="left"/>
      </w:pPr>
      <w:rPr>
        <w:rFonts w:hint="default"/>
        <w:w w:val="108"/>
      </w:rPr>
    </w:lvl>
    <w:lvl w:ilvl="1" w:tplc="A6EEAB48">
      <w:numFmt w:val="bullet"/>
      <w:lvlText w:val="•"/>
      <w:lvlJc w:val="left"/>
      <w:pPr>
        <w:ind w:left="3080" w:hanging="295"/>
      </w:pPr>
      <w:rPr>
        <w:rFonts w:hint="default"/>
      </w:rPr>
    </w:lvl>
    <w:lvl w:ilvl="2" w:tplc="705CF294">
      <w:numFmt w:val="bullet"/>
      <w:lvlText w:val="•"/>
      <w:lvlJc w:val="left"/>
      <w:pPr>
        <w:ind w:left="3920" w:hanging="295"/>
      </w:pPr>
      <w:rPr>
        <w:rFonts w:hint="default"/>
      </w:rPr>
    </w:lvl>
    <w:lvl w:ilvl="3" w:tplc="C48A7FD4">
      <w:numFmt w:val="bullet"/>
      <w:lvlText w:val="•"/>
      <w:lvlJc w:val="left"/>
      <w:pPr>
        <w:ind w:left="4760" w:hanging="295"/>
      </w:pPr>
      <w:rPr>
        <w:rFonts w:hint="default"/>
      </w:rPr>
    </w:lvl>
    <w:lvl w:ilvl="4" w:tplc="776612E0">
      <w:numFmt w:val="bullet"/>
      <w:lvlText w:val="•"/>
      <w:lvlJc w:val="left"/>
      <w:pPr>
        <w:ind w:left="5600" w:hanging="295"/>
      </w:pPr>
      <w:rPr>
        <w:rFonts w:hint="default"/>
      </w:rPr>
    </w:lvl>
    <w:lvl w:ilvl="5" w:tplc="90324192">
      <w:numFmt w:val="bullet"/>
      <w:lvlText w:val="•"/>
      <w:lvlJc w:val="left"/>
      <w:pPr>
        <w:ind w:left="6440" w:hanging="295"/>
      </w:pPr>
      <w:rPr>
        <w:rFonts w:hint="default"/>
      </w:rPr>
    </w:lvl>
    <w:lvl w:ilvl="6" w:tplc="DFBCD83A">
      <w:numFmt w:val="bullet"/>
      <w:lvlText w:val="•"/>
      <w:lvlJc w:val="left"/>
      <w:pPr>
        <w:ind w:left="7280" w:hanging="295"/>
      </w:pPr>
      <w:rPr>
        <w:rFonts w:hint="default"/>
      </w:rPr>
    </w:lvl>
    <w:lvl w:ilvl="7" w:tplc="C6CC0AD2">
      <w:numFmt w:val="bullet"/>
      <w:lvlText w:val="•"/>
      <w:lvlJc w:val="left"/>
      <w:pPr>
        <w:ind w:left="8120" w:hanging="295"/>
      </w:pPr>
      <w:rPr>
        <w:rFonts w:hint="default"/>
      </w:rPr>
    </w:lvl>
    <w:lvl w:ilvl="8" w:tplc="58AC1310">
      <w:numFmt w:val="bullet"/>
      <w:lvlText w:val="•"/>
      <w:lvlJc w:val="left"/>
      <w:pPr>
        <w:ind w:left="8960" w:hanging="295"/>
      </w:pPr>
      <w:rPr>
        <w:rFonts w:hint="default"/>
      </w:rPr>
    </w:lvl>
  </w:abstractNum>
  <w:num w:numId="1">
    <w:abstractNumId w:val="0"/>
    <w:lvlOverride w:ilvl="0">
      <w:lvl w:ilvl="0">
        <w:start w:val="1"/>
        <w:numFmt w:val="bullet"/>
        <w:lvlText w:val="•"/>
        <w:legacy w:legacy="1" w:legacySpace="0" w:legacyIndent="0"/>
        <w:lvlJc w:val="left"/>
        <w:pPr>
          <w:ind w:left="320" w:firstLine="0"/>
        </w:pPr>
        <w:rPr>
          <w:rFonts w:ascii="Helvetica" w:hAnsi="Helvetica" w:hint="default"/>
          <w:sz w:val="18"/>
        </w:rPr>
      </w:lvl>
    </w:lvlOverride>
  </w:num>
  <w:num w:numId="2">
    <w:abstractNumId w:val="4"/>
  </w:num>
  <w:num w:numId="3">
    <w:abstractNumId w:val="25"/>
  </w:num>
  <w:num w:numId="4">
    <w:abstractNumId w:val="1"/>
  </w:num>
  <w:num w:numId="5">
    <w:abstractNumId w:val="14"/>
  </w:num>
  <w:num w:numId="6">
    <w:abstractNumId w:val="3"/>
  </w:num>
  <w:num w:numId="7">
    <w:abstractNumId w:val="24"/>
  </w:num>
  <w:num w:numId="8">
    <w:abstractNumId w:val="7"/>
  </w:num>
  <w:num w:numId="9">
    <w:abstractNumId w:val="16"/>
  </w:num>
  <w:num w:numId="10">
    <w:abstractNumId w:val="15"/>
  </w:num>
  <w:num w:numId="11">
    <w:abstractNumId w:val="17"/>
  </w:num>
  <w:num w:numId="12">
    <w:abstractNumId w:val="26"/>
  </w:num>
  <w:num w:numId="13">
    <w:abstractNumId w:val="22"/>
  </w:num>
  <w:num w:numId="14">
    <w:abstractNumId w:val="2"/>
  </w:num>
  <w:num w:numId="15">
    <w:abstractNumId w:val="9"/>
  </w:num>
  <w:num w:numId="16">
    <w:abstractNumId w:val="19"/>
  </w:num>
  <w:num w:numId="17">
    <w:abstractNumId w:val="13"/>
  </w:num>
  <w:num w:numId="18">
    <w:abstractNumId w:val="6"/>
  </w:num>
  <w:num w:numId="19">
    <w:abstractNumId w:val="11"/>
  </w:num>
  <w:num w:numId="20">
    <w:abstractNumId w:val="10"/>
  </w:num>
  <w:num w:numId="21">
    <w:abstractNumId w:val="12"/>
  </w:num>
  <w:num w:numId="22">
    <w:abstractNumId w:val="8"/>
  </w:num>
  <w:num w:numId="23">
    <w:abstractNumId w:val="5"/>
  </w:num>
  <w:num w:numId="24">
    <w:abstractNumId w:val="27"/>
  </w:num>
  <w:num w:numId="25">
    <w:abstractNumId w:val="20"/>
  </w:num>
  <w:num w:numId="26">
    <w:abstractNumId w:val="23"/>
  </w:num>
  <w:num w:numId="27">
    <w:abstractNumId w:val="2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533"/>
    <w:rsid w:val="00016DF9"/>
    <w:rsid w:val="000725F4"/>
    <w:rsid w:val="00073A89"/>
    <w:rsid w:val="000A1DDE"/>
    <w:rsid w:val="000D6920"/>
    <w:rsid w:val="001455AC"/>
    <w:rsid w:val="0017452E"/>
    <w:rsid w:val="00181386"/>
    <w:rsid w:val="00197DA1"/>
    <w:rsid w:val="001C6F82"/>
    <w:rsid w:val="00206439"/>
    <w:rsid w:val="002264E6"/>
    <w:rsid w:val="00253ED5"/>
    <w:rsid w:val="00441B55"/>
    <w:rsid w:val="00466C46"/>
    <w:rsid w:val="00484500"/>
    <w:rsid w:val="004C41BC"/>
    <w:rsid w:val="005129A2"/>
    <w:rsid w:val="005208B2"/>
    <w:rsid w:val="005263DE"/>
    <w:rsid w:val="00566403"/>
    <w:rsid w:val="00585271"/>
    <w:rsid w:val="005B64E9"/>
    <w:rsid w:val="00630889"/>
    <w:rsid w:val="006970C6"/>
    <w:rsid w:val="006A500A"/>
    <w:rsid w:val="006C1184"/>
    <w:rsid w:val="006F5EC6"/>
    <w:rsid w:val="00792F06"/>
    <w:rsid w:val="007B2E7E"/>
    <w:rsid w:val="007D3D2E"/>
    <w:rsid w:val="00830C1B"/>
    <w:rsid w:val="00837035"/>
    <w:rsid w:val="00991AB5"/>
    <w:rsid w:val="009B0972"/>
    <w:rsid w:val="009C4499"/>
    <w:rsid w:val="00A35610"/>
    <w:rsid w:val="00A3741D"/>
    <w:rsid w:val="00A72B62"/>
    <w:rsid w:val="00AB660B"/>
    <w:rsid w:val="00AD1F94"/>
    <w:rsid w:val="00AE435A"/>
    <w:rsid w:val="00AF0BE0"/>
    <w:rsid w:val="00AF1E26"/>
    <w:rsid w:val="00B11479"/>
    <w:rsid w:val="00B11F3C"/>
    <w:rsid w:val="00B64986"/>
    <w:rsid w:val="00B675B0"/>
    <w:rsid w:val="00BB097B"/>
    <w:rsid w:val="00BC1D51"/>
    <w:rsid w:val="00BE2773"/>
    <w:rsid w:val="00C25D7C"/>
    <w:rsid w:val="00C5001D"/>
    <w:rsid w:val="00C70E65"/>
    <w:rsid w:val="00C82555"/>
    <w:rsid w:val="00D76DC9"/>
    <w:rsid w:val="00D96AD1"/>
    <w:rsid w:val="00D97008"/>
    <w:rsid w:val="00DB0B26"/>
    <w:rsid w:val="00DD0013"/>
    <w:rsid w:val="00E00BE1"/>
    <w:rsid w:val="00E036E9"/>
    <w:rsid w:val="00E12533"/>
    <w:rsid w:val="00E55603"/>
    <w:rsid w:val="00F15871"/>
    <w:rsid w:val="00F253AA"/>
    <w:rsid w:val="00F27E61"/>
    <w:rsid w:val="00F75E73"/>
    <w:rsid w:val="00F864B4"/>
    <w:rsid w:val="00FB769E"/>
    <w:rsid w:val="00FD5ED2"/>
    <w:rsid w:val="00FE43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53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2533"/>
    <w:pPr>
      <w:spacing w:line="240" w:lineRule="atLeast"/>
    </w:pPr>
    <w:rPr>
      <w:rFonts w:ascii="Helvetica" w:eastAsia="Times New Roman" w:hAnsi="Helvetica" w:cs="Times New Roman"/>
      <w:color w:val="000000"/>
      <w:szCs w:val="20"/>
    </w:rPr>
  </w:style>
  <w:style w:type="character" w:customStyle="1" w:styleId="DefaultSS">
    <w:name w:val="Default SS"/>
    <w:rsid w:val="00E12533"/>
    <w:rPr>
      <w:rFonts w:ascii="Helvetica" w:hAnsi="Helvetica"/>
      <w:noProof w:val="0"/>
      <w:color w:val="000000"/>
      <w:sz w:val="18"/>
      <w:lang w:val="en-US"/>
    </w:rPr>
  </w:style>
  <w:style w:type="paragraph" w:styleId="Header">
    <w:name w:val="header"/>
    <w:basedOn w:val="Default"/>
    <w:link w:val="HeaderChar"/>
    <w:rsid w:val="00E12533"/>
    <w:pPr>
      <w:jc w:val="center"/>
    </w:pPr>
    <w:rPr>
      <w:b/>
      <w:sz w:val="28"/>
    </w:rPr>
  </w:style>
  <w:style w:type="character" w:customStyle="1" w:styleId="HeaderChar">
    <w:name w:val="Header Char"/>
    <w:basedOn w:val="DefaultParagraphFont"/>
    <w:link w:val="Header"/>
    <w:rsid w:val="00E12533"/>
    <w:rPr>
      <w:rFonts w:ascii="Helvetica" w:eastAsia="Times New Roman" w:hAnsi="Helvetica" w:cs="Times New Roman"/>
      <w:b/>
      <w:color w:val="000000"/>
      <w:sz w:val="28"/>
      <w:szCs w:val="20"/>
    </w:rPr>
  </w:style>
  <w:style w:type="paragraph" w:customStyle="1" w:styleId="Body">
    <w:name w:val="Body"/>
    <w:basedOn w:val="Default"/>
    <w:rsid w:val="00E12533"/>
  </w:style>
  <w:style w:type="paragraph" w:styleId="Footer">
    <w:name w:val="footer"/>
    <w:basedOn w:val="Default"/>
    <w:link w:val="FooterChar"/>
    <w:uiPriority w:val="99"/>
    <w:rsid w:val="00E12533"/>
    <w:pPr>
      <w:jc w:val="center"/>
    </w:pPr>
    <w:rPr>
      <w:i/>
    </w:rPr>
  </w:style>
  <w:style w:type="character" w:customStyle="1" w:styleId="FooterChar">
    <w:name w:val="Footer Char"/>
    <w:basedOn w:val="DefaultParagraphFont"/>
    <w:link w:val="Footer"/>
    <w:uiPriority w:val="99"/>
    <w:rsid w:val="00E12533"/>
    <w:rPr>
      <w:rFonts w:ascii="Helvetica" w:eastAsia="Times New Roman" w:hAnsi="Helvetica" w:cs="Times New Roman"/>
      <w:i/>
      <w:color w:val="000000"/>
      <w:szCs w:val="20"/>
    </w:rPr>
  </w:style>
  <w:style w:type="paragraph" w:customStyle="1" w:styleId="Footnote">
    <w:name w:val="Footnote"/>
    <w:basedOn w:val="Default"/>
    <w:rsid w:val="00E12533"/>
    <w:rPr>
      <w:sz w:val="20"/>
    </w:rPr>
  </w:style>
  <w:style w:type="character" w:customStyle="1" w:styleId="FootnoteIndex">
    <w:name w:val="Footnote Index"/>
    <w:rsid w:val="00E12533"/>
    <w:rPr>
      <w:rFonts w:ascii="Helvetica" w:hAnsi="Helvetica"/>
      <w:noProof w:val="0"/>
      <w:color w:val="000000"/>
      <w:sz w:val="20"/>
      <w:vertAlign w:val="superscript"/>
      <w:lang w:val="en-US"/>
    </w:rPr>
  </w:style>
  <w:style w:type="paragraph" w:customStyle="1" w:styleId="DefaultTB">
    <w:name w:val="Default TB"/>
    <w:basedOn w:val="Default"/>
    <w:rsid w:val="00E12533"/>
  </w:style>
  <w:style w:type="character" w:styleId="Hyperlink">
    <w:name w:val="Hyperlink"/>
    <w:unhideWhenUsed/>
    <w:rsid w:val="00E12533"/>
    <w:rPr>
      <w:color w:val="0000FF"/>
      <w:u w:val="single"/>
    </w:rPr>
  </w:style>
  <w:style w:type="paragraph" w:styleId="NormalWeb">
    <w:name w:val="Normal (Web)"/>
    <w:basedOn w:val="Normal"/>
    <w:uiPriority w:val="99"/>
    <w:semiHidden/>
    <w:unhideWhenUsed/>
    <w:rsid w:val="00E12533"/>
    <w:pPr>
      <w:spacing w:before="100" w:beforeAutospacing="1" w:after="100" w:afterAutospacing="1"/>
    </w:pPr>
    <w:rPr>
      <w:rFonts w:ascii="Times New Roman" w:eastAsia="Times New Roman" w:hAnsi="Times New Roman"/>
    </w:rPr>
  </w:style>
  <w:style w:type="character" w:customStyle="1" w:styleId="il">
    <w:name w:val="il"/>
    <w:rsid w:val="00E12533"/>
  </w:style>
  <w:style w:type="character" w:styleId="FollowedHyperlink">
    <w:name w:val="FollowedHyperlink"/>
    <w:basedOn w:val="DefaultParagraphFont"/>
    <w:uiPriority w:val="99"/>
    <w:semiHidden/>
    <w:unhideWhenUsed/>
    <w:rsid w:val="00E55603"/>
    <w:rPr>
      <w:color w:val="954F72" w:themeColor="followedHyperlink"/>
      <w:u w:val="single"/>
    </w:rPr>
  </w:style>
  <w:style w:type="paragraph" w:styleId="ListParagraph">
    <w:name w:val="List Paragraph"/>
    <w:basedOn w:val="Normal"/>
    <w:uiPriority w:val="1"/>
    <w:qFormat/>
    <w:rsid w:val="00197DA1"/>
    <w:pPr>
      <w:ind w:left="720"/>
      <w:contextualSpacing/>
    </w:pPr>
  </w:style>
  <w:style w:type="paragraph" w:styleId="PlainText">
    <w:name w:val="Plain Text"/>
    <w:basedOn w:val="Normal"/>
    <w:link w:val="PlainTextChar"/>
    <w:uiPriority w:val="99"/>
    <w:unhideWhenUsed/>
    <w:rsid w:val="00A72B62"/>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72B62"/>
    <w:rPr>
      <w:rFonts w:ascii="Consolas" w:hAnsi="Consolas" w:cs="Consolas"/>
      <w:sz w:val="21"/>
      <w:szCs w:val="21"/>
    </w:rPr>
  </w:style>
  <w:style w:type="paragraph" w:styleId="NoSpacing">
    <w:name w:val="No Spacing"/>
    <w:link w:val="NoSpacingChar"/>
    <w:uiPriority w:val="1"/>
    <w:qFormat/>
    <w:rsid w:val="00A72B62"/>
    <w:rPr>
      <w:rFonts w:eastAsiaTheme="minorEastAsia"/>
      <w:sz w:val="22"/>
      <w:szCs w:val="22"/>
      <w:lang w:eastAsia="zh-CN"/>
    </w:rPr>
  </w:style>
  <w:style w:type="character" w:customStyle="1" w:styleId="NoSpacingChar">
    <w:name w:val="No Spacing Char"/>
    <w:basedOn w:val="DefaultParagraphFont"/>
    <w:link w:val="NoSpacing"/>
    <w:uiPriority w:val="1"/>
    <w:rsid w:val="00A72B62"/>
    <w:rPr>
      <w:rFonts w:eastAsiaTheme="minorEastAsia"/>
      <w:sz w:val="22"/>
      <w:szCs w:val="22"/>
      <w:lang w:eastAsia="zh-CN"/>
    </w:rPr>
  </w:style>
  <w:style w:type="paragraph" w:styleId="BodyText">
    <w:name w:val="Body Text"/>
    <w:basedOn w:val="Normal"/>
    <w:link w:val="BodyTextChar"/>
    <w:uiPriority w:val="1"/>
    <w:qFormat/>
    <w:rsid w:val="00206439"/>
    <w:pPr>
      <w:widowControl w:val="0"/>
      <w:autoSpaceDE w:val="0"/>
      <w:autoSpaceDN w:val="0"/>
    </w:pPr>
    <w:rPr>
      <w:rFonts w:ascii="Times New Roman" w:eastAsia="Times New Roman" w:hAnsi="Times New Roman"/>
      <w:sz w:val="22"/>
      <w:szCs w:val="22"/>
    </w:rPr>
  </w:style>
  <w:style w:type="character" w:customStyle="1" w:styleId="BodyTextChar">
    <w:name w:val="Body Text Char"/>
    <w:basedOn w:val="DefaultParagraphFont"/>
    <w:link w:val="BodyText"/>
    <w:uiPriority w:val="1"/>
    <w:rsid w:val="00206439"/>
    <w:rPr>
      <w:rFonts w:ascii="Times New Roman" w:eastAsia="Times New Roman" w:hAnsi="Times New Roman" w:cs="Times New Roman"/>
      <w:sz w:val="22"/>
      <w:szCs w:val="22"/>
    </w:rPr>
  </w:style>
  <w:style w:type="paragraph" w:customStyle="1" w:styleId="TableParagraph">
    <w:name w:val="Table Paragraph"/>
    <w:basedOn w:val="Normal"/>
    <w:uiPriority w:val="1"/>
    <w:qFormat/>
    <w:rsid w:val="00206439"/>
    <w:pPr>
      <w:widowControl w:val="0"/>
      <w:autoSpaceDE w:val="0"/>
      <w:autoSpaceDN w:val="0"/>
    </w:pPr>
    <w:rPr>
      <w:rFonts w:ascii="Times New Roman" w:eastAsia="Times New Roman" w:hAnsi="Times New Roman"/>
      <w:sz w:val="22"/>
      <w:szCs w:val="22"/>
    </w:rPr>
  </w:style>
  <w:style w:type="character" w:styleId="PageNumber">
    <w:name w:val="page number"/>
    <w:basedOn w:val="DefaultParagraphFont"/>
    <w:uiPriority w:val="99"/>
    <w:semiHidden/>
    <w:unhideWhenUsed/>
    <w:rsid w:val="001813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53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2533"/>
    <w:pPr>
      <w:spacing w:line="240" w:lineRule="atLeast"/>
    </w:pPr>
    <w:rPr>
      <w:rFonts w:ascii="Helvetica" w:eastAsia="Times New Roman" w:hAnsi="Helvetica" w:cs="Times New Roman"/>
      <w:color w:val="000000"/>
      <w:szCs w:val="20"/>
    </w:rPr>
  </w:style>
  <w:style w:type="character" w:customStyle="1" w:styleId="DefaultSS">
    <w:name w:val="Default SS"/>
    <w:rsid w:val="00E12533"/>
    <w:rPr>
      <w:rFonts w:ascii="Helvetica" w:hAnsi="Helvetica"/>
      <w:noProof w:val="0"/>
      <w:color w:val="000000"/>
      <w:sz w:val="18"/>
      <w:lang w:val="en-US"/>
    </w:rPr>
  </w:style>
  <w:style w:type="paragraph" w:styleId="Header">
    <w:name w:val="header"/>
    <w:basedOn w:val="Default"/>
    <w:link w:val="HeaderChar"/>
    <w:rsid w:val="00E12533"/>
    <w:pPr>
      <w:jc w:val="center"/>
    </w:pPr>
    <w:rPr>
      <w:b/>
      <w:sz w:val="28"/>
    </w:rPr>
  </w:style>
  <w:style w:type="character" w:customStyle="1" w:styleId="HeaderChar">
    <w:name w:val="Header Char"/>
    <w:basedOn w:val="DefaultParagraphFont"/>
    <w:link w:val="Header"/>
    <w:rsid w:val="00E12533"/>
    <w:rPr>
      <w:rFonts w:ascii="Helvetica" w:eastAsia="Times New Roman" w:hAnsi="Helvetica" w:cs="Times New Roman"/>
      <w:b/>
      <w:color w:val="000000"/>
      <w:sz w:val="28"/>
      <w:szCs w:val="20"/>
    </w:rPr>
  </w:style>
  <w:style w:type="paragraph" w:customStyle="1" w:styleId="Body">
    <w:name w:val="Body"/>
    <w:basedOn w:val="Default"/>
    <w:rsid w:val="00E12533"/>
  </w:style>
  <w:style w:type="paragraph" w:styleId="Footer">
    <w:name w:val="footer"/>
    <w:basedOn w:val="Default"/>
    <w:link w:val="FooterChar"/>
    <w:uiPriority w:val="99"/>
    <w:rsid w:val="00E12533"/>
    <w:pPr>
      <w:jc w:val="center"/>
    </w:pPr>
    <w:rPr>
      <w:i/>
    </w:rPr>
  </w:style>
  <w:style w:type="character" w:customStyle="1" w:styleId="FooterChar">
    <w:name w:val="Footer Char"/>
    <w:basedOn w:val="DefaultParagraphFont"/>
    <w:link w:val="Footer"/>
    <w:uiPriority w:val="99"/>
    <w:rsid w:val="00E12533"/>
    <w:rPr>
      <w:rFonts w:ascii="Helvetica" w:eastAsia="Times New Roman" w:hAnsi="Helvetica" w:cs="Times New Roman"/>
      <w:i/>
      <w:color w:val="000000"/>
      <w:szCs w:val="20"/>
    </w:rPr>
  </w:style>
  <w:style w:type="paragraph" w:customStyle="1" w:styleId="Footnote">
    <w:name w:val="Footnote"/>
    <w:basedOn w:val="Default"/>
    <w:rsid w:val="00E12533"/>
    <w:rPr>
      <w:sz w:val="20"/>
    </w:rPr>
  </w:style>
  <w:style w:type="character" w:customStyle="1" w:styleId="FootnoteIndex">
    <w:name w:val="Footnote Index"/>
    <w:rsid w:val="00E12533"/>
    <w:rPr>
      <w:rFonts w:ascii="Helvetica" w:hAnsi="Helvetica"/>
      <w:noProof w:val="0"/>
      <w:color w:val="000000"/>
      <w:sz w:val="20"/>
      <w:vertAlign w:val="superscript"/>
      <w:lang w:val="en-US"/>
    </w:rPr>
  </w:style>
  <w:style w:type="paragraph" w:customStyle="1" w:styleId="DefaultTB">
    <w:name w:val="Default TB"/>
    <w:basedOn w:val="Default"/>
    <w:rsid w:val="00E12533"/>
  </w:style>
  <w:style w:type="character" w:styleId="Hyperlink">
    <w:name w:val="Hyperlink"/>
    <w:unhideWhenUsed/>
    <w:rsid w:val="00E12533"/>
    <w:rPr>
      <w:color w:val="0000FF"/>
      <w:u w:val="single"/>
    </w:rPr>
  </w:style>
  <w:style w:type="paragraph" w:styleId="NormalWeb">
    <w:name w:val="Normal (Web)"/>
    <w:basedOn w:val="Normal"/>
    <w:uiPriority w:val="99"/>
    <w:semiHidden/>
    <w:unhideWhenUsed/>
    <w:rsid w:val="00E12533"/>
    <w:pPr>
      <w:spacing w:before="100" w:beforeAutospacing="1" w:after="100" w:afterAutospacing="1"/>
    </w:pPr>
    <w:rPr>
      <w:rFonts w:ascii="Times New Roman" w:eastAsia="Times New Roman" w:hAnsi="Times New Roman"/>
    </w:rPr>
  </w:style>
  <w:style w:type="character" w:customStyle="1" w:styleId="il">
    <w:name w:val="il"/>
    <w:rsid w:val="00E12533"/>
  </w:style>
  <w:style w:type="character" w:styleId="FollowedHyperlink">
    <w:name w:val="FollowedHyperlink"/>
    <w:basedOn w:val="DefaultParagraphFont"/>
    <w:uiPriority w:val="99"/>
    <w:semiHidden/>
    <w:unhideWhenUsed/>
    <w:rsid w:val="00E55603"/>
    <w:rPr>
      <w:color w:val="954F72" w:themeColor="followedHyperlink"/>
      <w:u w:val="single"/>
    </w:rPr>
  </w:style>
  <w:style w:type="paragraph" w:styleId="ListParagraph">
    <w:name w:val="List Paragraph"/>
    <w:basedOn w:val="Normal"/>
    <w:uiPriority w:val="1"/>
    <w:qFormat/>
    <w:rsid w:val="00197DA1"/>
    <w:pPr>
      <w:ind w:left="720"/>
      <w:contextualSpacing/>
    </w:pPr>
  </w:style>
  <w:style w:type="paragraph" w:styleId="PlainText">
    <w:name w:val="Plain Text"/>
    <w:basedOn w:val="Normal"/>
    <w:link w:val="PlainTextChar"/>
    <w:uiPriority w:val="99"/>
    <w:unhideWhenUsed/>
    <w:rsid w:val="00A72B62"/>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A72B62"/>
    <w:rPr>
      <w:rFonts w:ascii="Consolas" w:hAnsi="Consolas" w:cs="Consolas"/>
      <w:sz w:val="21"/>
      <w:szCs w:val="21"/>
    </w:rPr>
  </w:style>
  <w:style w:type="paragraph" w:styleId="NoSpacing">
    <w:name w:val="No Spacing"/>
    <w:link w:val="NoSpacingChar"/>
    <w:uiPriority w:val="1"/>
    <w:qFormat/>
    <w:rsid w:val="00A72B62"/>
    <w:rPr>
      <w:rFonts w:eastAsiaTheme="minorEastAsia"/>
      <w:sz w:val="22"/>
      <w:szCs w:val="22"/>
      <w:lang w:eastAsia="zh-CN"/>
    </w:rPr>
  </w:style>
  <w:style w:type="character" w:customStyle="1" w:styleId="NoSpacingChar">
    <w:name w:val="No Spacing Char"/>
    <w:basedOn w:val="DefaultParagraphFont"/>
    <w:link w:val="NoSpacing"/>
    <w:uiPriority w:val="1"/>
    <w:rsid w:val="00A72B62"/>
    <w:rPr>
      <w:rFonts w:eastAsiaTheme="minorEastAsia"/>
      <w:sz w:val="22"/>
      <w:szCs w:val="22"/>
      <w:lang w:eastAsia="zh-CN"/>
    </w:rPr>
  </w:style>
  <w:style w:type="paragraph" w:styleId="BodyText">
    <w:name w:val="Body Text"/>
    <w:basedOn w:val="Normal"/>
    <w:link w:val="BodyTextChar"/>
    <w:uiPriority w:val="1"/>
    <w:qFormat/>
    <w:rsid w:val="00206439"/>
    <w:pPr>
      <w:widowControl w:val="0"/>
      <w:autoSpaceDE w:val="0"/>
      <w:autoSpaceDN w:val="0"/>
    </w:pPr>
    <w:rPr>
      <w:rFonts w:ascii="Times New Roman" w:eastAsia="Times New Roman" w:hAnsi="Times New Roman"/>
      <w:sz w:val="22"/>
      <w:szCs w:val="22"/>
    </w:rPr>
  </w:style>
  <w:style w:type="character" w:customStyle="1" w:styleId="BodyTextChar">
    <w:name w:val="Body Text Char"/>
    <w:basedOn w:val="DefaultParagraphFont"/>
    <w:link w:val="BodyText"/>
    <w:uiPriority w:val="1"/>
    <w:rsid w:val="00206439"/>
    <w:rPr>
      <w:rFonts w:ascii="Times New Roman" w:eastAsia="Times New Roman" w:hAnsi="Times New Roman" w:cs="Times New Roman"/>
      <w:sz w:val="22"/>
      <w:szCs w:val="22"/>
    </w:rPr>
  </w:style>
  <w:style w:type="paragraph" w:customStyle="1" w:styleId="TableParagraph">
    <w:name w:val="Table Paragraph"/>
    <w:basedOn w:val="Normal"/>
    <w:uiPriority w:val="1"/>
    <w:qFormat/>
    <w:rsid w:val="00206439"/>
    <w:pPr>
      <w:widowControl w:val="0"/>
      <w:autoSpaceDE w:val="0"/>
      <w:autoSpaceDN w:val="0"/>
    </w:pPr>
    <w:rPr>
      <w:rFonts w:ascii="Times New Roman" w:eastAsia="Times New Roman" w:hAnsi="Times New Roman"/>
      <w:sz w:val="22"/>
      <w:szCs w:val="22"/>
    </w:rPr>
  </w:style>
  <w:style w:type="character" w:styleId="PageNumber">
    <w:name w:val="page number"/>
    <w:basedOn w:val="DefaultParagraphFont"/>
    <w:uiPriority w:val="99"/>
    <w:semiHidden/>
    <w:unhideWhenUsed/>
    <w:rsid w:val="00181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header" Target="header4.xml"/><Relationship Id="rId24" Type="http://schemas.openxmlformats.org/officeDocument/2006/relationships/image" Target="media/image3.png"/><Relationship Id="rId25" Type="http://schemas.openxmlformats.org/officeDocument/2006/relationships/header" Target="header5.xml"/><Relationship Id="rId26" Type="http://schemas.openxmlformats.org/officeDocument/2006/relationships/header" Target="header6.xml"/><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0.xml"/><Relationship Id="rId31" Type="http://schemas.openxmlformats.org/officeDocument/2006/relationships/footer" Target="footer6.xml"/><Relationship Id="rId32" Type="http://schemas.openxmlformats.org/officeDocument/2006/relationships/footer" Target="footer7.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hyperlink" Target="http://www.odh.ohio.gov/pdf/idcm/pedicpol.PDF" TargetMode="External"/><Relationship Id="rId14" Type="http://schemas.openxmlformats.org/officeDocument/2006/relationships/hyperlink" Target="http://aappolicy.aappublications.org/cgi/content/full/pediatrics:126/2/392" TargetMode="External"/><Relationship Id="rId15" Type="http://schemas.openxmlformats.org/officeDocument/2006/relationships/hyperlink" Target="http://www.nasn.org/Default.aspx?tabid=237" TargetMode="External"/><Relationship Id="rId16" Type="http://schemas.openxmlformats.org/officeDocument/2006/relationships/hyperlink" Target="http://www.cdc.gov/parasites/lice/head/schools.html" TargetMode="External"/><Relationship Id="rId17" Type="http://schemas.openxmlformats.org/officeDocument/2006/relationships/hyperlink" Target="https://www.tiffincityschools.org/apps/pages/index.jsp?uREC_ID=1905838&amp;amp;type=d&amp;amp;pREC_ID=2049892" TargetMode="External"/><Relationship Id="rId18" Type="http://schemas.openxmlformats.org/officeDocument/2006/relationships/footer" Target="footer4.xml"/><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19953</Words>
  <Characters>113735</Characters>
  <Application>Microsoft Macintosh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2021-01-08T15:19:00Z</cp:lastPrinted>
  <dcterms:created xsi:type="dcterms:W3CDTF">2021-06-10T22:20:00Z</dcterms:created>
  <dcterms:modified xsi:type="dcterms:W3CDTF">2021-06-10T22:20:00Z</dcterms:modified>
</cp:coreProperties>
</file>